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4FFE" w14:textId="36C5E766" w:rsidR="00E13A41" w:rsidRPr="00A26519" w:rsidRDefault="00E13A41" w:rsidP="30B69571">
      <w:pPr>
        <w:pStyle w:val="Chapter1"/>
        <w:spacing w:line="240" w:lineRule="auto"/>
        <w:ind w:left="567" w:right="412"/>
        <w:jc w:val="center"/>
        <w:rPr>
          <w:rFonts w:ascii="Arial" w:hAnsi="Arial" w:cs="Arial"/>
          <w:b/>
          <w:bCs/>
          <w:i w:val="0"/>
          <w:iCs w:val="0"/>
          <w:sz w:val="72"/>
          <w:szCs w:val="72"/>
        </w:rPr>
      </w:pPr>
      <w:r w:rsidRPr="00A26519">
        <w:object w:dxaOrig="4321" w:dyaOrig="1141" w14:anchorId="67A16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92.5pt" o:ole="" o:allowoverlap="f">
            <v:imagedata r:id="rId11" o:title=""/>
          </v:shape>
          <o:OLEObject Type="Embed" ProgID="Word.Picture.8" ShapeID="_x0000_i1025" DrawAspect="Content" ObjectID="_1781502221" r:id="rId12"/>
        </w:object>
      </w:r>
    </w:p>
    <w:p w14:paraId="03C5AB76" w14:textId="77777777" w:rsidR="005B0989" w:rsidRPr="00A26519" w:rsidRDefault="005B0989" w:rsidP="00AC05B0">
      <w:pPr>
        <w:pStyle w:val="Chapter1"/>
        <w:spacing w:line="240" w:lineRule="auto"/>
        <w:ind w:left="567" w:right="412"/>
        <w:jc w:val="center"/>
        <w:rPr>
          <w:rFonts w:ascii="Arial" w:hAnsi="Arial" w:cs="Arial"/>
          <w:b/>
          <w:i w:val="0"/>
          <w:iCs w:val="0"/>
          <w:sz w:val="72"/>
          <w:szCs w:val="72"/>
        </w:rPr>
      </w:pPr>
    </w:p>
    <w:p w14:paraId="338EDCC1" w14:textId="2E5B252F" w:rsidR="00AC05B0" w:rsidRPr="00A26519" w:rsidRDefault="00AC05B0" w:rsidP="00AC05B0">
      <w:pPr>
        <w:pStyle w:val="Chapter1"/>
        <w:spacing w:line="240" w:lineRule="auto"/>
        <w:ind w:left="567" w:right="412"/>
        <w:jc w:val="center"/>
        <w:rPr>
          <w:rFonts w:ascii="Arial" w:hAnsi="Arial" w:cs="Arial"/>
          <w:b/>
          <w:i w:val="0"/>
          <w:iCs w:val="0"/>
          <w:sz w:val="72"/>
          <w:szCs w:val="72"/>
        </w:rPr>
      </w:pPr>
      <w:r w:rsidRPr="00A26519">
        <w:rPr>
          <w:rFonts w:ascii="Arial" w:hAnsi="Arial" w:cs="Arial"/>
          <w:b/>
          <w:i w:val="0"/>
          <w:iCs w:val="0"/>
          <w:sz w:val="72"/>
          <w:szCs w:val="72"/>
        </w:rPr>
        <w:t>CONTRACT</w:t>
      </w:r>
    </w:p>
    <w:p w14:paraId="0AB7A093" w14:textId="77777777" w:rsidR="00AC05B0" w:rsidRPr="00A26519" w:rsidRDefault="00AC05B0" w:rsidP="00AC05B0">
      <w:pPr>
        <w:pStyle w:val="Chapter1"/>
        <w:spacing w:line="240" w:lineRule="auto"/>
        <w:ind w:left="567" w:right="845"/>
        <w:jc w:val="center"/>
        <w:rPr>
          <w:rFonts w:ascii="Arial" w:hAnsi="Arial" w:cs="Arial"/>
          <w:b/>
          <w:i w:val="0"/>
          <w:iCs w:val="0"/>
          <w:sz w:val="72"/>
          <w:szCs w:val="72"/>
        </w:rPr>
      </w:pPr>
      <w:r w:rsidRPr="00A26519">
        <w:rPr>
          <w:rFonts w:ascii="Arial" w:hAnsi="Arial" w:cs="Arial"/>
          <w:b/>
          <w:bCs/>
          <w:i w:val="0"/>
          <w:iCs w:val="0"/>
          <w:sz w:val="72"/>
          <w:szCs w:val="72"/>
        </w:rPr>
        <w:t>PROCEDURE RULES</w:t>
      </w:r>
    </w:p>
    <w:p w14:paraId="77AC72D1" w14:textId="77777777" w:rsidR="00AC05B0" w:rsidRPr="00A26519" w:rsidRDefault="00AC05B0" w:rsidP="00AC05B0">
      <w:pPr>
        <w:pStyle w:val="Chapter1"/>
        <w:spacing w:line="240" w:lineRule="auto"/>
        <w:ind w:left="567" w:right="845"/>
        <w:jc w:val="center"/>
        <w:rPr>
          <w:rFonts w:ascii="Arial" w:hAnsi="Arial" w:cs="Arial"/>
          <w:b/>
          <w:i w:val="0"/>
          <w:iCs w:val="0"/>
          <w:sz w:val="72"/>
          <w:szCs w:val="72"/>
        </w:rPr>
      </w:pPr>
    </w:p>
    <w:p w14:paraId="2DBDA653" w14:textId="4CF2BF34" w:rsidR="005C4834" w:rsidRPr="005250EB" w:rsidRDefault="00A26519" w:rsidP="00AC05B0">
      <w:pPr>
        <w:jc w:val="center"/>
        <w:rPr>
          <w:rFonts w:ascii="Arial" w:hAnsi="Arial" w:cs="Arial"/>
          <w:b/>
          <w:i/>
          <w:iCs/>
          <w:sz w:val="32"/>
          <w:szCs w:val="32"/>
        </w:rPr>
      </w:pPr>
      <w:r w:rsidRPr="005250EB">
        <w:rPr>
          <w:rFonts w:ascii="Arial" w:hAnsi="Arial" w:cs="Arial"/>
          <w:b/>
          <w:i/>
          <w:iCs/>
          <w:sz w:val="32"/>
          <w:szCs w:val="32"/>
        </w:rPr>
        <w:t>Approved</w:t>
      </w:r>
      <w:r w:rsidR="00AC05B0" w:rsidRPr="005250EB">
        <w:rPr>
          <w:rFonts w:ascii="Arial" w:hAnsi="Arial" w:cs="Arial"/>
          <w:b/>
          <w:i/>
          <w:iCs/>
          <w:sz w:val="32"/>
          <w:szCs w:val="32"/>
        </w:rPr>
        <w:t xml:space="preserve">: </w:t>
      </w:r>
      <w:r w:rsidR="009F03FB" w:rsidRPr="005250EB">
        <w:rPr>
          <w:rFonts w:ascii="Arial" w:hAnsi="Arial" w:cs="Arial"/>
          <w:b/>
          <w:i/>
          <w:iCs/>
          <w:sz w:val="32"/>
          <w:szCs w:val="32"/>
        </w:rPr>
        <w:t xml:space="preserve">January </w:t>
      </w:r>
      <w:r w:rsidR="002C72F3" w:rsidRPr="005250EB">
        <w:rPr>
          <w:rFonts w:ascii="Arial" w:hAnsi="Arial" w:cs="Arial"/>
          <w:b/>
          <w:i/>
          <w:iCs/>
          <w:sz w:val="32"/>
          <w:szCs w:val="32"/>
        </w:rPr>
        <w:t>202</w:t>
      </w:r>
      <w:r w:rsidR="00755908">
        <w:rPr>
          <w:rFonts w:ascii="Arial" w:hAnsi="Arial" w:cs="Arial"/>
          <w:b/>
          <w:i/>
          <w:iCs/>
          <w:sz w:val="32"/>
          <w:szCs w:val="32"/>
        </w:rPr>
        <w:t>4</w:t>
      </w:r>
    </w:p>
    <w:p w14:paraId="3AD1921B" w14:textId="77777777" w:rsidR="005C4834" w:rsidRPr="00A26519" w:rsidRDefault="005C4834">
      <w:pPr>
        <w:rPr>
          <w:rFonts w:ascii="Arial" w:hAnsi="Arial" w:cs="Arial"/>
          <w:b/>
          <w:i/>
          <w:iCs/>
          <w:sz w:val="16"/>
          <w:szCs w:val="16"/>
        </w:rPr>
      </w:pPr>
      <w:r w:rsidRPr="00A26519">
        <w:rPr>
          <w:rFonts w:ascii="Arial" w:hAnsi="Arial" w:cs="Arial"/>
          <w:b/>
          <w:i/>
          <w:iCs/>
          <w:sz w:val="16"/>
          <w:szCs w:val="16"/>
        </w:rPr>
        <w:br w:type="page"/>
      </w:r>
    </w:p>
    <w:sdt>
      <w:sdtPr>
        <w:rPr>
          <w:rFonts w:asciiTheme="minorHAnsi" w:eastAsiaTheme="minorHAnsi" w:hAnsiTheme="minorHAnsi" w:cstheme="minorBidi"/>
          <w:color w:val="auto"/>
          <w:sz w:val="22"/>
          <w:szCs w:val="22"/>
          <w:lang w:val="en-GB"/>
        </w:rPr>
        <w:id w:val="1993149234"/>
        <w:docPartObj>
          <w:docPartGallery w:val="Table of Contents"/>
          <w:docPartUnique/>
        </w:docPartObj>
      </w:sdtPr>
      <w:sdtEndPr/>
      <w:sdtContent>
        <w:p w14:paraId="7DC56161" w14:textId="3E8292D5" w:rsidR="00F62185" w:rsidRPr="00536FBC" w:rsidRDefault="00F62185" w:rsidP="6C9C7B82">
          <w:pPr>
            <w:pStyle w:val="TOCHeading"/>
            <w:rPr>
              <w:lang w:val="en-GB"/>
            </w:rPr>
          </w:pPr>
          <w:r w:rsidRPr="00536FBC">
            <w:rPr>
              <w:lang w:val="en-GB"/>
            </w:rPr>
            <w:t>Contents</w:t>
          </w:r>
        </w:p>
        <w:p w14:paraId="03F76201" w14:textId="3E92FFFE" w:rsidR="00B76912" w:rsidRDefault="003E41AC">
          <w:pPr>
            <w:pStyle w:val="TOC1"/>
            <w:rPr>
              <w:rFonts w:eastAsiaTheme="minorEastAsia"/>
              <w:noProof/>
              <w:kern w:val="2"/>
              <w:lang w:eastAsia="en-GB"/>
              <w14:ligatures w14:val="standardContextual"/>
            </w:rPr>
          </w:pPr>
          <w:r w:rsidRPr="00A26519">
            <w:fldChar w:fldCharType="begin"/>
          </w:r>
          <w:r w:rsidR="00F62185" w:rsidRPr="00A26519">
            <w:instrText>TOC \o "1-3" \h \z \u</w:instrText>
          </w:r>
          <w:r w:rsidRPr="00A26519">
            <w:fldChar w:fldCharType="separate"/>
          </w:r>
          <w:hyperlink w:anchor="_Toc169771558" w:history="1">
            <w:r w:rsidR="00B76912" w:rsidRPr="00474854">
              <w:rPr>
                <w:rStyle w:val="Hyperlink"/>
                <w:noProof/>
              </w:rPr>
              <w:t>1. Introduction</w:t>
            </w:r>
            <w:r w:rsidR="00B76912">
              <w:rPr>
                <w:noProof/>
                <w:webHidden/>
              </w:rPr>
              <w:tab/>
            </w:r>
            <w:r w:rsidR="00B76912">
              <w:rPr>
                <w:noProof/>
                <w:webHidden/>
              </w:rPr>
              <w:fldChar w:fldCharType="begin"/>
            </w:r>
            <w:r w:rsidR="00B76912">
              <w:rPr>
                <w:noProof/>
                <w:webHidden/>
              </w:rPr>
              <w:instrText xml:space="preserve"> PAGEREF _Toc169771558 \h </w:instrText>
            </w:r>
            <w:r w:rsidR="00B76912">
              <w:rPr>
                <w:noProof/>
                <w:webHidden/>
              </w:rPr>
            </w:r>
            <w:r w:rsidR="00B76912">
              <w:rPr>
                <w:noProof/>
                <w:webHidden/>
              </w:rPr>
              <w:fldChar w:fldCharType="separate"/>
            </w:r>
            <w:r w:rsidR="00B76912">
              <w:rPr>
                <w:noProof/>
                <w:webHidden/>
              </w:rPr>
              <w:t>3</w:t>
            </w:r>
            <w:r w:rsidR="00B76912">
              <w:rPr>
                <w:noProof/>
                <w:webHidden/>
              </w:rPr>
              <w:fldChar w:fldCharType="end"/>
            </w:r>
          </w:hyperlink>
        </w:p>
        <w:p w14:paraId="447773FD" w14:textId="78B1A23F" w:rsidR="00B76912" w:rsidRDefault="00755908">
          <w:pPr>
            <w:pStyle w:val="TOC1"/>
            <w:rPr>
              <w:rFonts w:eastAsiaTheme="minorEastAsia"/>
              <w:noProof/>
              <w:kern w:val="2"/>
              <w:lang w:eastAsia="en-GB"/>
              <w14:ligatures w14:val="standardContextual"/>
            </w:rPr>
          </w:pPr>
          <w:hyperlink w:anchor="_Toc169771559" w:history="1">
            <w:r w:rsidR="00B76912" w:rsidRPr="00474854">
              <w:rPr>
                <w:rStyle w:val="Hyperlink"/>
                <w:noProof/>
              </w:rPr>
              <w:t>2. Scope</w:t>
            </w:r>
            <w:r w:rsidR="00B76912">
              <w:rPr>
                <w:noProof/>
                <w:webHidden/>
              </w:rPr>
              <w:tab/>
            </w:r>
            <w:r w:rsidR="00B76912">
              <w:rPr>
                <w:noProof/>
                <w:webHidden/>
              </w:rPr>
              <w:fldChar w:fldCharType="begin"/>
            </w:r>
            <w:r w:rsidR="00B76912">
              <w:rPr>
                <w:noProof/>
                <w:webHidden/>
              </w:rPr>
              <w:instrText xml:space="preserve"> PAGEREF _Toc169771559 \h </w:instrText>
            </w:r>
            <w:r w:rsidR="00B76912">
              <w:rPr>
                <w:noProof/>
                <w:webHidden/>
              </w:rPr>
            </w:r>
            <w:r w:rsidR="00B76912">
              <w:rPr>
                <w:noProof/>
                <w:webHidden/>
              </w:rPr>
              <w:fldChar w:fldCharType="separate"/>
            </w:r>
            <w:r w:rsidR="00B76912">
              <w:rPr>
                <w:noProof/>
                <w:webHidden/>
              </w:rPr>
              <w:t>5</w:t>
            </w:r>
            <w:r w:rsidR="00B76912">
              <w:rPr>
                <w:noProof/>
                <w:webHidden/>
              </w:rPr>
              <w:fldChar w:fldCharType="end"/>
            </w:r>
          </w:hyperlink>
        </w:p>
        <w:p w14:paraId="35A99085" w14:textId="03F06ACD" w:rsidR="00B76912" w:rsidRDefault="00755908">
          <w:pPr>
            <w:pStyle w:val="TOC1"/>
            <w:rPr>
              <w:rFonts w:eastAsiaTheme="minorEastAsia"/>
              <w:noProof/>
              <w:kern w:val="2"/>
              <w:lang w:eastAsia="en-GB"/>
              <w14:ligatures w14:val="standardContextual"/>
            </w:rPr>
          </w:pPr>
          <w:hyperlink w:anchor="_Toc169771560" w:history="1">
            <w:r w:rsidR="00B76912" w:rsidRPr="00474854">
              <w:rPr>
                <w:rStyle w:val="Hyperlink"/>
                <w:noProof/>
              </w:rPr>
              <w:t>3. Roles and Responsibilities</w:t>
            </w:r>
            <w:r w:rsidR="00B76912">
              <w:rPr>
                <w:noProof/>
                <w:webHidden/>
              </w:rPr>
              <w:tab/>
            </w:r>
            <w:r w:rsidR="00B76912">
              <w:rPr>
                <w:noProof/>
                <w:webHidden/>
              </w:rPr>
              <w:fldChar w:fldCharType="begin"/>
            </w:r>
            <w:r w:rsidR="00B76912">
              <w:rPr>
                <w:noProof/>
                <w:webHidden/>
              </w:rPr>
              <w:instrText xml:space="preserve"> PAGEREF _Toc169771560 \h </w:instrText>
            </w:r>
            <w:r w:rsidR="00B76912">
              <w:rPr>
                <w:noProof/>
                <w:webHidden/>
              </w:rPr>
            </w:r>
            <w:r w:rsidR="00B76912">
              <w:rPr>
                <w:noProof/>
                <w:webHidden/>
              </w:rPr>
              <w:fldChar w:fldCharType="separate"/>
            </w:r>
            <w:r w:rsidR="00B76912">
              <w:rPr>
                <w:noProof/>
                <w:webHidden/>
              </w:rPr>
              <w:t>6</w:t>
            </w:r>
            <w:r w:rsidR="00B76912">
              <w:rPr>
                <w:noProof/>
                <w:webHidden/>
              </w:rPr>
              <w:fldChar w:fldCharType="end"/>
            </w:r>
          </w:hyperlink>
        </w:p>
        <w:p w14:paraId="451A0F77" w14:textId="3B49C0A5" w:rsidR="00B76912" w:rsidRDefault="00755908">
          <w:pPr>
            <w:pStyle w:val="TOC1"/>
            <w:rPr>
              <w:rFonts w:eastAsiaTheme="minorEastAsia"/>
              <w:noProof/>
              <w:kern w:val="2"/>
              <w:lang w:eastAsia="en-GB"/>
              <w14:ligatures w14:val="standardContextual"/>
            </w:rPr>
          </w:pPr>
          <w:hyperlink w:anchor="_Toc169771561" w:history="1">
            <w:r w:rsidR="00B76912" w:rsidRPr="00474854">
              <w:rPr>
                <w:rStyle w:val="Hyperlink"/>
                <w:noProof/>
              </w:rPr>
              <w:t>4. Conduct of Officers, Members and Suppliers</w:t>
            </w:r>
            <w:r w:rsidR="00B76912">
              <w:rPr>
                <w:noProof/>
                <w:webHidden/>
              </w:rPr>
              <w:tab/>
            </w:r>
            <w:r w:rsidR="00B76912">
              <w:rPr>
                <w:noProof/>
                <w:webHidden/>
              </w:rPr>
              <w:fldChar w:fldCharType="begin"/>
            </w:r>
            <w:r w:rsidR="00B76912">
              <w:rPr>
                <w:noProof/>
                <w:webHidden/>
              </w:rPr>
              <w:instrText xml:space="preserve"> PAGEREF _Toc169771561 \h </w:instrText>
            </w:r>
            <w:r w:rsidR="00B76912">
              <w:rPr>
                <w:noProof/>
                <w:webHidden/>
              </w:rPr>
            </w:r>
            <w:r w:rsidR="00B76912">
              <w:rPr>
                <w:noProof/>
                <w:webHidden/>
              </w:rPr>
              <w:fldChar w:fldCharType="separate"/>
            </w:r>
            <w:r w:rsidR="00B76912">
              <w:rPr>
                <w:noProof/>
                <w:webHidden/>
              </w:rPr>
              <w:t>9</w:t>
            </w:r>
            <w:r w:rsidR="00B76912">
              <w:rPr>
                <w:noProof/>
                <w:webHidden/>
              </w:rPr>
              <w:fldChar w:fldCharType="end"/>
            </w:r>
          </w:hyperlink>
        </w:p>
        <w:p w14:paraId="13D01735" w14:textId="7A1B2CB0" w:rsidR="00B76912" w:rsidRDefault="00755908">
          <w:pPr>
            <w:pStyle w:val="TOC1"/>
            <w:rPr>
              <w:rFonts w:eastAsiaTheme="minorEastAsia"/>
              <w:noProof/>
              <w:kern w:val="2"/>
              <w:lang w:eastAsia="en-GB"/>
              <w14:ligatures w14:val="standardContextual"/>
            </w:rPr>
          </w:pPr>
          <w:hyperlink w:anchor="_Toc169771562" w:history="1">
            <w:r w:rsidR="00B76912" w:rsidRPr="00474854">
              <w:rPr>
                <w:rStyle w:val="Hyperlink"/>
                <w:noProof/>
              </w:rPr>
              <w:t>5. Use of Internal Providers and Council-Wide Contracts</w:t>
            </w:r>
            <w:r w:rsidR="00B76912">
              <w:rPr>
                <w:noProof/>
                <w:webHidden/>
              </w:rPr>
              <w:tab/>
            </w:r>
            <w:r w:rsidR="00B76912">
              <w:rPr>
                <w:noProof/>
                <w:webHidden/>
              </w:rPr>
              <w:fldChar w:fldCharType="begin"/>
            </w:r>
            <w:r w:rsidR="00B76912">
              <w:rPr>
                <w:noProof/>
                <w:webHidden/>
              </w:rPr>
              <w:instrText xml:space="preserve"> PAGEREF _Toc169771562 \h </w:instrText>
            </w:r>
            <w:r w:rsidR="00B76912">
              <w:rPr>
                <w:noProof/>
                <w:webHidden/>
              </w:rPr>
            </w:r>
            <w:r w:rsidR="00B76912">
              <w:rPr>
                <w:noProof/>
                <w:webHidden/>
              </w:rPr>
              <w:fldChar w:fldCharType="separate"/>
            </w:r>
            <w:r w:rsidR="00B76912">
              <w:rPr>
                <w:noProof/>
                <w:webHidden/>
              </w:rPr>
              <w:t>10</w:t>
            </w:r>
            <w:r w:rsidR="00B76912">
              <w:rPr>
                <w:noProof/>
                <w:webHidden/>
              </w:rPr>
              <w:fldChar w:fldCharType="end"/>
            </w:r>
          </w:hyperlink>
        </w:p>
        <w:p w14:paraId="311710F7" w14:textId="64648304" w:rsidR="00B76912" w:rsidRDefault="00755908">
          <w:pPr>
            <w:pStyle w:val="TOC1"/>
            <w:rPr>
              <w:rFonts w:eastAsiaTheme="minorEastAsia"/>
              <w:noProof/>
              <w:kern w:val="2"/>
              <w:lang w:eastAsia="en-GB"/>
              <w14:ligatures w14:val="standardContextual"/>
            </w:rPr>
          </w:pPr>
          <w:hyperlink w:anchor="_Toc169771563" w:history="1">
            <w:r w:rsidR="00B76912" w:rsidRPr="00474854">
              <w:rPr>
                <w:rStyle w:val="Hyperlink"/>
                <w:noProof/>
              </w:rPr>
              <w:t>6. Contracts Relating to Assets</w:t>
            </w:r>
            <w:r w:rsidR="00B76912">
              <w:rPr>
                <w:noProof/>
                <w:webHidden/>
              </w:rPr>
              <w:tab/>
            </w:r>
            <w:r w:rsidR="00B76912">
              <w:rPr>
                <w:noProof/>
                <w:webHidden/>
              </w:rPr>
              <w:fldChar w:fldCharType="begin"/>
            </w:r>
            <w:r w:rsidR="00B76912">
              <w:rPr>
                <w:noProof/>
                <w:webHidden/>
              </w:rPr>
              <w:instrText xml:space="preserve"> PAGEREF _Toc169771563 \h </w:instrText>
            </w:r>
            <w:r w:rsidR="00B76912">
              <w:rPr>
                <w:noProof/>
                <w:webHidden/>
              </w:rPr>
            </w:r>
            <w:r w:rsidR="00B76912">
              <w:rPr>
                <w:noProof/>
                <w:webHidden/>
              </w:rPr>
              <w:fldChar w:fldCharType="separate"/>
            </w:r>
            <w:r w:rsidR="00B76912">
              <w:rPr>
                <w:noProof/>
                <w:webHidden/>
              </w:rPr>
              <w:t>10</w:t>
            </w:r>
            <w:r w:rsidR="00B76912">
              <w:rPr>
                <w:noProof/>
                <w:webHidden/>
              </w:rPr>
              <w:fldChar w:fldCharType="end"/>
            </w:r>
          </w:hyperlink>
        </w:p>
        <w:p w14:paraId="5CF29CDC" w14:textId="6CB3FD52" w:rsidR="00B76912" w:rsidRDefault="00755908">
          <w:pPr>
            <w:pStyle w:val="TOC1"/>
            <w:rPr>
              <w:rFonts w:eastAsiaTheme="minorEastAsia"/>
              <w:noProof/>
              <w:kern w:val="2"/>
              <w:lang w:eastAsia="en-GB"/>
              <w14:ligatures w14:val="standardContextual"/>
            </w:rPr>
          </w:pPr>
          <w:hyperlink w:anchor="_Toc169771564" w:history="1">
            <w:r w:rsidR="00B76912" w:rsidRPr="00474854">
              <w:rPr>
                <w:rStyle w:val="Hyperlink"/>
                <w:noProof/>
              </w:rPr>
              <w:t>7. Procurement Cards</w:t>
            </w:r>
            <w:r w:rsidR="00B76912">
              <w:rPr>
                <w:noProof/>
                <w:webHidden/>
              </w:rPr>
              <w:tab/>
            </w:r>
            <w:r w:rsidR="00B76912">
              <w:rPr>
                <w:noProof/>
                <w:webHidden/>
              </w:rPr>
              <w:fldChar w:fldCharType="begin"/>
            </w:r>
            <w:r w:rsidR="00B76912">
              <w:rPr>
                <w:noProof/>
                <w:webHidden/>
              </w:rPr>
              <w:instrText xml:space="preserve"> PAGEREF _Toc169771564 \h </w:instrText>
            </w:r>
            <w:r w:rsidR="00B76912">
              <w:rPr>
                <w:noProof/>
                <w:webHidden/>
              </w:rPr>
            </w:r>
            <w:r w:rsidR="00B76912">
              <w:rPr>
                <w:noProof/>
                <w:webHidden/>
              </w:rPr>
              <w:fldChar w:fldCharType="separate"/>
            </w:r>
            <w:r w:rsidR="00B76912">
              <w:rPr>
                <w:noProof/>
                <w:webHidden/>
              </w:rPr>
              <w:t>11</w:t>
            </w:r>
            <w:r w:rsidR="00B76912">
              <w:rPr>
                <w:noProof/>
                <w:webHidden/>
              </w:rPr>
              <w:fldChar w:fldCharType="end"/>
            </w:r>
          </w:hyperlink>
        </w:p>
        <w:p w14:paraId="6278888C" w14:textId="56C29D80" w:rsidR="00B76912" w:rsidRDefault="00755908">
          <w:pPr>
            <w:pStyle w:val="TOC1"/>
            <w:rPr>
              <w:rFonts w:eastAsiaTheme="minorEastAsia"/>
              <w:noProof/>
              <w:kern w:val="2"/>
              <w:lang w:eastAsia="en-GB"/>
              <w14:ligatures w14:val="standardContextual"/>
            </w:rPr>
          </w:pPr>
          <w:hyperlink w:anchor="_Toc169771565" w:history="1">
            <w:r w:rsidR="00B76912" w:rsidRPr="00474854">
              <w:rPr>
                <w:rStyle w:val="Hyperlink"/>
                <w:noProof/>
              </w:rPr>
              <w:t>8. Values and Advertising Thresholds</w:t>
            </w:r>
            <w:r w:rsidR="00B76912">
              <w:rPr>
                <w:noProof/>
                <w:webHidden/>
              </w:rPr>
              <w:tab/>
            </w:r>
            <w:r w:rsidR="00B76912">
              <w:rPr>
                <w:noProof/>
                <w:webHidden/>
              </w:rPr>
              <w:fldChar w:fldCharType="begin"/>
            </w:r>
            <w:r w:rsidR="00B76912">
              <w:rPr>
                <w:noProof/>
                <w:webHidden/>
              </w:rPr>
              <w:instrText xml:space="preserve"> PAGEREF _Toc169771565 \h </w:instrText>
            </w:r>
            <w:r w:rsidR="00B76912">
              <w:rPr>
                <w:noProof/>
                <w:webHidden/>
              </w:rPr>
            </w:r>
            <w:r w:rsidR="00B76912">
              <w:rPr>
                <w:noProof/>
                <w:webHidden/>
              </w:rPr>
              <w:fldChar w:fldCharType="separate"/>
            </w:r>
            <w:r w:rsidR="00B76912">
              <w:rPr>
                <w:noProof/>
                <w:webHidden/>
              </w:rPr>
              <w:t>11</w:t>
            </w:r>
            <w:r w:rsidR="00B76912">
              <w:rPr>
                <w:noProof/>
                <w:webHidden/>
              </w:rPr>
              <w:fldChar w:fldCharType="end"/>
            </w:r>
          </w:hyperlink>
        </w:p>
        <w:p w14:paraId="451B60E4" w14:textId="4B5D5E29" w:rsidR="00B76912" w:rsidRDefault="00755908">
          <w:pPr>
            <w:pStyle w:val="TOC1"/>
            <w:rPr>
              <w:rFonts w:eastAsiaTheme="minorEastAsia"/>
              <w:noProof/>
              <w:kern w:val="2"/>
              <w:lang w:eastAsia="en-GB"/>
              <w14:ligatures w14:val="standardContextual"/>
            </w:rPr>
          </w:pPr>
          <w:hyperlink w:anchor="_Toc169771566" w:history="1">
            <w:r w:rsidR="00B76912" w:rsidRPr="00474854">
              <w:rPr>
                <w:rStyle w:val="Hyperlink"/>
                <w:noProof/>
              </w:rPr>
              <w:t>Table 1: Advertising Procurement Thresholds</w:t>
            </w:r>
            <w:r w:rsidR="00B76912">
              <w:rPr>
                <w:noProof/>
                <w:webHidden/>
              </w:rPr>
              <w:tab/>
            </w:r>
            <w:r w:rsidR="00B76912">
              <w:rPr>
                <w:noProof/>
                <w:webHidden/>
              </w:rPr>
              <w:fldChar w:fldCharType="begin"/>
            </w:r>
            <w:r w:rsidR="00B76912">
              <w:rPr>
                <w:noProof/>
                <w:webHidden/>
              </w:rPr>
              <w:instrText xml:space="preserve"> PAGEREF _Toc169771566 \h </w:instrText>
            </w:r>
            <w:r w:rsidR="00B76912">
              <w:rPr>
                <w:noProof/>
                <w:webHidden/>
              </w:rPr>
            </w:r>
            <w:r w:rsidR="00B76912">
              <w:rPr>
                <w:noProof/>
                <w:webHidden/>
              </w:rPr>
              <w:fldChar w:fldCharType="separate"/>
            </w:r>
            <w:r w:rsidR="00B76912">
              <w:rPr>
                <w:noProof/>
                <w:webHidden/>
              </w:rPr>
              <w:t>12</w:t>
            </w:r>
            <w:r w:rsidR="00B76912">
              <w:rPr>
                <w:noProof/>
                <w:webHidden/>
              </w:rPr>
              <w:fldChar w:fldCharType="end"/>
            </w:r>
          </w:hyperlink>
        </w:p>
        <w:p w14:paraId="4660D23C" w14:textId="5FC95CB3" w:rsidR="00B76912" w:rsidRDefault="00755908">
          <w:pPr>
            <w:pStyle w:val="TOC1"/>
            <w:rPr>
              <w:rFonts w:eastAsiaTheme="minorEastAsia"/>
              <w:noProof/>
              <w:kern w:val="2"/>
              <w:lang w:eastAsia="en-GB"/>
              <w14:ligatures w14:val="standardContextual"/>
            </w:rPr>
          </w:pPr>
          <w:hyperlink w:anchor="_Toc169771567" w:history="1">
            <w:r w:rsidR="00B76912" w:rsidRPr="00474854">
              <w:rPr>
                <w:rStyle w:val="Hyperlink"/>
                <w:noProof/>
              </w:rPr>
              <w:t>9. Advertising Requirements and Timescales</w:t>
            </w:r>
            <w:r w:rsidR="00B76912">
              <w:rPr>
                <w:noProof/>
                <w:webHidden/>
              </w:rPr>
              <w:tab/>
            </w:r>
            <w:r w:rsidR="00B76912">
              <w:rPr>
                <w:noProof/>
                <w:webHidden/>
              </w:rPr>
              <w:fldChar w:fldCharType="begin"/>
            </w:r>
            <w:r w:rsidR="00B76912">
              <w:rPr>
                <w:noProof/>
                <w:webHidden/>
              </w:rPr>
              <w:instrText xml:space="preserve"> PAGEREF _Toc169771567 \h </w:instrText>
            </w:r>
            <w:r w:rsidR="00B76912">
              <w:rPr>
                <w:noProof/>
                <w:webHidden/>
              </w:rPr>
            </w:r>
            <w:r w:rsidR="00B76912">
              <w:rPr>
                <w:noProof/>
                <w:webHidden/>
              </w:rPr>
              <w:fldChar w:fldCharType="separate"/>
            </w:r>
            <w:r w:rsidR="00B76912">
              <w:rPr>
                <w:noProof/>
                <w:webHidden/>
              </w:rPr>
              <w:t>14</w:t>
            </w:r>
            <w:r w:rsidR="00B76912">
              <w:rPr>
                <w:noProof/>
                <w:webHidden/>
              </w:rPr>
              <w:fldChar w:fldCharType="end"/>
            </w:r>
          </w:hyperlink>
        </w:p>
        <w:p w14:paraId="0B6E259C" w14:textId="2CC3EB21" w:rsidR="00B76912" w:rsidRDefault="00755908">
          <w:pPr>
            <w:pStyle w:val="TOC1"/>
            <w:rPr>
              <w:rFonts w:eastAsiaTheme="minorEastAsia"/>
              <w:noProof/>
              <w:kern w:val="2"/>
              <w:lang w:eastAsia="en-GB"/>
              <w14:ligatures w14:val="standardContextual"/>
            </w:rPr>
          </w:pPr>
          <w:hyperlink w:anchor="_Toc169771568" w:history="1">
            <w:r w:rsidR="00B76912" w:rsidRPr="00474854">
              <w:rPr>
                <w:rStyle w:val="Hyperlink"/>
                <w:noProof/>
              </w:rPr>
              <w:t>10. Provisions Applicable to All Procurement Activity and Contracts</w:t>
            </w:r>
            <w:r w:rsidR="00B76912">
              <w:rPr>
                <w:noProof/>
                <w:webHidden/>
              </w:rPr>
              <w:tab/>
            </w:r>
            <w:r w:rsidR="00B76912">
              <w:rPr>
                <w:noProof/>
                <w:webHidden/>
              </w:rPr>
              <w:fldChar w:fldCharType="begin"/>
            </w:r>
            <w:r w:rsidR="00B76912">
              <w:rPr>
                <w:noProof/>
                <w:webHidden/>
              </w:rPr>
              <w:instrText xml:space="preserve"> PAGEREF _Toc169771568 \h </w:instrText>
            </w:r>
            <w:r w:rsidR="00B76912">
              <w:rPr>
                <w:noProof/>
                <w:webHidden/>
              </w:rPr>
            </w:r>
            <w:r w:rsidR="00B76912">
              <w:rPr>
                <w:noProof/>
                <w:webHidden/>
              </w:rPr>
              <w:fldChar w:fldCharType="separate"/>
            </w:r>
            <w:r w:rsidR="00B76912">
              <w:rPr>
                <w:noProof/>
                <w:webHidden/>
              </w:rPr>
              <w:t>15</w:t>
            </w:r>
            <w:r w:rsidR="00B76912">
              <w:rPr>
                <w:noProof/>
                <w:webHidden/>
              </w:rPr>
              <w:fldChar w:fldCharType="end"/>
            </w:r>
          </w:hyperlink>
        </w:p>
        <w:p w14:paraId="1BA59509" w14:textId="2D5AF60C" w:rsidR="00B76912" w:rsidRDefault="00755908">
          <w:pPr>
            <w:pStyle w:val="TOC1"/>
            <w:rPr>
              <w:rFonts w:eastAsiaTheme="minorEastAsia"/>
              <w:noProof/>
              <w:kern w:val="2"/>
              <w:lang w:eastAsia="en-GB"/>
              <w14:ligatures w14:val="standardContextual"/>
            </w:rPr>
          </w:pPr>
          <w:hyperlink w:anchor="_Toc169771569" w:history="1">
            <w:r w:rsidR="00B76912" w:rsidRPr="00474854">
              <w:rPr>
                <w:rStyle w:val="Hyperlink"/>
                <w:noProof/>
              </w:rPr>
              <w:t>11 Selection, Contract Award Criteria and Evaluation</w:t>
            </w:r>
            <w:r w:rsidR="00B76912">
              <w:rPr>
                <w:noProof/>
                <w:webHidden/>
              </w:rPr>
              <w:tab/>
            </w:r>
            <w:r w:rsidR="00B76912">
              <w:rPr>
                <w:noProof/>
                <w:webHidden/>
              </w:rPr>
              <w:fldChar w:fldCharType="begin"/>
            </w:r>
            <w:r w:rsidR="00B76912">
              <w:rPr>
                <w:noProof/>
                <w:webHidden/>
              </w:rPr>
              <w:instrText xml:space="preserve"> PAGEREF _Toc169771569 \h </w:instrText>
            </w:r>
            <w:r w:rsidR="00B76912">
              <w:rPr>
                <w:noProof/>
                <w:webHidden/>
              </w:rPr>
            </w:r>
            <w:r w:rsidR="00B76912">
              <w:rPr>
                <w:noProof/>
                <w:webHidden/>
              </w:rPr>
              <w:fldChar w:fldCharType="separate"/>
            </w:r>
            <w:r w:rsidR="00B76912">
              <w:rPr>
                <w:noProof/>
                <w:webHidden/>
              </w:rPr>
              <w:t>19</w:t>
            </w:r>
            <w:r w:rsidR="00B76912">
              <w:rPr>
                <w:noProof/>
                <w:webHidden/>
              </w:rPr>
              <w:fldChar w:fldCharType="end"/>
            </w:r>
          </w:hyperlink>
        </w:p>
        <w:p w14:paraId="3A53390F" w14:textId="608E69E3" w:rsidR="00B76912" w:rsidRDefault="00755908">
          <w:pPr>
            <w:pStyle w:val="TOC1"/>
            <w:rPr>
              <w:rFonts w:eastAsiaTheme="minorEastAsia"/>
              <w:noProof/>
              <w:kern w:val="2"/>
              <w:lang w:eastAsia="en-GB"/>
              <w14:ligatures w14:val="standardContextual"/>
            </w:rPr>
          </w:pPr>
          <w:hyperlink w:anchor="_Toc169771570" w:history="1">
            <w:r w:rsidR="00B76912" w:rsidRPr="00474854">
              <w:rPr>
                <w:rStyle w:val="Hyperlink"/>
                <w:noProof/>
              </w:rPr>
              <w:t>12 Construction and Engineering Contracts</w:t>
            </w:r>
            <w:r w:rsidR="00B76912">
              <w:rPr>
                <w:noProof/>
                <w:webHidden/>
              </w:rPr>
              <w:tab/>
            </w:r>
            <w:r w:rsidR="00B76912">
              <w:rPr>
                <w:noProof/>
                <w:webHidden/>
              </w:rPr>
              <w:fldChar w:fldCharType="begin"/>
            </w:r>
            <w:r w:rsidR="00B76912">
              <w:rPr>
                <w:noProof/>
                <w:webHidden/>
              </w:rPr>
              <w:instrText xml:space="preserve"> PAGEREF _Toc169771570 \h </w:instrText>
            </w:r>
            <w:r w:rsidR="00B76912">
              <w:rPr>
                <w:noProof/>
                <w:webHidden/>
              </w:rPr>
            </w:r>
            <w:r w:rsidR="00B76912">
              <w:rPr>
                <w:noProof/>
                <w:webHidden/>
              </w:rPr>
              <w:fldChar w:fldCharType="separate"/>
            </w:r>
            <w:r w:rsidR="00B76912">
              <w:rPr>
                <w:noProof/>
                <w:webHidden/>
              </w:rPr>
              <w:t>20</w:t>
            </w:r>
            <w:r w:rsidR="00B76912">
              <w:rPr>
                <w:noProof/>
                <w:webHidden/>
              </w:rPr>
              <w:fldChar w:fldCharType="end"/>
            </w:r>
          </w:hyperlink>
        </w:p>
        <w:p w14:paraId="25C0D688" w14:textId="2DF95000" w:rsidR="00B76912" w:rsidRDefault="00755908">
          <w:pPr>
            <w:pStyle w:val="TOC1"/>
            <w:rPr>
              <w:rFonts w:eastAsiaTheme="minorEastAsia"/>
              <w:noProof/>
              <w:kern w:val="2"/>
              <w:lang w:eastAsia="en-GB"/>
              <w14:ligatures w14:val="standardContextual"/>
            </w:rPr>
          </w:pPr>
          <w:hyperlink w:anchor="_Toc169771571" w:history="1">
            <w:r w:rsidR="00B76912" w:rsidRPr="00474854">
              <w:rPr>
                <w:rStyle w:val="Hyperlink"/>
                <w:noProof/>
              </w:rPr>
              <w:t>13 Contract Extensions</w:t>
            </w:r>
            <w:r w:rsidR="00B76912">
              <w:rPr>
                <w:noProof/>
                <w:webHidden/>
              </w:rPr>
              <w:tab/>
            </w:r>
            <w:r w:rsidR="00B76912">
              <w:rPr>
                <w:noProof/>
                <w:webHidden/>
              </w:rPr>
              <w:fldChar w:fldCharType="begin"/>
            </w:r>
            <w:r w:rsidR="00B76912">
              <w:rPr>
                <w:noProof/>
                <w:webHidden/>
              </w:rPr>
              <w:instrText xml:space="preserve"> PAGEREF _Toc169771571 \h </w:instrText>
            </w:r>
            <w:r w:rsidR="00B76912">
              <w:rPr>
                <w:noProof/>
                <w:webHidden/>
              </w:rPr>
            </w:r>
            <w:r w:rsidR="00B76912">
              <w:rPr>
                <w:noProof/>
                <w:webHidden/>
              </w:rPr>
              <w:fldChar w:fldCharType="separate"/>
            </w:r>
            <w:r w:rsidR="00B76912">
              <w:rPr>
                <w:noProof/>
                <w:webHidden/>
              </w:rPr>
              <w:t>21</w:t>
            </w:r>
            <w:r w:rsidR="00B76912">
              <w:rPr>
                <w:noProof/>
                <w:webHidden/>
              </w:rPr>
              <w:fldChar w:fldCharType="end"/>
            </w:r>
          </w:hyperlink>
        </w:p>
        <w:p w14:paraId="71F2F053" w14:textId="2D4E1D04" w:rsidR="00B76912" w:rsidRDefault="00755908">
          <w:pPr>
            <w:pStyle w:val="TOC1"/>
            <w:rPr>
              <w:rFonts w:eastAsiaTheme="minorEastAsia"/>
              <w:noProof/>
              <w:kern w:val="2"/>
              <w:lang w:eastAsia="en-GB"/>
              <w14:ligatures w14:val="standardContextual"/>
            </w:rPr>
          </w:pPr>
          <w:hyperlink w:anchor="_Toc169771572" w:history="1">
            <w:r w:rsidR="00B76912" w:rsidRPr="00474854">
              <w:rPr>
                <w:rStyle w:val="Hyperlink"/>
                <w:noProof/>
              </w:rPr>
              <w:t>14 Contract Variations</w:t>
            </w:r>
            <w:r w:rsidR="00B76912">
              <w:rPr>
                <w:noProof/>
                <w:webHidden/>
              </w:rPr>
              <w:tab/>
            </w:r>
            <w:r w:rsidR="00B76912">
              <w:rPr>
                <w:noProof/>
                <w:webHidden/>
              </w:rPr>
              <w:fldChar w:fldCharType="begin"/>
            </w:r>
            <w:r w:rsidR="00B76912">
              <w:rPr>
                <w:noProof/>
                <w:webHidden/>
              </w:rPr>
              <w:instrText xml:space="preserve"> PAGEREF _Toc169771572 \h </w:instrText>
            </w:r>
            <w:r w:rsidR="00B76912">
              <w:rPr>
                <w:noProof/>
                <w:webHidden/>
              </w:rPr>
            </w:r>
            <w:r w:rsidR="00B76912">
              <w:rPr>
                <w:noProof/>
                <w:webHidden/>
              </w:rPr>
              <w:fldChar w:fldCharType="separate"/>
            </w:r>
            <w:r w:rsidR="00B76912">
              <w:rPr>
                <w:noProof/>
                <w:webHidden/>
              </w:rPr>
              <w:t>21</w:t>
            </w:r>
            <w:r w:rsidR="00B76912">
              <w:rPr>
                <w:noProof/>
                <w:webHidden/>
              </w:rPr>
              <w:fldChar w:fldCharType="end"/>
            </w:r>
          </w:hyperlink>
        </w:p>
        <w:p w14:paraId="0FFAA6F4" w14:textId="5E144657" w:rsidR="00B76912" w:rsidRDefault="00755908">
          <w:pPr>
            <w:pStyle w:val="TOC1"/>
            <w:rPr>
              <w:rFonts w:eastAsiaTheme="minorEastAsia"/>
              <w:noProof/>
              <w:kern w:val="2"/>
              <w:lang w:eastAsia="en-GB"/>
              <w14:ligatures w14:val="standardContextual"/>
            </w:rPr>
          </w:pPr>
          <w:hyperlink w:anchor="_Toc169771573" w:history="1">
            <w:r w:rsidR="00B76912" w:rsidRPr="00474854">
              <w:rPr>
                <w:rStyle w:val="Hyperlink"/>
                <w:noProof/>
              </w:rPr>
              <w:t>15 Exemptions to the Procurement and Contract Procedure Rules</w:t>
            </w:r>
            <w:r w:rsidR="00B76912">
              <w:rPr>
                <w:noProof/>
                <w:webHidden/>
              </w:rPr>
              <w:tab/>
            </w:r>
            <w:r w:rsidR="00B76912">
              <w:rPr>
                <w:noProof/>
                <w:webHidden/>
              </w:rPr>
              <w:fldChar w:fldCharType="begin"/>
            </w:r>
            <w:r w:rsidR="00B76912">
              <w:rPr>
                <w:noProof/>
                <w:webHidden/>
              </w:rPr>
              <w:instrText xml:space="preserve"> PAGEREF _Toc169771573 \h </w:instrText>
            </w:r>
            <w:r w:rsidR="00B76912">
              <w:rPr>
                <w:noProof/>
                <w:webHidden/>
              </w:rPr>
            </w:r>
            <w:r w:rsidR="00B76912">
              <w:rPr>
                <w:noProof/>
                <w:webHidden/>
              </w:rPr>
              <w:fldChar w:fldCharType="separate"/>
            </w:r>
            <w:r w:rsidR="00B76912">
              <w:rPr>
                <w:noProof/>
                <w:webHidden/>
              </w:rPr>
              <w:t>22</w:t>
            </w:r>
            <w:r w:rsidR="00B76912">
              <w:rPr>
                <w:noProof/>
                <w:webHidden/>
              </w:rPr>
              <w:fldChar w:fldCharType="end"/>
            </w:r>
          </w:hyperlink>
        </w:p>
        <w:p w14:paraId="1DE3896D" w14:textId="460AFE4E" w:rsidR="00B76912" w:rsidRDefault="00755908">
          <w:pPr>
            <w:pStyle w:val="TOC1"/>
            <w:rPr>
              <w:rFonts w:eastAsiaTheme="minorEastAsia"/>
              <w:noProof/>
              <w:kern w:val="2"/>
              <w:lang w:eastAsia="en-GB"/>
              <w14:ligatures w14:val="standardContextual"/>
            </w:rPr>
          </w:pPr>
          <w:hyperlink w:anchor="_Toc169771574" w:history="1">
            <w:r w:rsidR="00B76912" w:rsidRPr="00474854">
              <w:rPr>
                <w:rStyle w:val="Hyperlink"/>
                <w:noProof/>
              </w:rPr>
              <w:t>Table 2: Authority to Grant Exemptions</w:t>
            </w:r>
            <w:r w:rsidR="00B76912">
              <w:rPr>
                <w:noProof/>
                <w:webHidden/>
              </w:rPr>
              <w:tab/>
            </w:r>
            <w:r w:rsidR="00B76912">
              <w:rPr>
                <w:noProof/>
                <w:webHidden/>
              </w:rPr>
              <w:fldChar w:fldCharType="begin"/>
            </w:r>
            <w:r w:rsidR="00B76912">
              <w:rPr>
                <w:noProof/>
                <w:webHidden/>
              </w:rPr>
              <w:instrText xml:space="preserve"> PAGEREF _Toc169771574 \h </w:instrText>
            </w:r>
            <w:r w:rsidR="00B76912">
              <w:rPr>
                <w:noProof/>
                <w:webHidden/>
              </w:rPr>
            </w:r>
            <w:r w:rsidR="00B76912">
              <w:rPr>
                <w:noProof/>
                <w:webHidden/>
              </w:rPr>
              <w:fldChar w:fldCharType="separate"/>
            </w:r>
            <w:r w:rsidR="00B76912">
              <w:rPr>
                <w:noProof/>
                <w:webHidden/>
              </w:rPr>
              <w:t>22</w:t>
            </w:r>
            <w:r w:rsidR="00B76912">
              <w:rPr>
                <w:noProof/>
                <w:webHidden/>
              </w:rPr>
              <w:fldChar w:fldCharType="end"/>
            </w:r>
          </w:hyperlink>
        </w:p>
        <w:p w14:paraId="3D1BE993" w14:textId="00D9C4C8" w:rsidR="00B76912" w:rsidRDefault="00755908">
          <w:pPr>
            <w:pStyle w:val="TOC1"/>
            <w:rPr>
              <w:rFonts w:eastAsiaTheme="minorEastAsia"/>
              <w:noProof/>
              <w:kern w:val="2"/>
              <w:lang w:eastAsia="en-GB"/>
              <w14:ligatures w14:val="standardContextual"/>
            </w:rPr>
          </w:pPr>
          <w:hyperlink w:anchor="_Toc169771575" w:history="1">
            <w:r w:rsidR="00B76912" w:rsidRPr="00474854">
              <w:rPr>
                <w:rStyle w:val="Hyperlink"/>
                <w:noProof/>
              </w:rPr>
              <w:t>16 Contract Award and Contracting Procedures</w:t>
            </w:r>
            <w:r w:rsidR="00B76912">
              <w:rPr>
                <w:noProof/>
                <w:webHidden/>
              </w:rPr>
              <w:tab/>
            </w:r>
            <w:r w:rsidR="00B76912">
              <w:rPr>
                <w:noProof/>
                <w:webHidden/>
              </w:rPr>
              <w:fldChar w:fldCharType="begin"/>
            </w:r>
            <w:r w:rsidR="00B76912">
              <w:rPr>
                <w:noProof/>
                <w:webHidden/>
              </w:rPr>
              <w:instrText xml:space="preserve"> PAGEREF _Toc169771575 \h </w:instrText>
            </w:r>
            <w:r w:rsidR="00B76912">
              <w:rPr>
                <w:noProof/>
                <w:webHidden/>
              </w:rPr>
            </w:r>
            <w:r w:rsidR="00B76912">
              <w:rPr>
                <w:noProof/>
                <w:webHidden/>
              </w:rPr>
              <w:fldChar w:fldCharType="separate"/>
            </w:r>
            <w:r w:rsidR="00B76912">
              <w:rPr>
                <w:noProof/>
                <w:webHidden/>
              </w:rPr>
              <w:t>24</w:t>
            </w:r>
            <w:r w:rsidR="00B76912">
              <w:rPr>
                <w:noProof/>
                <w:webHidden/>
              </w:rPr>
              <w:fldChar w:fldCharType="end"/>
            </w:r>
          </w:hyperlink>
        </w:p>
        <w:p w14:paraId="72DC711C" w14:textId="1371B9CE" w:rsidR="00B76912" w:rsidRDefault="00755908">
          <w:pPr>
            <w:pStyle w:val="TOC1"/>
            <w:rPr>
              <w:rFonts w:eastAsiaTheme="minorEastAsia"/>
              <w:noProof/>
              <w:kern w:val="2"/>
              <w:lang w:eastAsia="en-GB"/>
              <w14:ligatures w14:val="standardContextual"/>
            </w:rPr>
          </w:pPr>
          <w:hyperlink w:anchor="_Toc169771576" w:history="1">
            <w:r w:rsidR="00B76912" w:rsidRPr="00474854">
              <w:rPr>
                <w:rStyle w:val="Hyperlink"/>
                <w:noProof/>
              </w:rPr>
              <w:t>Table 3: Contract Award Thresholders</w:t>
            </w:r>
            <w:r w:rsidR="00B76912">
              <w:rPr>
                <w:noProof/>
                <w:webHidden/>
              </w:rPr>
              <w:tab/>
            </w:r>
            <w:r w:rsidR="00B76912">
              <w:rPr>
                <w:noProof/>
                <w:webHidden/>
              </w:rPr>
              <w:fldChar w:fldCharType="begin"/>
            </w:r>
            <w:r w:rsidR="00B76912">
              <w:rPr>
                <w:noProof/>
                <w:webHidden/>
              </w:rPr>
              <w:instrText xml:space="preserve"> PAGEREF _Toc169771576 \h </w:instrText>
            </w:r>
            <w:r w:rsidR="00B76912">
              <w:rPr>
                <w:noProof/>
                <w:webHidden/>
              </w:rPr>
            </w:r>
            <w:r w:rsidR="00B76912">
              <w:rPr>
                <w:noProof/>
                <w:webHidden/>
              </w:rPr>
              <w:fldChar w:fldCharType="separate"/>
            </w:r>
            <w:r w:rsidR="00B76912">
              <w:rPr>
                <w:noProof/>
                <w:webHidden/>
              </w:rPr>
              <w:t>24</w:t>
            </w:r>
            <w:r w:rsidR="00B76912">
              <w:rPr>
                <w:noProof/>
                <w:webHidden/>
              </w:rPr>
              <w:fldChar w:fldCharType="end"/>
            </w:r>
          </w:hyperlink>
        </w:p>
        <w:p w14:paraId="0DEC2EAB" w14:textId="731E6512" w:rsidR="00B76912" w:rsidRDefault="00755908">
          <w:pPr>
            <w:pStyle w:val="TOC1"/>
            <w:rPr>
              <w:rFonts w:eastAsiaTheme="minorEastAsia"/>
              <w:noProof/>
              <w:kern w:val="2"/>
              <w:lang w:eastAsia="en-GB"/>
              <w14:ligatures w14:val="standardContextual"/>
            </w:rPr>
          </w:pPr>
          <w:hyperlink w:anchor="_Toc169771577" w:history="1">
            <w:r w:rsidR="00B76912" w:rsidRPr="00474854">
              <w:rPr>
                <w:rStyle w:val="Hyperlink"/>
                <w:noProof/>
              </w:rPr>
              <w:t>17 Contents of Contracts</w:t>
            </w:r>
            <w:r w:rsidR="00B76912">
              <w:rPr>
                <w:noProof/>
                <w:webHidden/>
              </w:rPr>
              <w:tab/>
            </w:r>
            <w:r w:rsidR="00B76912">
              <w:rPr>
                <w:noProof/>
                <w:webHidden/>
              </w:rPr>
              <w:fldChar w:fldCharType="begin"/>
            </w:r>
            <w:r w:rsidR="00B76912">
              <w:rPr>
                <w:noProof/>
                <w:webHidden/>
              </w:rPr>
              <w:instrText xml:space="preserve"> PAGEREF _Toc169771577 \h </w:instrText>
            </w:r>
            <w:r w:rsidR="00B76912">
              <w:rPr>
                <w:noProof/>
                <w:webHidden/>
              </w:rPr>
            </w:r>
            <w:r w:rsidR="00B76912">
              <w:rPr>
                <w:noProof/>
                <w:webHidden/>
              </w:rPr>
              <w:fldChar w:fldCharType="separate"/>
            </w:r>
            <w:r w:rsidR="00B76912">
              <w:rPr>
                <w:noProof/>
                <w:webHidden/>
              </w:rPr>
              <w:t>26</w:t>
            </w:r>
            <w:r w:rsidR="00B76912">
              <w:rPr>
                <w:noProof/>
                <w:webHidden/>
              </w:rPr>
              <w:fldChar w:fldCharType="end"/>
            </w:r>
          </w:hyperlink>
        </w:p>
        <w:p w14:paraId="38C71463" w14:textId="795A21F4" w:rsidR="00B76912" w:rsidRDefault="00755908">
          <w:pPr>
            <w:pStyle w:val="TOC1"/>
            <w:rPr>
              <w:rFonts w:eastAsiaTheme="minorEastAsia"/>
              <w:noProof/>
              <w:kern w:val="2"/>
              <w:lang w:eastAsia="en-GB"/>
              <w14:ligatures w14:val="standardContextual"/>
            </w:rPr>
          </w:pPr>
          <w:hyperlink w:anchor="_Toc169771578" w:history="1">
            <w:r w:rsidR="00B76912" w:rsidRPr="00474854">
              <w:rPr>
                <w:rStyle w:val="Hyperlink"/>
                <w:noProof/>
              </w:rPr>
              <w:t>18 Reporting</w:t>
            </w:r>
            <w:r w:rsidR="00B76912">
              <w:rPr>
                <w:noProof/>
                <w:webHidden/>
              </w:rPr>
              <w:tab/>
            </w:r>
            <w:r w:rsidR="00B76912">
              <w:rPr>
                <w:noProof/>
                <w:webHidden/>
              </w:rPr>
              <w:fldChar w:fldCharType="begin"/>
            </w:r>
            <w:r w:rsidR="00B76912">
              <w:rPr>
                <w:noProof/>
                <w:webHidden/>
              </w:rPr>
              <w:instrText xml:space="preserve"> PAGEREF _Toc169771578 \h </w:instrText>
            </w:r>
            <w:r w:rsidR="00B76912">
              <w:rPr>
                <w:noProof/>
                <w:webHidden/>
              </w:rPr>
            </w:r>
            <w:r w:rsidR="00B76912">
              <w:rPr>
                <w:noProof/>
                <w:webHidden/>
              </w:rPr>
              <w:fldChar w:fldCharType="separate"/>
            </w:r>
            <w:r w:rsidR="00B76912">
              <w:rPr>
                <w:noProof/>
                <w:webHidden/>
              </w:rPr>
              <w:t>27</w:t>
            </w:r>
            <w:r w:rsidR="00B76912">
              <w:rPr>
                <w:noProof/>
                <w:webHidden/>
              </w:rPr>
              <w:fldChar w:fldCharType="end"/>
            </w:r>
          </w:hyperlink>
        </w:p>
        <w:p w14:paraId="4865F1A1" w14:textId="3B7F0228" w:rsidR="00B76912" w:rsidRDefault="00755908">
          <w:pPr>
            <w:pStyle w:val="TOC1"/>
            <w:rPr>
              <w:rFonts w:eastAsiaTheme="minorEastAsia"/>
              <w:noProof/>
              <w:kern w:val="2"/>
              <w:lang w:eastAsia="en-GB"/>
              <w14:ligatures w14:val="standardContextual"/>
            </w:rPr>
          </w:pPr>
          <w:hyperlink w:anchor="_Toc169771579" w:history="1">
            <w:r w:rsidR="00B76912" w:rsidRPr="00474854">
              <w:rPr>
                <w:rStyle w:val="Hyperlink"/>
                <w:noProof/>
              </w:rPr>
              <w:t>19 Employment of Agency Staff, Consultants and Interim Managers and Use of Personal Service Companies</w:t>
            </w:r>
            <w:r w:rsidR="00B76912">
              <w:rPr>
                <w:noProof/>
                <w:webHidden/>
              </w:rPr>
              <w:tab/>
            </w:r>
            <w:r w:rsidR="00B76912">
              <w:rPr>
                <w:noProof/>
                <w:webHidden/>
              </w:rPr>
              <w:fldChar w:fldCharType="begin"/>
            </w:r>
            <w:r w:rsidR="00B76912">
              <w:rPr>
                <w:noProof/>
                <w:webHidden/>
              </w:rPr>
              <w:instrText xml:space="preserve"> PAGEREF _Toc169771579 \h </w:instrText>
            </w:r>
            <w:r w:rsidR="00B76912">
              <w:rPr>
                <w:noProof/>
                <w:webHidden/>
              </w:rPr>
            </w:r>
            <w:r w:rsidR="00B76912">
              <w:rPr>
                <w:noProof/>
                <w:webHidden/>
              </w:rPr>
              <w:fldChar w:fldCharType="separate"/>
            </w:r>
            <w:r w:rsidR="00B76912">
              <w:rPr>
                <w:noProof/>
                <w:webHidden/>
              </w:rPr>
              <w:t>27</w:t>
            </w:r>
            <w:r w:rsidR="00B76912">
              <w:rPr>
                <w:noProof/>
                <w:webHidden/>
              </w:rPr>
              <w:fldChar w:fldCharType="end"/>
            </w:r>
          </w:hyperlink>
        </w:p>
        <w:p w14:paraId="09F39B43" w14:textId="3D39B17C" w:rsidR="00B76912" w:rsidRDefault="00755908">
          <w:pPr>
            <w:pStyle w:val="TOC1"/>
            <w:rPr>
              <w:rFonts w:eastAsiaTheme="minorEastAsia"/>
              <w:noProof/>
              <w:kern w:val="2"/>
              <w:lang w:eastAsia="en-GB"/>
              <w14:ligatures w14:val="standardContextual"/>
            </w:rPr>
          </w:pPr>
          <w:hyperlink w:anchor="_Toc169771580" w:history="1">
            <w:r w:rsidR="00B76912" w:rsidRPr="00474854">
              <w:rPr>
                <w:rStyle w:val="Hyperlink"/>
                <w:noProof/>
              </w:rPr>
              <w:t>20 Social Care and Public Health Contracts</w:t>
            </w:r>
            <w:r w:rsidR="00B76912">
              <w:rPr>
                <w:noProof/>
                <w:webHidden/>
              </w:rPr>
              <w:tab/>
            </w:r>
            <w:r w:rsidR="00B76912">
              <w:rPr>
                <w:noProof/>
                <w:webHidden/>
              </w:rPr>
              <w:fldChar w:fldCharType="begin"/>
            </w:r>
            <w:r w:rsidR="00B76912">
              <w:rPr>
                <w:noProof/>
                <w:webHidden/>
              </w:rPr>
              <w:instrText xml:space="preserve"> PAGEREF _Toc169771580 \h </w:instrText>
            </w:r>
            <w:r w:rsidR="00B76912">
              <w:rPr>
                <w:noProof/>
                <w:webHidden/>
              </w:rPr>
            </w:r>
            <w:r w:rsidR="00B76912">
              <w:rPr>
                <w:noProof/>
                <w:webHidden/>
              </w:rPr>
              <w:fldChar w:fldCharType="separate"/>
            </w:r>
            <w:r w:rsidR="00B76912">
              <w:rPr>
                <w:noProof/>
                <w:webHidden/>
              </w:rPr>
              <w:t>28</w:t>
            </w:r>
            <w:r w:rsidR="00B76912">
              <w:rPr>
                <w:noProof/>
                <w:webHidden/>
              </w:rPr>
              <w:fldChar w:fldCharType="end"/>
            </w:r>
          </w:hyperlink>
        </w:p>
        <w:p w14:paraId="619810C9" w14:textId="16AA4D36" w:rsidR="00B76912" w:rsidRDefault="00755908">
          <w:pPr>
            <w:pStyle w:val="TOC1"/>
            <w:rPr>
              <w:rFonts w:eastAsiaTheme="minorEastAsia"/>
              <w:noProof/>
              <w:kern w:val="2"/>
              <w:lang w:eastAsia="en-GB"/>
              <w14:ligatures w14:val="standardContextual"/>
            </w:rPr>
          </w:pPr>
          <w:hyperlink w:anchor="_Toc169771581" w:history="1">
            <w:r w:rsidR="00B76912" w:rsidRPr="00474854">
              <w:rPr>
                <w:rStyle w:val="Hyperlink"/>
                <w:noProof/>
              </w:rPr>
              <w:t>21 Procurement Considerations, Social Value and Localism</w:t>
            </w:r>
            <w:r w:rsidR="00B76912">
              <w:rPr>
                <w:noProof/>
                <w:webHidden/>
              </w:rPr>
              <w:tab/>
            </w:r>
            <w:r w:rsidR="00B76912">
              <w:rPr>
                <w:noProof/>
                <w:webHidden/>
              </w:rPr>
              <w:fldChar w:fldCharType="begin"/>
            </w:r>
            <w:r w:rsidR="00B76912">
              <w:rPr>
                <w:noProof/>
                <w:webHidden/>
              </w:rPr>
              <w:instrText xml:space="preserve"> PAGEREF _Toc169771581 \h </w:instrText>
            </w:r>
            <w:r w:rsidR="00B76912">
              <w:rPr>
                <w:noProof/>
                <w:webHidden/>
              </w:rPr>
            </w:r>
            <w:r w:rsidR="00B76912">
              <w:rPr>
                <w:noProof/>
                <w:webHidden/>
              </w:rPr>
              <w:fldChar w:fldCharType="separate"/>
            </w:r>
            <w:r w:rsidR="00B76912">
              <w:rPr>
                <w:noProof/>
                <w:webHidden/>
              </w:rPr>
              <w:t>30</w:t>
            </w:r>
            <w:r w:rsidR="00B76912">
              <w:rPr>
                <w:noProof/>
                <w:webHidden/>
              </w:rPr>
              <w:fldChar w:fldCharType="end"/>
            </w:r>
          </w:hyperlink>
        </w:p>
        <w:p w14:paraId="21C8D8BF" w14:textId="6418E339" w:rsidR="00B76912" w:rsidRDefault="00755908">
          <w:pPr>
            <w:pStyle w:val="TOC1"/>
            <w:rPr>
              <w:rFonts w:eastAsiaTheme="minorEastAsia"/>
              <w:noProof/>
              <w:kern w:val="2"/>
              <w:lang w:eastAsia="en-GB"/>
              <w14:ligatures w14:val="standardContextual"/>
            </w:rPr>
          </w:pPr>
          <w:hyperlink w:anchor="_Toc169771582" w:history="1">
            <w:r w:rsidR="00B76912" w:rsidRPr="00474854">
              <w:rPr>
                <w:rStyle w:val="Hyperlink"/>
                <w:noProof/>
              </w:rPr>
              <w:t>Appendix A – Definitions</w:t>
            </w:r>
            <w:r w:rsidR="00B76912">
              <w:rPr>
                <w:noProof/>
                <w:webHidden/>
              </w:rPr>
              <w:tab/>
            </w:r>
            <w:r w:rsidR="00B76912">
              <w:rPr>
                <w:noProof/>
                <w:webHidden/>
              </w:rPr>
              <w:fldChar w:fldCharType="begin"/>
            </w:r>
            <w:r w:rsidR="00B76912">
              <w:rPr>
                <w:noProof/>
                <w:webHidden/>
              </w:rPr>
              <w:instrText xml:space="preserve"> PAGEREF _Toc169771582 \h </w:instrText>
            </w:r>
            <w:r w:rsidR="00B76912">
              <w:rPr>
                <w:noProof/>
                <w:webHidden/>
              </w:rPr>
            </w:r>
            <w:r w:rsidR="00B76912">
              <w:rPr>
                <w:noProof/>
                <w:webHidden/>
              </w:rPr>
              <w:fldChar w:fldCharType="separate"/>
            </w:r>
            <w:r w:rsidR="00B76912">
              <w:rPr>
                <w:noProof/>
                <w:webHidden/>
              </w:rPr>
              <w:t>31</w:t>
            </w:r>
            <w:r w:rsidR="00B76912">
              <w:rPr>
                <w:noProof/>
                <w:webHidden/>
              </w:rPr>
              <w:fldChar w:fldCharType="end"/>
            </w:r>
          </w:hyperlink>
        </w:p>
        <w:p w14:paraId="312FD62E" w14:textId="46BDAA44" w:rsidR="00B76912" w:rsidRDefault="00755908">
          <w:pPr>
            <w:pStyle w:val="TOC1"/>
            <w:rPr>
              <w:rFonts w:eastAsiaTheme="minorEastAsia"/>
              <w:noProof/>
              <w:kern w:val="2"/>
              <w:lang w:eastAsia="en-GB"/>
              <w14:ligatures w14:val="standardContextual"/>
            </w:rPr>
          </w:pPr>
          <w:hyperlink w:anchor="_Toc169771583" w:history="1">
            <w:r w:rsidR="00B76912" w:rsidRPr="00474854">
              <w:rPr>
                <w:rStyle w:val="Hyperlink"/>
                <w:noProof/>
              </w:rPr>
              <w:t>Appendix B - Exceptions</w:t>
            </w:r>
            <w:r w:rsidR="00B76912">
              <w:rPr>
                <w:noProof/>
                <w:webHidden/>
              </w:rPr>
              <w:tab/>
            </w:r>
            <w:r w:rsidR="00B76912">
              <w:rPr>
                <w:noProof/>
                <w:webHidden/>
              </w:rPr>
              <w:fldChar w:fldCharType="begin"/>
            </w:r>
            <w:r w:rsidR="00B76912">
              <w:rPr>
                <w:noProof/>
                <w:webHidden/>
              </w:rPr>
              <w:instrText xml:space="preserve"> PAGEREF _Toc169771583 \h </w:instrText>
            </w:r>
            <w:r w:rsidR="00B76912">
              <w:rPr>
                <w:noProof/>
                <w:webHidden/>
              </w:rPr>
            </w:r>
            <w:r w:rsidR="00B76912">
              <w:rPr>
                <w:noProof/>
                <w:webHidden/>
              </w:rPr>
              <w:fldChar w:fldCharType="separate"/>
            </w:r>
            <w:r w:rsidR="00B76912">
              <w:rPr>
                <w:noProof/>
                <w:webHidden/>
              </w:rPr>
              <w:t>34</w:t>
            </w:r>
            <w:r w:rsidR="00B76912">
              <w:rPr>
                <w:noProof/>
                <w:webHidden/>
              </w:rPr>
              <w:fldChar w:fldCharType="end"/>
            </w:r>
          </w:hyperlink>
        </w:p>
        <w:p w14:paraId="13385E6F" w14:textId="70883E29" w:rsidR="00B76912" w:rsidRDefault="00755908">
          <w:pPr>
            <w:pStyle w:val="TOC1"/>
            <w:rPr>
              <w:rFonts w:eastAsiaTheme="minorEastAsia"/>
              <w:noProof/>
              <w:kern w:val="2"/>
              <w:lang w:eastAsia="en-GB"/>
              <w14:ligatures w14:val="standardContextual"/>
            </w:rPr>
          </w:pPr>
          <w:hyperlink w:anchor="_Toc169771584" w:history="1">
            <w:r w:rsidR="00B76912" w:rsidRPr="00474854">
              <w:rPr>
                <w:rStyle w:val="Hyperlink"/>
                <w:noProof/>
              </w:rPr>
              <w:t>Appendix C – Applicable Public Contracts Regulations Thresholds</w:t>
            </w:r>
            <w:r w:rsidR="00B76912">
              <w:rPr>
                <w:noProof/>
                <w:webHidden/>
              </w:rPr>
              <w:tab/>
            </w:r>
            <w:r w:rsidR="00B76912">
              <w:rPr>
                <w:noProof/>
                <w:webHidden/>
              </w:rPr>
              <w:fldChar w:fldCharType="begin"/>
            </w:r>
            <w:r w:rsidR="00B76912">
              <w:rPr>
                <w:noProof/>
                <w:webHidden/>
              </w:rPr>
              <w:instrText xml:space="preserve"> PAGEREF _Toc169771584 \h </w:instrText>
            </w:r>
            <w:r w:rsidR="00B76912">
              <w:rPr>
                <w:noProof/>
                <w:webHidden/>
              </w:rPr>
            </w:r>
            <w:r w:rsidR="00B76912">
              <w:rPr>
                <w:noProof/>
                <w:webHidden/>
              </w:rPr>
              <w:fldChar w:fldCharType="separate"/>
            </w:r>
            <w:r w:rsidR="00B76912">
              <w:rPr>
                <w:noProof/>
                <w:webHidden/>
              </w:rPr>
              <w:t>35</w:t>
            </w:r>
            <w:r w:rsidR="00B76912">
              <w:rPr>
                <w:noProof/>
                <w:webHidden/>
              </w:rPr>
              <w:fldChar w:fldCharType="end"/>
            </w:r>
          </w:hyperlink>
        </w:p>
        <w:p w14:paraId="748B72E1" w14:textId="47BD7FD9" w:rsidR="00B76912" w:rsidRDefault="00755908">
          <w:pPr>
            <w:pStyle w:val="TOC3"/>
            <w:tabs>
              <w:tab w:val="right" w:leader="dot" w:pos="9016"/>
            </w:tabs>
            <w:rPr>
              <w:rFonts w:eastAsiaTheme="minorEastAsia"/>
              <w:noProof/>
              <w:kern w:val="2"/>
              <w:lang w:eastAsia="en-GB"/>
              <w14:ligatures w14:val="standardContextual"/>
            </w:rPr>
          </w:pPr>
          <w:hyperlink w:anchor="_Toc169771585" w:history="1">
            <w:r w:rsidR="00B76912" w:rsidRPr="00474854">
              <w:rPr>
                <w:rStyle w:val="Hyperlink"/>
                <w:rFonts w:ascii="Arial" w:eastAsia="Times New Roman" w:hAnsi="Arial" w:cs="Arial"/>
                <w:b/>
                <w:bCs/>
                <w:noProof/>
                <w:lang w:eastAsia="en-GB"/>
              </w:rPr>
              <w:t>The Public Contracts Regulations – Valid 1 January 2024</w:t>
            </w:r>
            <w:r w:rsidR="00B76912">
              <w:rPr>
                <w:noProof/>
                <w:webHidden/>
              </w:rPr>
              <w:tab/>
            </w:r>
            <w:r w:rsidR="00B76912">
              <w:rPr>
                <w:noProof/>
                <w:webHidden/>
              </w:rPr>
              <w:fldChar w:fldCharType="begin"/>
            </w:r>
            <w:r w:rsidR="00B76912">
              <w:rPr>
                <w:noProof/>
                <w:webHidden/>
              </w:rPr>
              <w:instrText xml:space="preserve"> PAGEREF _Toc169771585 \h </w:instrText>
            </w:r>
            <w:r w:rsidR="00B76912">
              <w:rPr>
                <w:noProof/>
                <w:webHidden/>
              </w:rPr>
            </w:r>
            <w:r w:rsidR="00B76912">
              <w:rPr>
                <w:noProof/>
                <w:webHidden/>
              </w:rPr>
              <w:fldChar w:fldCharType="separate"/>
            </w:r>
            <w:r w:rsidR="00B76912">
              <w:rPr>
                <w:noProof/>
                <w:webHidden/>
              </w:rPr>
              <w:t>35</w:t>
            </w:r>
            <w:r w:rsidR="00B76912">
              <w:rPr>
                <w:noProof/>
                <w:webHidden/>
              </w:rPr>
              <w:fldChar w:fldCharType="end"/>
            </w:r>
          </w:hyperlink>
        </w:p>
        <w:p w14:paraId="24C32889" w14:textId="547E25BB" w:rsidR="00B76912" w:rsidRDefault="00755908">
          <w:pPr>
            <w:pStyle w:val="TOC3"/>
            <w:tabs>
              <w:tab w:val="right" w:leader="dot" w:pos="9016"/>
            </w:tabs>
            <w:rPr>
              <w:rFonts w:eastAsiaTheme="minorEastAsia"/>
              <w:noProof/>
              <w:kern w:val="2"/>
              <w:lang w:eastAsia="en-GB"/>
              <w14:ligatures w14:val="standardContextual"/>
            </w:rPr>
          </w:pPr>
          <w:hyperlink w:anchor="_Toc169771586" w:history="1">
            <w:r w:rsidR="00B76912" w:rsidRPr="00474854">
              <w:rPr>
                <w:rStyle w:val="Hyperlink"/>
                <w:rFonts w:ascii="Arial" w:eastAsia="Times New Roman" w:hAnsi="Arial" w:cs="Arial"/>
                <w:b/>
                <w:bCs/>
                <w:noProof/>
                <w:lang w:eastAsia="en-GB"/>
              </w:rPr>
              <w:t>The Utilities Contracts Regulations 2016 Supplies and Services</w:t>
            </w:r>
            <w:r w:rsidR="00B76912">
              <w:rPr>
                <w:noProof/>
                <w:webHidden/>
              </w:rPr>
              <w:tab/>
            </w:r>
            <w:r w:rsidR="00B76912">
              <w:rPr>
                <w:noProof/>
                <w:webHidden/>
              </w:rPr>
              <w:fldChar w:fldCharType="begin"/>
            </w:r>
            <w:r w:rsidR="00B76912">
              <w:rPr>
                <w:noProof/>
                <w:webHidden/>
              </w:rPr>
              <w:instrText xml:space="preserve"> PAGEREF _Toc169771586 \h </w:instrText>
            </w:r>
            <w:r w:rsidR="00B76912">
              <w:rPr>
                <w:noProof/>
                <w:webHidden/>
              </w:rPr>
            </w:r>
            <w:r w:rsidR="00B76912">
              <w:rPr>
                <w:noProof/>
                <w:webHidden/>
              </w:rPr>
              <w:fldChar w:fldCharType="separate"/>
            </w:r>
            <w:r w:rsidR="00B76912">
              <w:rPr>
                <w:noProof/>
                <w:webHidden/>
              </w:rPr>
              <w:t>35</w:t>
            </w:r>
            <w:r w:rsidR="00B76912">
              <w:rPr>
                <w:noProof/>
                <w:webHidden/>
              </w:rPr>
              <w:fldChar w:fldCharType="end"/>
            </w:r>
          </w:hyperlink>
        </w:p>
        <w:p w14:paraId="6DF6E0EA" w14:textId="5EE8D15B" w:rsidR="00B76912" w:rsidRDefault="00755908">
          <w:pPr>
            <w:pStyle w:val="TOC3"/>
            <w:tabs>
              <w:tab w:val="right" w:leader="dot" w:pos="9016"/>
            </w:tabs>
            <w:rPr>
              <w:rFonts w:eastAsiaTheme="minorEastAsia"/>
              <w:noProof/>
              <w:kern w:val="2"/>
              <w:lang w:eastAsia="en-GB"/>
              <w14:ligatures w14:val="standardContextual"/>
            </w:rPr>
          </w:pPr>
          <w:hyperlink w:anchor="_Toc169771587" w:history="1">
            <w:r w:rsidR="00B76912" w:rsidRPr="00474854">
              <w:rPr>
                <w:rStyle w:val="Hyperlink"/>
                <w:rFonts w:ascii="Arial" w:eastAsia="Times New Roman" w:hAnsi="Arial" w:cs="Arial"/>
                <w:b/>
                <w:bCs/>
                <w:noProof/>
                <w:lang w:eastAsia="en-GB"/>
              </w:rPr>
              <w:t>The Concession Contracts Regulations 2016</w:t>
            </w:r>
            <w:r w:rsidR="00B76912">
              <w:rPr>
                <w:noProof/>
                <w:webHidden/>
              </w:rPr>
              <w:tab/>
            </w:r>
            <w:r w:rsidR="00B76912">
              <w:rPr>
                <w:noProof/>
                <w:webHidden/>
              </w:rPr>
              <w:fldChar w:fldCharType="begin"/>
            </w:r>
            <w:r w:rsidR="00B76912">
              <w:rPr>
                <w:noProof/>
                <w:webHidden/>
              </w:rPr>
              <w:instrText xml:space="preserve"> PAGEREF _Toc169771587 \h </w:instrText>
            </w:r>
            <w:r w:rsidR="00B76912">
              <w:rPr>
                <w:noProof/>
                <w:webHidden/>
              </w:rPr>
            </w:r>
            <w:r w:rsidR="00B76912">
              <w:rPr>
                <w:noProof/>
                <w:webHidden/>
              </w:rPr>
              <w:fldChar w:fldCharType="separate"/>
            </w:r>
            <w:r w:rsidR="00B76912">
              <w:rPr>
                <w:noProof/>
                <w:webHidden/>
              </w:rPr>
              <w:t>35</w:t>
            </w:r>
            <w:r w:rsidR="00B76912">
              <w:rPr>
                <w:noProof/>
                <w:webHidden/>
              </w:rPr>
              <w:fldChar w:fldCharType="end"/>
            </w:r>
          </w:hyperlink>
        </w:p>
        <w:p w14:paraId="01B58CA1" w14:textId="331F6659" w:rsidR="003E41AC" w:rsidRPr="00A26519" w:rsidRDefault="003E41AC">
          <w:pPr>
            <w:pStyle w:val="TOC1"/>
            <w:tabs>
              <w:tab w:val="clear" w:pos="9016"/>
              <w:tab w:val="right" w:leader="dot" w:pos="9015"/>
            </w:tabs>
            <w:rPr>
              <w:noProof/>
              <w:lang w:eastAsia="en-GB"/>
            </w:rPr>
          </w:pPr>
          <w:r w:rsidRPr="00A26519">
            <w:fldChar w:fldCharType="end"/>
          </w:r>
        </w:p>
      </w:sdtContent>
    </w:sdt>
    <w:p w14:paraId="1835D3A1" w14:textId="2CE0B37D" w:rsidR="00F62185" w:rsidRPr="00A26519" w:rsidRDefault="00F62185"/>
    <w:p w14:paraId="58A9B784" w14:textId="23C982CB" w:rsidR="00CF2026" w:rsidRPr="00A26519" w:rsidRDefault="00CF2026">
      <w:pPr>
        <w:rPr>
          <w:rFonts w:ascii="Arial" w:hAnsi="Arial" w:cs="Arial"/>
          <w:sz w:val="24"/>
          <w:szCs w:val="24"/>
        </w:rPr>
      </w:pPr>
      <w:r w:rsidRPr="00A26519">
        <w:rPr>
          <w:rFonts w:ascii="Arial" w:hAnsi="Arial" w:cs="Arial"/>
          <w:sz w:val="24"/>
          <w:szCs w:val="24"/>
        </w:rPr>
        <w:br w:type="page"/>
      </w:r>
    </w:p>
    <w:p w14:paraId="667B9650" w14:textId="77777777" w:rsidR="00482015" w:rsidRPr="00A26519" w:rsidRDefault="00482015" w:rsidP="00C64A7E">
      <w:pPr>
        <w:pStyle w:val="Heading1"/>
      </w:pPr>
      <w:bookmarkStart w:id="0" w:name="_Toc169771558"/>
      <w:r w:rsidRPr="00A26519">
        <w:lastRenderedPageBreak/>
        <w:t>1. Introduction</w:t>
      </w:r>
      <w:bookmarkEnd w:id="0"/>
    </w:p>
    <w:p w14:paraId="554C71FC" w14:textId="405173DD" w:rsidR="002046E1" w:rsidRPr="00A26519" w:rsidRDefault="00482015" w:rsidP="6C9C7B82">
      <w:pPr>
        <w:rPr>
          <w:rFonts w:ascii="Arial" w:hAnsi="Arial" w:cs="Arial"/>
          <w:sz w:val="24"/>
          <w:szCs w:val="24"/>
        </w:rPr>
      </w:pPr>
      <w:r w:rsidRPr="00A26519">
        <w:rPr>
          <w:rFonts w:ascii="Arial" w:hAnsi="Arial" w:cs="Arial"/>
          <w:sz w:val="24"/>
          <w:szCs w:val="24"/>
        </w:rPr>
        <w:t xml:space="preserve">1.1. </w:t>
      </w:r>
      <w:r w:rsidR="002046E1" w:rsidRPr="00A26519">
        <w:rPr>
          <w:rFonts w:ascii="Arial" w:hAnsi="Arial" w:cs="Arial"/>
          <w:sz w:val="24"/>
          <w:szCs w:val="24"/>
        </w:rPr>
        <w:t>The</w:t>
      </w:r>
      <w:r w:rsidR="00F21DD6" w:rsidRPr="00A26519">
        <w:rPr>
          <w:rFonts w:ascii="Arial" w:hAnsi="Arial" w:cs="Arial"/>
          <w:sz w:val="24"/>
          <w:szCs w:val="24"/>
        </w:rPr>
        <w:t>se</w:t>
      </w:r>
      <w:r w:rsidR="002046E1" w:rsidRPr="00A26519">
        <w:rPr>
          <w:rFonts w:ascii="Arial" w:hAnsi="Arial" w:cs="Arial"/>
          <w:sz w:val="24"/>
          <w:szCs w:val="24"/>
        </w:rPr>
        <w:t xml:space="preserve"> </w:t>
      </w:r>
      <w:r w:rsidR="00F21DD6" w:rsidRPr="00A26519">
        <w:rPr>
          <w:rFonts w:ascii="Arial" w:hAnsi="Arial" w:cs="Arial"/>
          <w:sz w:val="24"/>
          <w:szCs w:val="24"/>
        </w:rPr>
        <w:t>C</w:t>
      </w:r>
      <w:r w:rsidR="002046E1" w:rsidRPr="00A26519">
        <w:rPr>
          <w:rFonts w:ascii="Arial" w:hAnsi="Arial" w:cs="Arial"/>
          <w:sz w:val="24"/>
          <w:szCs w:val="24"/>
        </w:rPr>
        <w:t xml:space="preserve">ontract </w:t>
      </w:r>
      <w:r w:rsidR="00F21DD6" w:rsidRPr="00A26519">
        <w:rPr>
          <w:rFonts w:ascii="Arial" w:hAnsi="Arial" w:cs="Arial"/>
          <w:sz w:val="24"/>
          <w:szCs w:val="24"/>
        </w:rPr>
        <w:t>P</w:t>
      </w:r>
      <w:r w:rsidR="002046E1" w:rsidRPr="00A26519">
        <w:rPr>
          <w:rFonts w:ascii="Arial" w:hAnsi="Arial" w:cs="Arial"/>
          <w:sz w:val="24"/>
          <w:szCs w:val="24"/>
        </w:rPr>
        <w:t xml:space="preserve">rocedure </w:t>
      </w:r>
      <w:r w:rsidR="00F21DD6" w:rsidRPr="00A26519">
        <w:rPr>
          <w:rFonts w:ascii="Arial" w:hAnsi="Arial" w:cs="Arial"/>
          <w:sz w:val="24"/>
          <w:szCs w:val="24"/>
        </w:rPr>
        <w:t>R</w:t>
      </w:r>
      <w:r w:rsidR="002046E1" w:rsidRPr="00A26519">
        <w:rPr>
          <w:rFonts w:ascii="Arial" w:hAnsi="Arial" w:cs="Arial"/>
          <w:sz w:val="24"/>
          <w:szCs w:val="24"/>
        </w:rPr>
        <w:t>ules (</w:t>
      </w:r>
      <w:r w:rsidR="007D51E9" w:rsidRPr="00A26519">
        <w:rPr>
          <w:rFonts w:ascii="Arial" w:hAnsi="Arial" w:cs="Arial"/>
          <w:sz w:val="24"/>
          <w:szCs w:val="24"/>
        </w:rPr>
        <w:t>made</w:t>
      </w:r>
      <w:r w:rsidR="002046E1" w:rsidRPr="00A26519">
        <w:rPr>
          <w:rFonts w:ascii="Arial" w:hAnsi="Arial" w:cs="Arial"/>
          <w:sz w:val="24"/>
          <w:szCs w:val="24"/>
        </w:rPr>
        <w:t xml:space="preserve"> in accordance with section 135 of the Local Government Act</w:t>
      </w:r>
      <w:r w:rsidR="007D51E9" w:rsidRPr="00A26519">
        <w:rPr>
          <w:rFonts w:ascii="Arial" w:hAnsi="Arial" w:cs="Arial"/>
          <w:sz w:val="24"/>
          <w:szCs w:val="24"/>
        </w:rPr>
        <w:t xml:space="preserve"> 1972</w:t>
      </w:r>
      <w:r w:rsidR="002046E1" w:rsidRPr="00A26519">
        <w:rPr>
          <w:rFonts w:ascii="Arial" w:hAnsi="Arial" w:cs="Arial"/>
          <w:sz w:val="24"/>
          <w:szCs w:val="24"/>
        </w:rPr>
        <w:t xml:space="preserve">) are intended to promote </w:t>
      </w:r>
      <w:r w:rsidR="00AF1222" w:rsidRPr="00A26519">
        <w:rPr>
          <w:rFonts w:ascii="Arial" w:hAnsi="Arial" w:cs="Arial"/>
          <w:sz w:val="24"/>
          <w:szCs w:val="24"/>
        </w:rPr>
        <w:t>probity in</w:t>
      </w:r>
      <w:r w:rsidR="00303133" w:rsidRPr="00A26519">
        <w:rPr>
          <w:rFonts w:ascii="Arial" w:hAnsi="Arial" w:cs="Arial"/>
          <w:sz w:val="24"/>
          <w:szCs w:val="24"/>
        </w:rPr>
        <w:t xml:space="preserve"> commissioning </w:t>
      </w:r>
      <w:r w:rsidR="00A93B6D" w:rsidRPr="00A26519">
        <w:rPr>
          <w:rFonts w:ascii="Arial" w:hAnsi="Arial" w:cs="Arial"/>
          <w:sz w:val="24"/>
          <w:szCs w:val="24"/>
        </w:rPr>
        <w:t>and purchasing</w:t>
      </w:r>
      <w:r w:rsidR="002046E1" w:rsidRPr="00A26519">
        <w:rPr>
          <w:rFonts w:ascii="Arial" w:hAnsi="Arial" w:cs="Arial"/>
          <w:sz w:val="24"/>
          <w:szCs w:val="24"/>
        </w:rPr>
        <w:t xml:space="preserve"> practice</w:t>
      </w:r>
      <w:r w:rsidR="00AF1222" w:rsidRPr="00A26519">
        <w:rPr>
          <w:rFonts w:ascii="Arial" w:hAnsi="Arial" w:cs="Arial"/>
          <w:sz w:val="24"/>
          <w:szCs w:val="24"/>
        </w:rPr>
        <w:t>;</w:t>
      </w:r>
      <w:r w:rsidR="002046E1" w:rsidRPr="00A26519">
        <w:rPr>
          <w:rFonts w:ascii="Arial" w:hAnsi="Arial" w:cs="Arial"/>
          <w:sz w:val="24"/>
          <w:szCs w:val="24"/>
        </w:rPr>
        <w:t xml:space="preserve"> public accountability</w:t>
      </w:r>
      <w:r w:rsidR="00AF1222" w:rsidRPr="00A26519">
        <w:rPr>
          <w:rFonts w:ascii="Arial" w:hAnsi="Arial" w:cs="Arial"/>
          <w:sz w:val="24"/>
          <w:szCs w:val="24"/>
        </w:rPr>
        <w:t>;</w:t>
      </w:r>
      <w:r w:rsidR="002046E1" w:rsidRPr="00A26519">
        <w:rPr>
          <w:rFonts w:ascii="Arial" w:hAnsi="Arial" w:cs="Arial"/>
          <w:sz w:val="24"/>
          <w:szCs w:val="24"/>
        </w:rPr>
        <w:t xml:space="preserve"> reflect the </w:t>
      </w:r>
      <w:r w:rsidR="006C7F84" w:rsidRPr="00A26519">
        <w:rPr>
          <w:rFonts w:ascii="Arial" w:hAnsi="Arial" w:cs="Arial"/>
          <w:sz w:val="24"/>
          <w:szCs w:val="24"/>
        </w:rPr>
        <w:t>Council</w:t>
      </w:r>
      <w:r w:rsidR="002046E1" w:rsidRPr="00A26519">
        <w:rPr>
          <w:rFonts w:ascii="Arial" w:hAnsi="Arial" w:cs="Arial"/>
          <w:sz w:val="24"/>
          <w:szCs w:val="24"/>
        </w:rPr>
        <w:t>’s priorities and deter corruption.</w:t>
      </w:r>
    </w:p>
    <w:p w14:paraId="70BDB061" w14:textId="565A2038" w:rsidR="002046E1" w:rsidRPr="00A26519" w:rsidRDefault="002046E1" w:rsidP="6C9C7B82">
      <w:pPr>
        <w:rPr>
          <w:rFonts w:ascii="Arial" w:hAnsi="Arial" w:cs="Arial"/>
          <w:sz w:val="24"/>
          <w:szCs w:val="24"/>
        </w:rPr>
      </w:pPr>
      <w:r w:rsidRPr="00A26519">
        <w:rPr>
          <w:rFonts w:ascii="Arial" w:hAnsi="Arial" w:cs="Arial"/>
          <w:sz w:val="24"/>
          <w:szCs w:val="24"/>
        </w:rPr>
        <w:t>1.2 Purchasing decisions and processes are important because the money involved is public money. The purpose of these Contract</w:t>
      </w:r>
      <w:r w:rsidR="005B255F" w:rsidRPr="00A26519">
        <w:rPr>
          <w:rFonts w:ascii="Arial" w:hAnsi="Arial" w:cs="Arial"/>
          <w:sz w:val="24"/>
          <w:szCs w:val="24"/>
        </w:rPr>
        <w:t xml:space="preserve"> </w:t>
      </w:r>
      <w:r w:rsidR="00303133" w:rsidRPr="00A26519">
        <w:rPr>
          <w:rFonts w:ascii="Arial" w:hAnsi="Arial" w:cs="Arial"/>
          <w:sz w:val="24"/>
          <w:szCs w:val="24"/>
        </w:rPr>
        <w:t>Procedure Rules</w:t>
      </w:r>
      <w:r w:rsidRPr="00A26519">
        <w:rPr>
          <w:rFonts w:ascii="Arial" w:hAnsi="Arial" w:cs="Arial"/>
          <w:sz w:val="24"/>
          <w:szCs w:val="24"/>
        </w:rPr>
        <w:t xml:space="preserve"> is to provide a structure within which </w:t>
      </w:r>
      <w:r w:rsidR="005B255F" w:rsidRPr="00A26519">
        <w:rPr>
          <w:rFonts w:ascii="Arial" w:hAnsi="Arial" w:cs="Arial"/>
          <w:sz w:val="24"/>
          <w:szCs w:val="24"/>
        </w:rPr>
        <w:t>commi</w:t>
      </w:r>
      <w:r w:rsidR="00930FC4" w:rsidRPr="00A26519">
        <w:rPr>
          <w:rFonts w:ascii="Arial" w:hAnsi="Arial" w:cs="Arial"/>
          <w:sz w:val="24"/>
          <w:szCs w:val="24"/>
        </w:rPr>
        <w:t>ssioning and purchasing</w:t>
      </w:r>
      <w:r w:rsidRPr="00A26519">
        <w:rPr>
          <w:rFonts w:ascii="Arial" w:hAnsi="Arial" w:cs="Arial"/>
          <w:sz w:val="24"/>
          <w:szCs w:val="24"/>
        </w:rPr>
        <w:t xml:space="preserve"> decisions are made and implemented and which ensure that the </w:t>
      </w:r>
      <w:r w:rsidR="006C7F84" w:rsidRPr="00A26519">
        <w:rPr>
          <w:rFonts w:ascii="Arial" w:hAnsi="Arial" w:cs="Arial"/>
          <w:sz w:val="24"/>
          <w:szCs w:val="24"/>
        </w:rPr>
        <w:t>Council</w:t>
      </w:r>
      <w:r w:rsidRPr="00A26519">
        <w:rPr>
          <w:rFonts w:ascii="Arial" w:hAnsi="Arial" w:cs="Arial"/>
          <w:sz w:val="24"/>
          <w:szCs w:val="24"/>
        </w:rPr>
        <w:t>:</w:t>
      </w:r>
    </w:p>
    <w:p w14:paraId="38245F4B" w14:textId="39724E9B" w:rsidR="002046E1" w:rsidRPr="00A26519" w:rsidRDefault="002046E1" w:rsidP="6C9C7B82">
      <w:pPr>
        <w:ind w:left="720"/>
        <w:rPr>
          <w:rFonts w:ascii="Arial" w:hAnsi="Arial" w:cs="Arial"/>
          <w:sz w:val="24"/>
          <w:szCs w:val="24"/>
        </w:rPr>
      </w:pPr>
      <w:r w:rsidRPr="00A26519">
        <w:rPr>
          <w:rFonts w:ascii="Arial" w:hAnsi="Arial" w:cs="Arial"/>
          <w:sz w:val="24"/>
          <w:szCs w:val="24"/>
        </w:rPr>
        <w:t xml:space="preserve">• </w:t>
      </w:r>
      <w:r w:rsidR="00A93B6D">
        <w:rPr>
          <w:rFonts w:ascii="Arial" w:hAnsi="Arial" w:cs="Arial"/>
          <w:sz w:val="24"/>
          <w:szCs w:val="24"/>
        </w:rPr>
        <w:t>A</w:t>
      </w:r>
      <w:r w:rsidRPr="00A26519">
        <w:rPr>
          <w:rFonts w:ascii="Arial" w:hAnsi="Arial" w:cs="Arial"/>
          <w:sz w:val="24"/>
          <w:szCs w:val="24"/>
        </w:rPr>
        <w:t>chieve</w:t>
      </w:r>
      <w:r w:rsidR="00303133" w:rsidRPr="00A26519">
        <w:rPr>
          <w:rFonts w:ascii="Arial" w:hAnsi="Arial" w:cs="Arial"/>
          <w:sz w:val="24"/>
          <w:szCs w:val="24"/>
        </w:rPr>
        <w:t>s</w:t>
      </w:r>
      <w:r w:rsidRPr="00A26519">
        <w:rPr>
          <w:rFonts w:ascii="Arial" w:hAnsi="Arial" w:cs="Arial"/>
          <w:sz w:val="24"/>
          <w:szCs w:val="24"/>
        </w:rPr>
        <w:t xml:space="preserve"> best value for money, including social value</w:t>
      </w:r>
    </w:p>
    <w:p w14:paraId="66688301" w14:textId="72B0DD32" w:rsidR="002046E1" w:rsidRPr="00A26519" w:rsidRDefault="002046E1" w:rsidP="6C9C7B82">
      <w:pPr>
        <w:ind w:left="720"/>
        <w:rPr>
          <w:rFonts w:ascii="Arial" w:hAnsi="Arial" w:cs="Arial"/>
          <w:sz w:val="24"/>
          <w:szCs w:val="24"/>
        </w:rPr>
      </w:pPr>
      <w:r w:rsidRPr="00A26519">
        <w:rPr>
          <w:rFonts w:ascii="Arial" w:hAnsi="Arial" w:cs="Arial"/>
          <w:sz w:val="24"/>
          <w:szCs w:val="24"/>
        </w:rPr>
        <w:t xml:space="preserve">• </w:t>
      </w:r>
      <w:r w:rsidR="00A93B6D">
        <w:rPr>
          <w:rFonts w:ascii="Arial" w:hAnsi="Arial" w:cs="Arial"/>
          <w:sz w:val="24"/>
          <w:szCs w:val="24"/>
        </w:rPr>
        <w:t>S</w:t>
      </w:r>
      <w:r w:rsidRPr="00A26519">
        <w:rPr>
          <w:rFonts w:ascii="Arial" w:hAnsi="Arial" w:cs="Arial"/>
          <w:sz w:val="24"/>
          <w:szCs w:val="24"/>
        </w:rPr>
        <w:t>upports all relevant council priorities and policies to include the Corporate Plan and Vision 2030</w:t>
      </w:r>
    </w:p>
    <w:p w14:paraId="5276B77F" w14:textId="5607754C" w:rsidR="002046E1" w:rsidRPr="00A26519" w:rsidRDefault="002046E1" w:rsidP="6C9C7B82">
      <w:pPr>
        <w:ind w:left="720"/>
        <w:rPr>
          <w:rFonts w:ascii="Arial" w:hAnsi="Arial" w:cs="Arial"/>
          <w:sz w:val="24"/>
          <w:szCs w:val="24"/>
        </w:rPr>
      </w:pPr>
      <w:bookmarkStart w:id="1" w:name="_Hlk96525026"/>
      <w:r w:rsidRPr="00A26519">
        <w:rPr>
          <w:rFonts w:ascii="Arial" w:hAnsi="Arial" w:cs="Arial"/>
          <w:sz w:val="24"/>
          <w:szCs w:val="24"/>
        </w:rPr>
        <w:t>•</w:t>
      </w:r>
      <w:bookmarkEnd w:id="1"/>
      <w:r w:rsidRPr="00A26519">
        <w:rPr>
          <w:rFonts w:ascii="Arial" w:hAnsi="Arial" w:cs="Arial"/>
          <w:sz w:val="24"/>
          <w:szCs w:val="24"/>
        </w:rPr>
        <w:t xml:space="preserve"> </w:t>
      </w:r>
      <w:r w:rsidR="00A93B6D">
        <w:rPr>
          <w:rFonts w:ascii="Arial" w:hAnsi="Arial" w:cs="Arial"/>
          <w:sz w:val="24"/>
          <w:szCs w:val="24"/>
        </w:rPr>
        <w:t>P</w:t>
      </w:r>
      <w:r w:rsidRPr="00A26519">
        <w:rPr>
          <w:rFonts w:ascii="Arial" w:hAnsi="Arial" w:cs="Arial"/>
          <w:sz w:val="24"/>
          <w:szCs w:val="24"/>
        </w:rPr>
        <w:t xml:space="preserve">urchases quality goods, </w:t>
      </w:r>
      <w:r w:rsidR="00236670" w:rsidRPr="00A26519">
        <w:rPr>
          <w:rFonts w:ascii="Arial" w:hAnsi="Arial" w:cs="Arial"/>
          <w:sz w:val="24"/>
          <w:szCs w:val="24"/>
        </w:rPr>
        <w:t>services,</w:t>
      </w:r>
      <w:r w:rsidRPr="00A26519">
        <w:rPr>
          <w:rFonts w:ascii="Arial" w:hAnsi="Arial" w:cs="Arial"/>
          <w:sz w:val="24"/>
          <w:szCs w:val="24"/>
        </w:rPr>
        <w:t xml:space="preserve"> and works</w:t>
      </w:r>
    </w:p>
    <w:p w14:paraId="0A53F916" w14:textId="7B82B339" w:rsidR="007D51E9" w:rsidRDefault="00930FC4" w:rsidP="6C9C7B82">
      <w:pPr>
        <w:ind w:left="720"/>
        <w:rPr>
          <w:rFonts w:ascii="Arial" w:hAnsi="Arial" w:cs="Arial"/>
          <w:sz w:val="24"/>
          <w:szCs w:val="24"/>
        </w:rPr>
      </w:pPr>
      <w:r w:rsidRPr="00A26519">
        <w:rPr>
          <w:rFonts w:ascii="Arial" w:hAnsi="Arial" w:cs="Arial"/>
          <w:sz w:val="24"/>
          <w:szCs w:val="24"/>
        </w:rPr>
        <w:t xml:space="preserve">• </w:t>
      </w:r>
      <w:r w:rsidR="00A93B6D">
        <w:rPr>
          <w:rFonts w:ascii="Arial" w:hAnsi="Arial" w:cs="Arial"/>
          <w:sz w:val="24"/>
          <w:szCs w:val="24"/>
        </w:rPr>
        <w:t>S</w:t>
      </w:r>
      <w:r w:rsidR="002046E1" w:rsidRPr="00A26519">
        <w:rPr>
          <w:rFonts w:ascii="Arial" w:hAnsi="Arial" w:cs="Arial"/>
          <w:sz w:val="24"/>
          <w:szCs w:val="24"/>
        </w:rPr>
        <w:t xml:space="preserve">afeguards its reputation from any </w:t>
      </w:r>
      <w:r w:rsidR="00110391" w:rsidRPr="00A26519">
        <w:rPr>
          <w:rFonts w:ascii="Arial" w:hAnsi="Arial" w:cs="Arial"/>
          <w:sz w:val="24"/>
          <w:szCs w:val="24"/>
        </w:rPr>
        <w:t>suggestion</w:t>
      </w:r>
      <w:r w:rsidR="002046E1" w:rsidRPr="00A26519">
        <w:rPr>
          <w:rFonts w:ascii="Arial" w:hAnsi="Arial" w:cs="Arial"/>
          <w:sz w:val="24"/>
          <w:szCs w:val="24"/>
        </w:rPr>
        <w:t xml:space="preserve"> of dishonesty or corruption </w:t>
      </w:r>
    </w:p>
    <w:p w14:paraId="19366862" w14:textId="77777777" w:rsidR="00536FBC" w:rsidRPr="00A26519" w:rsidRDefault="00536FBC" w:rsidP="00536FBC">
      <w:pPr>
        <w:ind w:left="720"/>
        <w:rPr>
          <w:rFonts w:ascii="Arial" w:hAnsi="Arial" w:cs="Arial"/>
          <w:sz w:val="24"/>
          <w:szCs w:val="24"/>
        </w:rPr>
      </w:pPr>
      <w:r w:rsidRPr="00A26519">
        <w:rPr>
          <w:rFonts w:ascii="Arial" w:hAnsi="Arial" w:cs="Arial"/>
          <w:sz w:val="24"/>
          <w:szCs w:val="24"/>
        </w:rPr>
        <w:t>•</w:t>
      </w:r>
      <w:r>
        <w:rPr>
          <w:rFonts w:ascii="Arial" w:hAnsi="Arial" w:cs="Arial"/>
          <w:sz w:val="24"/>
          <w:szCs w:val="24"/>
        </w:rPr>
        <w:t>I</w:t>
      </w:r>
      <w:r w:rsidRPr="00A26519">
        <w:rPr>
          <w:rFonts w:ascii="Arial" w:hAnsi="Arial" w:cs="Arial"/>
          <w:sz w:val="24"/>
          <w:szCs w:val="24"/>
        </w:rPr>
        <w:t>ncorporates principles of sustainability, efficiency, quality, social value, best value for money and whole life-cycle costing</w:t>
      </w:r>
    </w:p>
    <w:p w14:paraId="574F3B56" w14:textId="77777777" w:rsidR="00536FBC" w:rsidRDefault="00536FBC" w:rsidP="00536FBC">
      <w:pPr>
        <w:ind w:left="720"/>
        <w:rPr>
          <w:rFonts w:ascii="Arial" w:hAnsi="Arial" w:cs="Arial"/>
          <w:sz w:val="24"/>
          <w:szCs w:val="24"/>
        </w:rPr>
      </w:pPr>
      <w:r w:rsidRPr="00A26519">
        <w:rPr>
          <w:rFonts w:ascii="Arial" w:hAnsi="Arial" w:cs="Arial"/>
          <w:sz w:val="24"/>
          <w:szCs w:val="24"/>
        </w:rPr>
        <w:t xml:space="preserve">• </w:t>
      </w:r>
      <w:r>
        <w:rPr>
          <w:rFonts w:ascii="Arial" w:hAnsi="Arial" w:cs="Arial"/>
          <w:sz w:val="24"/>
          <w:szCs w:val="24"/>
        </w:rPr>
        <w:t>C</w:t>
      </w:r>
      <w:r w:rsidRPr="00A26519">
        <w:rPr>
          <w:rFonts w:ascii="Arial" w:hAnsi="Arial" w:cs="Arial"/>
          <w:sz w:val="24"/>
          <w:szCs w:val="24"/>
        </w:rPr>
        <w:t>omplies with the Public Contract Regulations 2015 (PCR) and any future amendments</w:t>
      </w:r>
    </w:p>
    <w:p w14:paraId="4FA4B0D2" w14:textId="77777777" w:rsidR="00536FBC" w:rsidRPr="00536FBC" w:rsidRDefault="00A0645B" w:rsidP="00536FBC">
      <w:pPr>
        <w:pStyle w:val="ListParagraph"/>
        <w:rPr>
          <w:rFonts w:ascii="Arial" w:hAnsi="Arial" w:cs="Arial"/>
          <w:sz w:val="24"/>
          <w:szCs w:val="24"/>
        </w:rPr>
      </w:pPr>
      <w:r w:rsidRPr="00A26519">
        <w:rPr>
          <w:rFonts w:ascii="Arial" w:hAnsi="Arial" w:cs="Arial"/>
          <w:sz w:val="24"/>
          <w:szCs w:val="24"/>
        </w:rPr>
        <w:t xml:space="preserve">• </w:t>
      </w:r>
      <w:r w:rsidR="00A93B6D">
        <w:rPr>
          <w:rFonts w:ascii="Arial" w:hAnsi="Arial" w:cs="Arial"/>
          <w:sz w:val="24"/>
          <w:szCs w:val="24"/>
        </w:rPr>
        <w:t>C</w:t>
      </w:r>
      <w:r w:rsidRPr="00A26519">
        <w:rPr>
          <w:rFonts w:ascii="Arial" w:hAnsi="Arial" w:cs="Arial"/>
          <w:sz w:val="24"/>
          <w:szCs w:val="24"/>
        </w:rPr>
        <w:t xml:space="preserve">omplies with the </w:t>
      </w:r>
      <w:r w:rsidR="00536FBC" w:rsidRPr="00536FBC">
        <w:rPr>
          <w:rFonts w:ascii="Arial" w:hAnsi="Arial" w:cs="Arial"/>
          <w:sz w:val="24"/>
          <w:szCs w:val="24"/>
        </w:rPr>
        <w:t>Provider Selection Regime and relevant guidance documents.</w:t>
      </w:r>
    </w:p>
    <w:p w14:paraId="5EF39602" w14:textId="77777777" w:rsidR="00A93B6D" w:rsidRPr="00A26519" w:rsidRDefault="00A93B6D" w:rsidP="6C9C7B82">
      <w:pPr>
        <w:ind w:left="720"/>
        <w:rPr>
          <w:rFonts w:ascii="Arial" w:hAnsi="Arial" w:cs="Arial"/>
          <w:sz w:val="24"/>
          <w:szCs w:val="24"/>
        </w:rPr>
      </w:pPr>
    </w:p>
    <w:p w14:paraId="1EEAEF95" w14:textId="4ED57412" w:rsidR="002046E1" w:rsidRPr="00A26519" w:rsidRDefault="00163144" w:rsidP="6C9C7B82">
      <w:pPr>
        <w:rPr>
          <w:rFonts w:ascii="Arial" w:hAnsi="Arial" w:cs="Arial"/>
          <w:sz w:val="24"/>
          <w:szCs w:val="24"/>
        </w:rPr>
      </w:pPr>
      <w:r w:rsidRPr="00A26519">
        <w:rPr>
          <w:rFonts w:ascii="Arial" w:hAnsi="Arial" w:cs="Arial"/>
          <w:sz w:val="24"/>
          <w:szCs w:val="24"/>
        </w:rPr>
        <w:t>1.3</w:t>
      </w:r>
      <w:r w:rsidR="002046E1" w:rsidRPr="00A26519">
        <w:rPr>
          <w:rFonts w:ascii="Arial" w:hAnsi="Arial" w:cs="Arial"/>
          <w:sz w:val="24"/>
          <w:szCs w:val="24"/>
        </w:rPr>
        <w:t xml:space="preserve"> Basic Principles</w:t>
      </w:r>
    </w:p>
    <w:p w14:paraId="35F5D702" w14:textId="6DD2BAF1" w:rsidR="002046E1" w:rsidRPr="00A26519" w:rsidRDefault="00163144" w:rsidP="6C9C7B82">
      <w:pPr>
        <w:rPr>
          <w:rFonts w:ascii="Arial" w:hAnsi="Arial" w:cs="Arial"/>
          <w:sz w:val="24"/>
          <w:szCs w:val="24"/>
        </w:rPr>
      </w:pPr>
      <w:r w:rsidRPr="00A26519">
        <w:rPr>
          <w:rFonts w:ascii="Arial" w:hAnsi="Arial" w:cs="Arial"/>
          <w:sz w:val="24"/>
          <w:szCs w:val="24"/>
        </w:rPr>
        <w:t>1.3.1</w:t>
      </w:r>
      <w:r w:rsidR="002046E1" w:rsidRPr="00A26519">
        <w:rPr>
          <w:rFonts w:ascii="Arial" w:hAnsi="Arial" w:cs="Arial"/>
          <w:sz w:val="24"/>
          <w:szCs w:val="24"/>
        </w:rPr>
        <w:t xml:space="preserve"> All procurement, contracting, contract management and disposal procedures must:</w:t>
      </w:r>
    </w:p>
    <w:p w14:paraId="33464430" w14:textId="38832BE6" w:rsidR="002046E1" w:rsidRPr="00A26519" w:rsidRDefault="002046E1" w:rsidP="6C9C7B82">
      <w:pPr>
        <w:ind w:left="720"/>
        <w:rPr>
          <w:rFonts w:ascii="Arial" w:hAnsi="Arial" w:cs="Arial"/>
          <w:sz w:val="24"/>
          <w:szCs w:val="24"/>
        </w:rPr>
      </w:pPr>
      <w:r w:rsidRPr="00A26519">
        <w:rPr>
          <w:rFonts w:ascii="Arial" w:hAnsi="Arial" w:cs="Arial"/>
          <w:sz w:val="24"/>
          <w:szCs w:val="24"/>
        </w:rPr>
        <w:t xml:space="preserve">• </w:t>
      </w:r>
      <w:r w:rsidR="00B76912">
        <w:rPr>
          <w:rFonts w:ascii="Arial" w:hAnsi="Arial" w:cs="Arial"/>
          <w:sz w:val="24"/>
          <w:szCs w:val="24"/>
        </w:rPr>
        <w:t>C</w:t>
      </w:r>
      <w:r w:rsidRPr="00A26519">
        <w:rPr>
          <w:rFonts w:ascii="Arial" w:hAnsi="Arial" w:cs="Arial"/>
          <w:sz w:val="24"/>
          <w:szCs w:val="24"/>
        </w:rPr>
        <w:t xml:space="preserve">omply with these rules and </w:t>
      </w:r>
      <w:hyperlink r:id="rId13" w:history="1">
        <w:r w:rsidR="00750BCF" w:rsidRPr="00915708">
          <w:rPr>
            <w:rStyle w:val="Hyperlink"/>
            <w:rFonts w:ascii="Arial" w:hAnsi="Arial" w:cs="Arial"/>
            <w:sz w:val="24"/>
            <w:szCs w:val="24"/>
          </w:rPr>
          <w:t>F</w:t>
        </w:r>
        <w:r w:rsidRPr="00915708">
          <w:rPr>
            <w:rStyle w:val="Hyperlink"/>
            <w:rFonts w:ascii="Arial" w:hAnsi="Arial" w:cs="Arial"/>
            <w:sz w:val="24"/>
            <w:szCs w:val="24"/>
          </w:rPr>
          <w:t>inancial Regulations</w:t>
        </w:r>
      </w:hyperlink>
      <w:r w:rsidRPr="00A26519">
        <w:rPr>
          <w:rFonts w:ascii="Arial" w:hAnsi="Arial" w:cs="Arial"/>
          <w:sz w:val="24"/>
          <w:szCs w:val="24"/>
        </w:rPr>
        <w:t>;</w:t>
      </w:r>
    </w:p>
    <w:p w14:paraId="29B2C4D3" w14:textId="4C5EA0BE" w:rsidR="002046E1" w:rsidRPr="00A26519" w:rsidRDefault="002046E1" w:rsidP="6C9C7B82">
      <w:pPr>
        <w:ind w:left="720"/>
        <w:rPr>
          <w:rFonts w:ascii="Arial" w:hAnsi="Arial" w:cs="Arial"/>
          <w:sz w:val="24"/>
          <w:szCs w:val="24"/>
        </w:rPr>
      </w:pPr>
      <w:r w:rsidRPr="00A26519">
        <w:rPr>
          <w:rFonts w:ascii="Arial" w:hAnsi="Arial" w:cs="Arial"/>
          <w:sz w:val="24"/>
          <w:szCs w:val="24"/>
        </w:rPr>
        <w:t xml:space="preserve">• </w:t>
      </w:r>
      <w:r w:rsidR="00B76912">
        <w:rPr>
          <w:rFonts w:ascii="Arial" w:hAnsi="Arial" w:cs="Arial"/>
          <w:sz w:val="24"/>
          <w:szCs w:val="24"/>
        </w:rPr>
        <w:t>A</w:t>
      </w:r>
      <w:r w:rsidRPr="00A26519">
        <w:rPr>
          <w:rFonts w:ascii="Arial" w:hAnsi="Arial" w:cs="Arial"/>
          <w:sz w:val="24"/>
          <w:szCs w:val="24"/>
        </w:rPr>
        <w:t>chieve Best Value;</w:t>
      </w:r>
    </w:p>
    <w:p w14:paraId="4A358EE5" w14:textId="4DAB9B40" w:rsidR="002046E1" w:rsidRPr="00A26519" w:rsidRDefault="002046E1" w:rsidP="6C9C7B82">
      <w:pPr>
        <w:ind w:left="720"/>
        <w:rPr>
          <w:rFonts w:ascii="Arial" w:hAnsi="Arial" w:cs="Arial"/>
          <w:sz w:val="24"/>
          <w:szCs w:val="24"/>
        </w:rPr>
      </w:pPr>
      <w:r w:rsidRPr="00A26519">
        <w:rPr>
          <w:rFonts w:ascii="Arial" w:hAnsi="Arial" w:cs="Arial"/>
          <w:sz w:val="24"/>
          <w:szCs w:val="24"/>
        </w:rPr>
        <w:t xml:space="preserve">• </w:t>
      </w:r>
      <w:r w:rsidR="00B76912">
        <w:rPr>
          <w:rFonts w:ascii="Arial" w:hAnsi="Arial" w:cs="Arial"/>
          <w:sz w:val="24"/>
          <w:szCs w:val="24"/>
        </w:rPr>
        <w:t>B</w:t>
      </w:r>
      <w:r w:rsidRPr="00A26519">
        <w:rPr>
          <w:rFonts w:ascii="Arial" w:hAnsi="Arial" w:cs="Arial"/>
          <w:sz w:val="24"/>
          <w:szCs w:val="24"/>
        </w:rPr>
        <w:t>e consistent with the highest standards of integrity;</w:t>
      </w:r>
    </w:p>
    <w:p w14:paraId="03B7C288" w14:textId="1984FFE4" w:rsidR="002046E1" w:rsidRPr="00A26519" w:rsidRDefault="002046E1" w:rsidP="6C9C7B82">
      <w:pPr>
        <w:ind w:left="720"/>
        <w:rPr>
          <w:rFonts w:ascii="Arial" w:hAnsi="Arial" w:cs="Arial"/>
          <w:sz w:val="24"/>
          <w:szCs w:val="24"/>
        </w:rPr>
      </w:pPr>
      <w:r w:rsidRPr="00A26519">
        <w:rPr>
          <w:rFonts w:ascii="Arial" w:hAnsi="Arial" w:cs="Arial"/>
          <w:sz w:val="24"/>
          <w:szCs w:val="24"/>
        </w:rPr>
        <w:t xml:space="preserve">• </w:t>
      </w:r>
      <w:r w:rsidR="00B76912">
        <w:rPr>
          <w:rFonts w:ascii="Arial" w:hAnsi="Arial" w:cs="Arial"/>
          <w:sz w:val="24"/>
          <w:szCs w:val="24"/>
        </w:rPr>
        <w:t>C</w:t>
      </w:r>
      <w:r w:rsidRPr="00A26519">
        <w:rPr>
          <w:rFonts w:ascii="Arial" w:hAnsi="Arial" w:cs="Arial"/>
          <w:sz w:val="24"/>
          <w:szCs w:val="24"/>
        </w:rPr>
        <w:t xml:space="preserve">omply with the relevant Legislation (including the </w:t>
      </w:r>
      <w:r w:rsidR="006C7F84" w:rsidRPr="00A26519">
        <w:rPr>
          <w:rFonts w:ascii="Arial" w:hAnsi="Arial" w:cs="Arial"/>
          <w:sz w:val="24"/>
          <w:szCs w:val="24"/>
        </w:rPr>
        <w:t>Council</w:t>
      </w:r>
      <w:r w:rsidRPr="00A26519">
        <w:rPr>
          <w:rFonts w:ascii="Arial" w:hAnsi="Arial" w:cs="Arial"/>
          <w:sz w:val="24"/>
          <w:szCs w:val="24"/>
        </w:rPr>
        <w:t>’s statutory duties and powers);</w:t>
      </w:r>
    </w:p>
    <w:p w14:paraId="3BAE9EFE" w14:textId="6DECFA89" w:rsidR="002046E1" w:rsidRPr="00A26519" w:rsidRDefault="002046E1" w:rsidP="6C9C7B82">
      <w:pPr>
        <w:ind w:left="720"/>
        <w:rPr>
          <w:rFonts w:ascii="Arial" w:hAnsi="Arial" w:cs="Arial"/>
          <w:sz w:val="24"/>
          <w:szCs w:val="24"/>
        </w:rPr>
      </w:pPr>
      <w:r w:rsidRPr="00A26519">
        <w:rPr>
          <w:rFonts w:ascii="Arial" w:hAnsi="Arial" w:cs="Arial"/>
          <w:sz w:val="24"/>
          <w:szCs w:val="24"/>
        </w:rPr>
        <w:t xml:space="preserve">• </w:t>
      </w:r>
      <w:r w:rsidR="00B76912">
        <w:rPr>
          <w:rFonts w:ascii="Arial" w:hAnsi="Arial" w:cs="Arial"/>
          <w:sz w:val="24"/>
          <w:szCs w:val="24"/>
        </w:rPr>
        <w:t>C</w:t>
      </w:r>
      <w:r w:rsidRPr="00A26519">
        <w:rPr>
          <w:rFonts w:ascii="Arial" w:hAnsi="Arial" w:cs="Arial"/>
          <w:sz w:val="24"/>
          <w:szCs w:val="24"/>
        </w:rPr>
        <w:t xml:space="preserve">omply with any relevant </w:t>
      </w:r>
      <w:r w:rsidR="006C7F84" w:rsidRPr="00A26519">
        <w:rPr>
          <w:rFonts w:ascii="Arial" w:hAnsi="Arial" w:cs="Arial"/>
          <w:sz w:val="24"/>
          <w:szCs w:val="24"/>
        </w:rPr>
        <w:t>Council</w:t>
      </w:r>
      <w:r w:rsidRPr="00A26519">
        <w:rPr>
          <w:rFonts w:ascii="Arial" w:hAnsi="Arial" w:cs="Arial"/>
          <w:sz w:val="24"/>
          <w:szCs w:val="24"/>
        </w:rPr>
        <w:t xml:space="preserve"> policies;</w:t>
      </w:r>
    </w:p>
    <w:p w14:paraId="351649F8" w14:textId="384C0B61" w:rsidR="002046E1" w:rsidRPr="00A26519" w:rsidRDefault="002046E1" w:rsidP="6C9C7B82">
      <w:pPr>
        <w:ind w:left="720"/>
        <w:rPr>
          <w:rFonts w:ascii="Arial" w:hAnsi="Arial" w:cs="Arial"/>
          <w:sz w:val="24"/>
          <w:szCs w:val="24"/>
        </w:rPr>
      </w:pPr>
      <w:r w:rsidRPr="00A26519">
        <w:rPr>
          <w:rFonts w:ascii="Arial" w:hAnsi="Arial" w:cs="Arial"/>
          <w:sz w:val="24"/>
          <w:szCs w:val="24"/>
        </w:rPr>
        <w:t xml:space="preserve">• </w:t>
      </w:r>
      <w:r w:rsidR="00B76912">
        <w:rPr>
          <w:rFonts w:ascii="Arial" w:hAnsi="Arial" w:cs="Arial"/>
          <w:sz w:val="24"/>
          <w:szCs w:val="24"/>
        </w:rPr>
        <w:t>S</w:t>
      </w:r>
      <w:r w:rsidRPr="00A26519">
        <w:rPr>
          <w:rFonts w:ascii="Arial" w:hAnsi="Arial" w:cs="Arial"/>
          <w:sz w:val="24"/>
          <w:szCs w:val="24"/>
        </w:rPr>
        <w:t xml:space="preserve">upport the </w:t>
      </w:r>
      <w:r w:rsidR="006C7F84" w:rsidRPr="00A26519">
        <w:rPr>
          <w:rFonts w:ascii="Arial" w:hAnsi="Arial" w:cs="Arial"/>
          <w:sz w:val="24"/>
          <w:szCs w:val="24"/>
        </w:rPr>
        <w:t>Council</w:t>
      </w:r>
      <w:r w:rsidRPr="00A26519">
        <w:rPr>
          <w:rFonts w:ascii="Arial" w:hAnsi="Arial" w:cs="Arial"/>
          <w:sz w:val="24"/>
          <w:szCs w:val="24"/>
        </w:rPr>
        <w:t>’s corporate and departmental aims; and</w:t>
      </w:r>
    </w:p>
    <w:p w14:paraId="332084D0" w14:textId="111E0FBA" w:rsidR="002046E1" w:rsidRPr="00A26519" w:rsidRDefault="002046E1" w:rsidP="6C9C7B82">
      <w:pPr>
        <w:ind w:left="720"/>
        <w:rPr>
          <w:rFonts w:ascii="Arial" w:hAnsi="Arial" w:cs="Arial"/>
          <w:sz w:val="24"/>
          <w:szCs w:val="24"/>
        </w:rPr>
      </w:pPr>
      <w:r w:rsidRPr="00A26519">
        <w:rPr>
          <w:rFonts w:ascii="Arial" w:hAnsi="Arial" w:cs="Arial"/>
          <w:sz w:val="24"/>
          <w:szCs w:val="24"/>
        </w:rPr>
        <w:t xml:space="preserve">• </w:t>
      </w:r>
      <w:r w:rsidR="00B76912">
        <w:rPr>
          <w:rFonts w:ascii="Arial" w:hAnsi="Arial" w:cs="Arial"/>
          <w:sz w:val="24"/>
          <w:szCs w:val="24"/>
        </w:rPr>
        <w:t>E</w:t>
      </w:r>
      <w:r w:rsidRPr="00A26519">
        <w:rPr>
          <w:rFonts w:ascii="Arial" w:hAnsi="Arial" w:cs="Arial"/>
          <w:sz w:val="24"/>
          <w:szCs w:val="24"/>
        </w:rPr>
        <w:t>nsure that non-commercial considerations do not influence the award decision.</w:t>
      </w:r>
    </w:p>
    <w:p w14:paraId="54E60620" w14:textId="51142E7D" w:rsidR="00A64952" w:rsidRPr="00A26519" w:rsidRDefault="002046E1" w:rsidP="00A64952">
      <w:pPr>
        <w:ind w:left="720"/>
        <w:rPr>
          <w:rFonts w:ascii="Arial" w:hAnsi="Arial" w:cs="Arial"/>
          <w:sz w:val="24"/>
          <w:szCs w:val="24"/>
        </w:rPr>
      </w:pPr>
      <w:r w:rsidRPr="00A26519">
        <w:rPr>
          <w:rFonts w:ascii="Arial" w:hAnsi="Arial" w:cs="Arial"/>
          <w:sz w:val="24"/>
          <w:szCs w:val="24"/>
        </w:rPr>
        <w:t xml:space="preserve">• </w:t>
      </w:r>
      <w:r w:rsidR="00B76912">
        <w:rPr>
          <w:rFonts w:ascii="Arial" w:hAnsi="Arial" w:cs="Arial"/>
          <w:sz w:val="24"/>
          <w:szCs w:val="24"/>
        </w:rPr>
        <w:t>M</w:t>
      </w:r>
      <w:r w:rsidR="006C7F84" w:rsidRPr="00A26519">
        <w:rPr>
          <w:rFonts w:ascii="Arial" w:hAnsi="Arial" w:cs="Arial"/>
          <w:sz w:val="24"/>
          <w:szCs w:val="24"/>
        </w:rPr>
        <w:t>ust</w:t>
      </w:r>
      <w:r w:rsidR="00B32276" w:rsidRPr="00A26519">
        <w:rPr>
          <w:rFonts w:ascii="Arial" w:hAnsi="Arial" w:cs="Arial"/>
          <w:sz w:val="24"/>
          <w:szCs w:val="24"/>
        </w:rPr>
        <w:t xml:space="preserve"> </w:t>
      </w:r>
      <w:r w:rsidR="007764BB" w:rsidRPr="00A26519">
        <w:rPr>
          <w:rFonts w:ascii="Arial" w:hAnsi="Arial" w:cs="Arial"/>
          <w:sz w:val="24"/>
          <w:szCs w:val="24"/>
        </w:rPr>
        <w:t>ensure that all procurement activity is transparent and proportionate and that all bidders are treated equally and without discrimination throughout its processes</w:t>
      </w:r>
      <w:r w:rsidR="00A64952" w:rsidRPr="00A26519">
        <w:rPr>
          <w:rFonts w:ascii="Arial" w:hAnsi="Arial" w:cs="Arial"/>
          <w:sz w:val="24"/>
          <w:szCs w:val="24"/>
        </w:rPr>
        <w:t>.</w:t>
      </w:r>
    </w:p>
    <w:p w14:paraId="6E411A53" w14:textId="7A0476B9" w:rsidR="002046E1" w:rsidRPr="00A26519" w:rsidRDefault="00E977F8" w:rsidP="6C9C7B82">
      <w:pPr>
        <w:rPr>
          <w:rFonts w:ascii="Arial" w:hAnsi="Arial" w:cs="Arial"/>
          <w:sz w:val="24"/>
          <w:szCs w:val="24"/>
        </w:rPr>
      </w:pPr>
      <w:r w:rsidRPr="00A26519">
        <w:rPr>
          <w:rFonts w:ascii="Arial" w:hAnsi="Arial" w:cs="Arial"/>
          <w:sz w:val="24"/>
          <w:szCs w:val="24"/>
        </w:rPr>
        <w:lastRenderedPageBreak/>
        <w:t>1.4</w:t>
      </w:r>
      <w:r w:rsidR="002046E1" w:rsidRPr="00A26519">
        <w:rPr>
          <w:rFonts w:ascii="Arial" w:hAnsi="Arial" w:cs="Arial"/>
          <w:sz w:val="24"/>
          <w:szCs w:val="24"/>
        </w:rPr>
        <w:t xml:space="preserve"> General Principles – Application and Compliance                        </w:t>
      </w:r>
    </w:p>
    <w:p w14:paraId="529BDF0F" w14:textId="48E60C28" w:rsidR="002046E1" w:rsidRPr="00A26519" w:rsidRDefault="002E3B55" w:rsidP="6C9C7B82">
      <w:pPr>
        <w:rPr>
          <w:rFonts w:ascii="Arial" w:hAnsi="Arial" w:cs="Arial"/>
          <w:sz w:val="24"/>
          <w:szCs w:val="24"/>
        </w:rPr>
      </w:pPr>
      <w:r w:rsidRPr="00A26519">
        <w:rPr>
          <w:rFonts w:ascii="Arial" w:hAnsi="Arial" w:cs="Arial"/>
          <w:sz w:val="24"/>
          <w:szCs w:val="24"/>
        </w:rPr>
        <w:t>1.4</w:t>
      </w:r>
      <w:r w:rsidR="002046E1" w:rsidRPr="00A26519">
        <w:rPr>
          <w:rFonts w:ascii="Arial" w:hAnsi="Arial" w:cs="Arial"/>
          <w:sz w:val="24"/>
          <w:szCs w:val="24"/>
        </w:rPr>
        <w:t xml:space="preserve">.1 No </w:t>
      </w:r>
      <w:r w:rsidR="00A93B6D">
        <w:rPr>
          <w:rFonts w:ascii="Arial" w:hAnsi="Arial" w:cs="Arial"/>
          <w:sz w:val="24"/>
          <w:szCs w:val="24"/>
        </w:rPr>
        <w:t>procurement should be started</w:t>
      </w:r>
      <w:r w:rsidR="002046E1" w:rsidRPr="00A26519">
        <w:rPr>
          <w:rFonts w:ascii="Arial" w:hAnsi="Arial" w:cs="Arial"/>
          <w:sz w:val="24"/>
          <w:szCs w:val="24"/>
        </w:rPr>
        <w:t xml:space="preserve"> unless there is a budget allocated and the appropriate delegated authority has been granted.</w:t>
      </w:r>
    </w:p>
    <w:p w14:paraId="5BD18EAE" w14:textId="2C8321D8" w:rsidR="002046E1" w:rsidRPr="00A26519" w:rsidRDefault="002E3B55" w:rsidP="6C9C7B82">
      <w:pPr>
        <w:rPr>
          <w:rFonts w:ascii="Arial" w:hAnsi="Arial" w:cs="Arial"/>
          <w:sz w:val="24"/>
          <w:szCs w:val="24"/>
        </w:rPr>
      </w:pPr>
      <w:r w:rsidRPr="00A26519">
        <w:rPr>
          <w:rFonts w:ascii="Arial" w:hAnsi="Arial" w:cs="Arial"/>
          <w:sz w:val="24"/>
          <w:szCs w:val="24"/>
        </w:rPr>
        <w:t>1.4.2</w:t>
      </w:r>
      <w:r w:rsidR="002046E1" w:rsidRPr="00A26519">
        <w:rPr>
          <w:rFonts w:ascii="Arial" w:hAnsi="Arial" w:cs="Arial"/>
          <w:sz w:val="24"/>
          <w:szCs w:val="24"/>
        </w:rPr>
        <w:t xml:space="preserve"> These Contract Procurement Rules apply to the purchase </w:t>
      </w:r>
      <w:r w:rsidR="00524D9E">
        <w:rPr>
          <w:rFonts w:ascii="Arial" w:hAnsi="Arial" w:cs="Arial"/>
          <w:sz w:val="24"/>
          <w:szCs w:val="24"/>
        </w:rPr>
        <w:t>(</w:t>
      </w:r>
      <w:r w:rsidR="002046E1" w:rsidRPr="00A26519">
        <w:rPr>
          <w:rFonts w:ascii="Arial" w:hAnsi="Arial" w:cs="Arial"/>
          <w:sz w:val="24"/>
          <w:szCs w:val="24"/>
        </w:rPr>
        <w:t xml:space="preserve">by or on behalf of the </w:t>
      </w:r>
      <w:r w:rsidR="006C7F84" w:rsidRPr="00A26519">
        <w:rPr>
          <w:rFonts w:ascii="Arial" w:hAnsi="Arial" w:cs="Arial"/>
          <w:sz w:val="24"/>
          <w:szCs w:val="24"/>
        </w:rPr>
        <w:t>Council</w:t>
      </w:r>
      <w:r w:rsidR="00524D9E">
        <w:rPr>
          <w:rFonts w:ascii="Arial" w:hAnsi="Arial" w:cs="Arial"/>
          <w:sz w:val="24"/>
          <w:szCs w:val="24"/>
        </w:rPr>
        <w:t>)</w:t>
      </w:r>
      <w:r w:rsidR="002046E1" w:rsidRPr="00A26519">
        <w:rPr>
          <w:rFonts w:ascii="Arial" w:hAnsi="Arial" w:cs="Arial"/>
          <w:sz w:val="24"/>
          <w:szCs w:val="24"/>
        </w:rPr>
        <w:t xml:space="preserve"> of </w:t>
      </w:r>
      <w:r w:rsidR="00A93B6D">
        <w:rPr>
          <w:rFonts w:ascii="Arial" w:hAnsi="Arial" w:cs="Arial"/>
          <w:sz w:val="24"/>
          <w:szCs w:val="24"/>
        </w:rPr>
        <w:t xml:space="preserve">contract for </w:t>
      </w:r>
      <w:r w:rsidR="002046E1" w:rsidRPr="00A26519">
        <w:rPr>
          <w:rFonts w:ascii="Arial" w:hAnsi="Arial" w:cs="Arial"/>
          <w:sz w:val="24"/>
          <w:szCs w:val="24"/>
        </w:rPr>
        <w:t>works, supplies (goods) and services</w:t>
      </w:r>
      <w:r w:rsidR="00A93B6D">
        <w:rPr>
          <w:rFonts w:ascii="Arial" w:hAnsi="Arial" w:cs="Arial"/>
          <w:sz w:val="24"/>
          <w:szCs w:val="24"/>
        </w:rPr>
        <w:t>,</w:t>
      </w:r>
      <w:r w:rsidR="00524D9E">
        <w:rPr>
          <w:rFonts w:ascii="Arial" w:hAnsi="Arial" w:cs="Arial"/>
          <w:sz w:val="24"/>
          <w:szCs w:val="24"/>
        </w:rPr>
        <w:t xml:space="preserve"> </w:t>
      </w:r>
      <w:r w:rsidR="002046E1" w:rsidRPr="00A26519">
        <w:rPr>
          <w:rFonts w:ascii="Arial" w:hAnsi="Arial" w:cs="Arial"/>
          <w:sz w:val="24"/>
          <w:szCs w:val="24"/>
        </w:rPr>
        <w:t xml:space="preserve">including all purchase orders, concessions and contractual arrangements entered into by or on behalf of the </w:t>
      </w:r>
      <w:r w:rsidR="006C7F84" w:rsidRPr="00A26519">
        <w:rPr>
          <w:rFonts w:ascii="Arial" w:hAnsi="Arial" w:cs="Arial"/>
          <w:sz w:val="24"/>
          <w:szCs w:val="24"/>
        </w:rPr>
        <w:t>Council</w:t>
      </w:r>
      <w:r w:rsidR="002046E1" w:rsidRPr="00A26519">
        <w:rPr>
          <w:rFonts w:ascii="Arial" w:hAnsi="Arial" w:cs="Arial"/>
          <w:sz w:val="24"/>
          <w:szCs w:val="24"/>
        </w:rPr>
        <w:t xml:space="preserve">, except for the specific types of contracts and purchasing methods which are listed in </w:t>
      </w:r>
      <w:r w:rsidR="000D07D4" w:rsidRPr="00A26519">
        <w:rPr>
          <w:rFonts w:ascii="Arial" w:hAnsi="Arial" w:cs="Arial"/>
          <w:sz w:val="24"/>
          <w:szCs w:val="24"/>
        </w:rPr>
        <w:t>2.3</w:t>
      </w:r>
      <w:r w:rsidR="002046E1" w:rsidRPr="00A26519">
        <w:rPr>
          <w:rFonts w:ascii="Arial" w:hAnsi="Arial" w:cs="Arial"/>
          <w:sz w:val="24"/>
          <w:szCs w:val="24"/>
        </w:rPr>
        <w:t>.</w:t>
      </w:r>
    </w:p>
    <w:p w14:paraId="43AE5D59" w14:textId="38713BD6" w:rsidR="00482015" w:rsidRPr="00A26519" w:rsidRDefault="004A4D85" w:rsidP="6C9C7B82">
      <w:pPr>
        <w:rPr>
          <w:rFonts w:ascii="Arial" w:hAnsi="Arial" w:cs="Arial"/>
          <w:sz w:val="24"/>
          <w:szCs w:val="24"/>
        </w:rPr>
      </w:pPr>
      <w:r w:rsidRPr="00A26519">
        <w:rPr>
          <w:rFonts w:ascii="Arial" w:hAnsi="Arial" w:cs="Arial"/>
          <w:sz w:val="24"/>
          <w:szCs w:val="24"/>
        </w:rPr>
        <w:t>1.4.</w:t>
      </w:r>
      <w:r w:rsidR="00A93B6D">
        <w:rPr>
          <w:rFonts w:ascii="Arial" w:hAnsi="Arial" w:cs="Arial"/>
          <w:sz w:val="24"/>
          <w:szCs w:val="24"/>
        </w:rPr>
        <w:t>3</w:t>
      </w:r>
      <w:r w:rsidR="002046E1" w:rsidRPr="00A26519">
        <w:rPr>
          <w:rFonts w:ascii="Arial" w:hAnsi="Arial" w:cs="Arial"/>
          <w:sz w:val="24"/>
          <w:szCs w:val="24"/>
        </w:rPr>
        <w:t xml:space="preserve"> In the event of conflict between the above, UK legislation will</w:t>
      </w:r>
      <w:r w:rsidR="00F8568A" w:rsidRPr="00A26519">
        <w:rPr>
          <w:rFonts w:ascii="Arial" w:hAnsi="Arial" w:cs="Arial"/>
          <w:sz w:val="24"/>
          <w:szCs w:val="24"/>
        </w:rPr>
        <w:t xml:space="preserve"> </w:t>
      </w:r>
      <w:r w:rsidR="002046E1" w:rsidRPr="00A26519">
        <w:rPr>
          <w:rFonts w:ascii="Arial" w:hAnsi="Arial" w:cs="Arial"/>
          <w:sz w:val="24"/>
          <w:szCs w:val="24"/>
        </w:rPr>
        <w:t xml:space="preserve">take precedence, then the </w:t>
      </w:r>
      <w:r w:rsidR="006C7F84" w:rsidRPr="00A26519">
        <w:rPr>
          <w:rFonts w:ascii="Arial" w:hAnsi="Arial" w:cs="Arial"/>
          <w:sz w:val="24"/>
          <w:szCs w:val="24"/>
        </w:rPr>
        <w:t>Council</w:t>
      </w:r>
      <w:r w:rsidR="002046E1" w:rsidRPr="00A26519">
        <w:rPr>
          <w:rFonts w:ascii="Arial" w:hAnsi="Arial" w:cs="Arial"/>
          <w:sz w:val="24"/>
          <w:szCs w:val="24"/>
        </w:rPr>
        <w:t xml:space="preserve">'s Constitution, </w:t>
      </w:r>
      <w:r w:rsidR="00236670" w:rsidRPr="00A26519">
        <w:rPr>
          <w:rFonts w:ascii="Arial" w:hAnsi="Arial" w:cs="Arial"/>
          <w:sz w:val="24"/>
          <w:szCs w:val="24"/>
        </w:rPr>
        <w:t>policies,</w:t>
      </w:r>
      <w:r w:rsidR="002046E1" w:rsidRPr="00A26519">
        <w:rPr>
          <w:rFonts w:ascii="Arial" w:hAnsi="Arial" w:cs="Arial"/>
          <w:sz w:val="24"/>
          <w:szCs w:val="24"/>
        </w:rPr>
        <w:t xml:space="preserve"> and procedures</w:t>
      </w:r>
    </w:p>
    <w:p w14:paraId="15783EFE" w14:textId="3F95772D" w:rsidR="00482015" w:rsidRPr="00A26519" w:rsidRDefault="00482015" w:rsidP="6C9C7B82">
      <w:pPr>
        <w:rPr>
          <w:rFonts w:ascii="Arial" w:hAnsi="Arial" w:cs="Arial"/>
          <w:sz w:val="24"/>
          <w:szCs w:val="24"/>
        </w:rPr>
      </w:pPr>
      <w:r w:rsidRPr="00A26519">
        <w:rPr>
          <w:rFonts w:ascii="Arial" w:hAnsi="Arial" w:cs="Arial"/>
          <w:sz w:val="24"/>
          <w:szCs w:val="24"/>
        </w:rPr>
        <w:t>1.4.</w:t>
      </w:r>
      <w:r w:rsidR="00A93B6D">
        <w:rPr>
          <w:rFonts w:ascii="Arial" w:hAnsi="Arial" w:cs="Arial"/>
          <w:sz w:val="24"/>
          <w:szCs w:val="24"/>
        </w:rPr>
        <w:t>4</w:t>
      </w:r>
      <w:r w:rsidR="00A93B6D" w:rsidRPr="00A26519">
        <w:rPr>
          <w:rFonts w:ascii="Arial" w:hAnsi="Arial" w:cs="Arial"/>
          <w:sz w:val="24"/>
          <w:szCs w:val="24"/>
        </w:rPr>
        <w:t xml:space="preserve"> </w:t>
      </w:r>
      <w:r w:rsidRPr="00A26519">
        <w:rPr>
          <w:rFonts w:ascii="Arial" w:hAnsi="Arial" w:cs="Arial"/>
          <w:sz w:val="24"/>
          <w:szCs w:val="24"/>
        </w:rPr>
        <w:t xml:space="preserve">Non-compliance with these rules could result in a legal challenge to the </w:t>
      </w:r>
      <w:r w:rsidR="006C7F84" w:rsidRPr="00A26519">
        <w:rPr>
          <w:rFonts w:ascii="Arial" w:hAnsi="Arial" w:cs="Arial"/>
          <w:sz w:val="24"/>
          <w:szCs w:val="24"/>
        </w:rPr>
        <w:t>Council</w:t>
      </w:r>
      <w:r w:rsidRPr="00A26519">
        <w:rPr>
          <w:rFonts w:ascii="Arial" w:hAnsi="Arial" w:cs="Arial"/>
          <w:sz w:val="24"/>
          <w:szCs w:val="24"/>
        </w:rPr>
        <w:t>. Therefore, any incidence of non-compliance with these rules could constitute a disciplinary offence.</w:t>
      </w:r>
    </w:p>
    <w:p w14:paraId="411543C1" w14:textId="77777777" w:rsidR="00482015" w:rsidRPr="00A26519" w:rsidRDefault="00482015" w:rsidP="6C9C7B82">
      <w:pPr>
        <w:rPr>
          <w:rFonts w:ascii="Arial" w:hAnsi="Arial" w:cs="Arial"/>
          <w:sz w:val="24"/>
          <w:szCs w:val="24"/>
        </w:rPr>
      </w:pPr>
      <w:r w:rsidRPr="00A26519">
        <w:rPr>
          <w:rFonts w:ascii="Arial" w:hAnsi="Arial" w:cs="Arial"/>
          <w:sz w:val="24"/>
          <w:szCs w:val="24"/>
        </w:rPr>
        <w:t>1.5. These rules should be read in conjunction with the following:</w:t>
      </w:r>
    </w:p>
    <w:p w14:paraId="67D526C4" w14:textId="77777777" w:rsidR="00482015" w:rsidRPr="00A26519" w:rsidRDefault="00482015" w:rsidP="6C9C7B82">
      <w:pPr>
        <w:rPr>
          <w:rFonts w:ascii="Arial" w:hAnsi="Arial" w:cs="Arial"/>
          <w:sz w:val="24"/>
          <w:szCs w:val="24"/>
        </w:rPr>
      </w:pPr>
      <w:r w:rsidRPr="00A26519">
        <w:rPr>
          <w:rFonts w:ascii="Arial" w:hAnsi="Arial" w:cs="Arial"/>
          <w:sz w:val="24"/>
          <w:szCs w:val="24"/>
        </w:rPr>
        <w:t>• Financial Regulations</w:t>
      </w:r>
    </w:p>
    <w:p w14:paraId="1367469D" w14:textId="69861C40" w:rsidR="00536FBC" w:rsidRPr="00A26519" w:rsidRDefault="00482015" w:rsidP="00536FBC">
      <w:pPr>
        <w:rPr>
          <w:rFonts w:ascii="Arial" w:hAnsi="Arial" w:cs="Arial"/>
          <w:sz w:val="24"/>
          <w:szCs w:val="24"/>
        </w:rPr>
      </w:pPr>
      <w:r w:rsidRPr="00A26519">
        <w:rPr>
          <w:rFonts w:ascii="Arial" w:hAnsi="Arial" w:cs="Arial"/>
          <w:sz w:val="24"/>
          <w:szCs w:val="24"/>
        </w:rPr>
        <w:t>• Scheme of Delegations</w:t>
      </w:r>
      <w:r w:rsidR="00536FBC" w:rsidRPr="00536FBC">
        <w:rPr>
          <w:rFonts w:ascii="Arial" w:hAnsi="Arial" w:cs="Arial"/>
          <w:sz w:val="24"/>
          <w:szCs w:val="24"/>
        </w:rPr>
        <w:t xml:space="preserve"> </w:t>
      </w:r>
    </w:p>
    <w:p w14:paraId="7C0CBD0A" w14:textId="77777777" w:rsidR="00536FBC" w:rsidRPr="00A26519" w:rsidRDefault="00536FBC" w:rsidP="00536FBC">
      <w:pPr>
        <w:rPr>
          <w:rFonts w:ascii="Arial" w:hAnsi="Arial" w:cs="Arial"/>
          <w:sz w:val="24"/>
          <w:szCs w:val="24"/>
        </w:rPr>
      </w:pPr>
      <w:r w:rsidRPr="00A26519">
        <w:rPr>
          <w:rFonts w:ascii="Arial" w:hAnsi="Arial" w:cs="Arial"/>
          <w:sz w:val="24"/>
          <w:szCs w:val="24"/>
        </w:rPr>
        <w:t>• Officer Code of Conduct</w:t>
      </w:r>
    </w:p>
    <w:p w14:paraId="0FBD17D4" w14:textId="77777777" w:rsidR="00536FBC" w:rsidRDefault="00536FBC" w:rsidP="00536FBC">
      <w:pPr>
        <w:rPr>
          <w:rFonts w:ascii="Arial" w:hAnsi="Arial" w:cs="Arial"/>
          <w:sz w:val="24"/>
          <w:szCs w:val="24"/>
        </w:rPr>
      </w:pPr>
      <w:r w:rsidRPr="00A26519">
        <w:rPr>
          <w:rFonts w:ascii="Arial" w:hAnsi="Arial" w:cs="Arial"/>
          <w:sz w:val="24"/>
          <w:szCs w:val="24"/>
        </w:rPr>
        <w:t xml:space="preserve">• </w:t>
      </w:r>
      <w:r w:rsidRPr="009A095D">
        <w:rPr>
          <w:rFonts w:ascii="Arial" w:hAnsi="Arial" w:cs="Arial"/>
          <w:sz w:val="24"/>
          <w:szCs w:val="24"/>
        </w:rPr>
        <w:t>Grant Procedure Rules</w:t>
      </w:r>
      <w:r>
        <w:rPr>
          <w:rFonts w:ascii="Arial" w:hAnsi="Arial" w:cs="Arial"/>
          <w:sz w:val="24"/>
          <w:szCs w:val="24"/>
        </w:rPr>
        <w:t xml:space="preserve"> </w:t>
      </w:r>
    </w:p>
    <w:p w14:paraId="7E9C9C20" w14:textId="77777777" w:rsidR="00482015" w:rsidRPr="00A26519" w:rsidRDefault="00482015" w:rsidP="6C9C7B82">
      <w:pPr>
        <w:rPr>
          <w:rFonts w:ascii="Arial" w:hAnsi="Arial" w:cs="Arial"/>
          <w:sz w:val="24"/>
          <w:szCs w:val="24"/>
        </w:rPr>
      </w:pPr>
      <w:r w:rsidRPr="00A26519">
        <w:rPr>
          <w:rFonts w:ascii="Arial" w:hAnsi="Arial" w:cs="Arial"/>
          <w:sz w:val="24"/>
          <w:szCs w:val="24"/>
        </w:rPr>
        <w:t>• Member Code of Conduct</w:t>
      </w:r>
    </w:p>
    <w:p w14:paraId="591E76ED" w14:textId="5C345C95" w:rsidR="00482015" w:rsidRPr="00A26519" w:rsidRDefault="00482015" w:rsidP="6C9C7B82">
      <w:pPr>
        <w:rPr>
          <w:rFonts w:ascii="Arial" w:hAnsi="Arial" w:cs="Arial"/>
          <w:sz w:val="24"/>
          <w:szCs w:val="24"/>
        </w:rPr>
      </w:pPr>
      <w:r w:rsidRPr="00A26519">
        <w:rPr>
          <w:rFonts w:ascii="Arial" w:hAnsi="Arial" w:cs="Arial"/>
          <w:sz w:val="24"/>
          <w:szCs w:val="24"/>
        </w:rPr>
        <w:t xml:space="preserve">• </w:t>
      </w:r>
      <w:r w:rsidR="00536FBC">
        <w:rPr>
          <w:rFonts w:ascii="Arial" w:hAnsi="Arial" w:cs="Arial"/>
          <w:sz w:val="24"/>
          <w:szCs w:val="24"/>
        </w:rPr>
        <w:t>Procurement Card Policy</w:t>
      </w:r>
    </w:p>
    <w:p w14:paraId="59ABD96C" w14:textId="2BA1CA24" w:rsidR="00536FBC" w:rsidRPr="00A26519" w:rsidRDefault="00482015" w:rsidP="00536FBC">
      <w:pPr>
        <w:rPr>
          <w:rFonts w:ascii="Arial" w:hAnsi="Arial" w:cs="Arial"/>
          <w:sz w:val="24"/>
          <w:szCs w:val="24"/>
        </w:rPr>
      </w:pPr>
      <w:r w:rsidRPr="00A26519">
        <w:rPr>
          <w:rFonts w:ascii="Arial" w:hAnsi="Arial" w:cs="Arial"/>
          <w:sz w:val="24"/>
          <w:szCs w:val="24"/>
        </w:rPr>
        <w:t xml:space="preserve">• </w:t>
      </w:r>
      <w:r w:rsidR="00536FBC">
        <w:rPr>
          <w:rFonts w:ascii="Arial" w:hAnsi="Arial" w:cs="Arial"/>
          <w:sz w:val="24"/>
          <w:szCs w:val="24"/>
        </w:rPr>
        <w:t>Provider Selection Regime (PSR)</w:t>
      </w:r>
      <w:r w:rsidR="00536FBC" w:rsidRPr="00536FBC">
        <w:rPr>
          <w:rFonts w:ascii="Arial" w:hAnsi="Arial" w:cs="Arial"/>
          <w:sz w:val="24"/>
          <w:szCs w:val="24"/>
        </w:rPr>
        <w:t xml:space="preserve"> </w:t>
      </w:r>
      <w:r w:rsidR="00536FBC">
        <w:rPr>
          <w:rFonts w:ascii="Arial" w:hAnsi="Arial" w:cs="Arial"/>
          <w:sz w:val="24"/>
          <w:szCs w:val="24"/>
        </w:rPr>
        <w:t xml:space="preserve"> </w:t>
      </w:r>
    </w:p>
    <w:p w14:paraId="00C55352" w14:textId="38123ED4" w:rsidR="00482015" w:rsidRDefault="00536FBC" w:rsidP="6C9C7B82">
      <w:pPr>
        <w:rPr>
          <w:rFonts w:ascii="Arial" w:hAnsi="Arial" w:cs="Arial"/>
          <w:sz w:val="24"/>
          <w:szCs w:val="24"/>
        </w:rPr>
      </w:pPr>
      <w:r w:rsidRPr="00A26519">
        <w:rPr>
          <w:rFonts w:ascii="Arial" w:hAnsi="Arial" w:cs="Arial"/>
          <w:sz w:val="24"/>
          <w:szCs w:val="24"/>
        </w:rPr>
        <w:t xml:space="preserve">• </w:t>
      </w:r>
      <w:r>
        <w:rPr>
          <w:rFonts w:ascii="Arial" w:hAnsi="Arial" w:cs="Arial"/>
          <w:sz w:val="24"/>
          <w:szCs w:val="24"/>
        </w:rPr>
        <w:t xml:space="preserve">The Public Contract Regulations 2015 (PCR15)   </w:t>
      </w:r>
      <w:r w:rsidR="009A095D">
        <w:rPr>
          <w:rFonts w:ascii="Arial" w:hAnsi="Arial" w:cs="Arial"/>
          <w:sz w:val="24"/>
          <w:szCs w:val="24"/>
        </w:rPr>
        <w:t xml:space="preserve"> </w:t>
      </w:r>
    </w:p>
    <w:p w14:paraId="2D1A0F83" w14:textId="795E2397" w:rsidR="00482015" w:rsidRPr="00A26519" w:rsidRDefault="00482015" w:rsidP="6C9C7B82">
      <w:pPr>
        <w:rPr>
          <w:rFonts w:ascii="Arial" w:hAnsi="Arial" w:cs="Arial"/>
          <w:sz w:val="24"/>
          <w:szCs w:val="24"/>
        </w:rPr>
      </w:pPr>
      <w:r w:rsidRPr="00A26519">
        <w:rPr>
          <w:rFonts w:ascii="Arial" w:hAnsi="Arial" w:cs="Arial"/>
          <w:sz w:val="24"/>
          <w:szCs w:val="24"/>
        </w:rPr>
        <w:t xml:space="preserve">• </w:t>
      </w:r>
      <w:r w:rsidR="005A7804" w:rsidRPr="00A26519">
        <w:rPr>
          <w:rFonts w:ascii="Arial" w:hAnsi="Arial" w:cs="Arial"/>
          <w:sz w:val="24"/>
          <w:szCs w:val="24"/>
        </w:rPr>
        <w:t>The Public Services (</w:t>
      </w:r>
      <w:r w:rsidRPr="00A26519">
        <w:rPr>
          <w:rFonts w:ascii="Arial" w:hAnsi="Arial" w:cs="Arial"/>
          <w:sz w:val="24"/>
          <w:szCs w:val="24"/>
        </w:rPr>
        <w:t>Social Value</w:t>
      </w:r>
      <w:r w:rsidR="005A7804" w:rsidRPr="00A26519">
        <w:rPr>
          <w:rFonts w:ascii="Arial" w:hAnsi="Arial" w:cs="Arial"/>
          <w:sz w:val="24"/>
          <w:szCs w:val="24"/>
        </w:rPr>
        <w:t>)</w:t>
      </w:r>
      <w:r w:rsidRPr="00A26519">
        <w:rPr>
          <w:rFonts w:ascii="Arial" w:hAnsi="Arial" w:cs="Arial"/>
          <w:sz w:val="24"/>
          <w:szCs w:val="24"/>
        </w:rPr>
        <w:t xml:space="preserve"> Act </w:t>
      </w:r>
      <w:r w:rsidR="006B2023" w:rsidRPr="00A26519">
        <w:rPr>
          <w:rFonts w:ascii="Arial" w:hAnsi="Arial" w:cs="Arial"/>
          <w:sz w:val="24"/>
          <w:szCs w:val="24"/>
        </w:rPr>
        <w:t xml:space="preserve">2012 </w:t>
      </w:r>
      <w:r w:rsidRPr="00A26519">
        <w:rPr>
          <w:rFonts w:ascii="Arial" w:hAnsi="Arial" w:cs="Arial"/>
          <w:sz w:val="24"/>
          <w:szCs w:val="24"/>
        </w:rPr>
        <w:t>Policy and Guidance</w:t>
      </w:r>
    </w:p>
    <w:p w14:paraId="5BD1DA33" w14:textId="4B47734F" w:rsidR="00482015" w:rsidRPr="00A26519" w:rsidRDefault="00482015" w:rsidP="6C9C7B82">
      <w:pPr>
        <w:rPr>
          <w:rFonts w:ascii="Arial" w:hAnsi="Arial" w:cs="Arial"/>
          <w:sz w:val="24"/>
          <w:szCs w:val="24"/>
        </w:rPr>
      </w:pPr>
      <w:r w:rsidRPr="00A26519">
        <w:rPr>
          <w:rFonts w:ascii="Arial" w:hAnsi="Arial" w:cs="Arial"/>
          <w:sz w:val="24"/>
          <w:szCs w:val="24"/>
        </w:rPr>
        <w:t xml:space="preserve">1.6. All procurement activity and sales of </w:t>
      </w:r>
      <w:r w:rsidR="006C7F84" w:rsidRPr="00A26519">
        <w:rPr>
          <w:rFonts w:ascii="Arial" w:hAnsi="Arial" w:cs="Arial"/>
          <w:sz w:val="24"/>
          <w:szCs w:val="24"/>
        </w:rPr>
        <w:t>Council</w:t>
      </w:r>
      <w:r w:rsidRPr="00A26519">
        <w:rPr>
          <w:rFonts w:ascii="Arial" w:hAnsi="Arial" w:cs="Arial"/>
          <w:sz w:val="24"/>
          <w:szCs w:val="24"/>
        </w:rPr>
        <w:t xml:space="preserve"> assets, excluding land and buildings, shall comply with these rules unless an exemption is approved under Rule 15. This includes where a partner or consultant has been instructed to invite tenders on behalf of the </w:t>
      </w:r>
      <w:r w:rsidR="006C7F84" w:rsidRPr="00A26519">
        <w:rPr>
          <w:rFonts w:ascii="Arial" w:hAnsi="Arial" w:cs="Arial"/>
          <w:sz w:val="24"/>
          <w:szCs w:val="24"/>
        </w:rPr>
        <w:t>Council</w:t>
      </w:r>
      <w:r w:rsidRPr="00A26519">
        <w:rPr>
          <w:rFonts w:ascii="Arial" w:hAnsi="Arial" w:cs="Arial"/>
          <w:sz w:val="24"/>
          <w:szCs w:val="24"/>
        </w:rPr>
        <w:t>.</w:t>
      </w:r>
    </w:p>
    <w:p w14:paraId="3A99DDC6" w14:textId="5643284F" w:rsidR="00A642BC" w:rsidRPr="00A26519" w:rsidRDefault="00482015" w:rsidP="00A642BC">
      <w:pPr>
        <w:rPr>
          <w:rFonts w:ascii="Arial" w:hAnsi="Arial" w:cs="Arial"/>
          <w:sz w:val="24"/>
          <w:szCs w:val="24"/>
        </w:rPr>
      </w:pPr>
      <w:r w:rsidRPr="00A26519">
        <w:rPr>
          <w:rFonts w:ascii="Arial" w:hAnsi="Arial" w:cs="Arial"/>
          <w:sz w:val="24"/>
          <w:szCs w:val="24"/>
        </w:rPr>
        <w:t>1.7. Advice on any matter within these rules can be obtained from Procurement Services</w:t>
      </w:r>
      <w:r w:rsidR="00476D0F" w:rsidRPr="00A26519">
        <w:rPr>
          <w:rFonts w:ascii="Arial" w:hAnsi="Arial" w:cs="Arial"/>
          <w:sz w:val="24"/>
          <w:szCs w:val="24"/>
        </w:rPr>
        <w:t xml:space="preserve"> </w:t>
      </w:r>
      <w:r w:rsidRPr="00A26519">
        <w:rPr>
          <w:rFonts w:ascii="Arial" w:hAnsi="Arial" w:cs="Arial"/>
          <w:sz w:val="24"/>
          <w:szCs w:val="24"/>
        </w:rPr>
        <w:t>or Legal Services.</w:t>
      </w:r>
      <w:r w:rsidR="00542E2D" w:rsidRPr="00A26519">
        <w:rPr>
          <w:rFonts w:ascii="Arial" w:hAnsi="Arial" w:cs="Arial"/>
          <w:sz w:val="24"/>
          <w:szCs w:val="24"/>
        </w:rPr>
        <w:t xml:space="preserve"> </w:t>
      </w:r>
      <w:r w:rsidR="006B218B" w:rsidRPr="00A26519">
        <w:rPr>
          <w:rFonts w:ascii="Arial" w:hAnsi="Arial" w:cs="Arial"/>
          <w:sz w:val="24"/>
          <w:szCs w:val="24"/>
        </w:rPr>
        <w:t>Where these rules are applicable and engaged any a</w:t>
      </w:r>
      <w:r w:rsidR="00A642BC" w:rsidRPr="00A26519">
        <w:rPr>
          <w:rFonts w:ascii="Arial" w:hAnsi="Arial" w:cs="Arial"/>
          <w:sz w:val="24"/>
          <w:szCs w:val="24"/>
        </w:rPr>
        <w:t xml:space="preserve">dvice, guidance, protocols (or </w:t>
      </w:r>
      <w:r w:rsidR="004E1861" w:rsidRPr="00A26519">
        <w:rPr>
          <w:rFonts w:ascii="Arial" w:hAnsi="Arial" w:cs="Arial"/>
          <w:sz w:val="24"/>
          <w:szCs w:val="24"/>
        </w:rPr>
        <w:t xml:space="preserve">the </w:t>
      </w:r>
      <w:r w:rsidR="00A642BC" w:rsidRPr="00A26519">
        <w:rPr>
          <w:rFonts w:ascii="Arial" w:hAnsi="Arial" w:cs="Arial"/>
          <w:sz w:val="24"/>
          <w:szCs w:val="24"/>
        </w:rPr>
        <w:t xml:space="preserve">equivalent) </w:t>
      </w:r>
      <w:r w:rsidR="004E1861" w:rsidRPr="00A26519">
        <w:rPr>
          <w:rFonts w:ascii="Arial" w:hAnsi="Arial" w:cs="Arial"/>
          <w:sz w:val="24"/>
          <w:szCs w:val="24"/>
        </w:rPr>
        <w:t xml:space="preserve">relating to </w:t>
      </w:r>
      <w:r w:rsidR="006B218B" w:rsidRPr="00A26519">
        <w:rPr>
          <w:rFonts w:ascii="Arial" w:hAnsi="Arial" w:cs="Arial"/>
          <w:sz w:val="24"/>
          <w:szCs w:val="24"/>
        </w:rPr>
        <w:t xml:space="preserve">them issued by the council Procurement Team </w:t>
      </w:r>
      <w:r w:rsidR="00A642BC" w:rsidRPr="00A26519">
        <w:rPr>
          <w:rFonts w:ascii="Arial" w:hAnsi="Arial" w:cs="Arial"/>
          <w:sz w:val="24"/>
          <w:szCs w:val="24"/>
          <w:u w:val="single"/>
        </w:rPr>
        <w:t>must</w:t>
      </w:r>
      <w:r w:rsidR="00A642BC" w:rsidRPr="00A26519">
        <w:rPr>
          <w:rFonts w:ascii="Arial" w:hAnsi="Arial" w:cs="Arial"/>
          <w:sz w:val="24"/>
          <w:szCs w:val="24"/>
        </w:rPr>
        <w:t xml:space="preserve"> be adhered to by any officer, member or third party acting on behalf of the council.</w:t>
      </w:r>
    </w:p>
    <w:p w14:paraId="523EA83D" w14:textId="03DF0CE8" w:rsidR="00E86DD2" w:rsidRPr="00A26519" w:rsidRDefault="00E86DD2" w:rsidP="00E86DD2">
      <w:pPr>
        <w:rPr>
          <w:rFonts w:ascii="Arial" w:hAnsi="Arial" w:cs="Arial"/>
          <w:sz w:val="24"/>
          <w:szCs w:val="24"/>
        </w:rPr>
      </w:pPr>
      <w:r w:rsidRPr="00A26519">
        <w:rPr>
          <w:rFonts w:ascii="Arial" w:hAnsi="Arial" w:cs="Arial"/>
          <w:sz w:val="24"/>
          <w:szCs w:val="24"/>
        </w:rPr>
        <w:t xml:space="preserve">1.8 The threshold values at which public procurement opportunities are subject to the full suite of regulations governing public contracts are revised every two years to take account of currency fluctuations, and to ensure the UK complies with its obligations under the World Trade Organisation’s Agreement on Government Procurement (GPA). Appendix C sets out the threshold values for public contracts, </w:t>
      </w:r>
      <w:r w:rsidRPr="00A26519">
        <w:rPr>
          <w:rFonts w:ascii="Arial" w:hAnsi="Arial" w:cs="Arial"/>
          <w:sz w:val="24"/>
          <w:szCs w:val="24"/>
        </w:rPr>
        <w:lastRenderedPageBreak/>
        <w:t xml:space="preserve">utilities contracts, concession contracts and defence and security contracts from 1 January </w:t>
      </w:r>
      <w:r w:rsidR="00524D9E" w:rsidRPr="00A26519">
        <w:rPr>
          <w:rFonts w:ascii="Arial" w:hAnsi="Arial" w:cs="Arial"/>
          <w:sz w:val="24"/>
          <w:szCs w:val="24"/>
        </w:rPr>
        <w:t>202</w:t>
      </w:r>
      <w:r w:rsidR="00524D9E">
        <w:rPr>
          <w:rFonts w:ascii="Arial" w:hAnsi="Arial" w:cs="Arial"/>
          <w:sz w:val="24"/>
          <w:szCs w:val="24"/>
        </w:rPr>
        <w:t>4</w:t>
      </w:r>
      <w:r w:rsidRPr="00A26519">
        <w:rPr>
          <w:rFonts w:ascii="Arial" w:hAnsi="Arial" w:cs="Arial"/>
          <w:sz w:val="24"/>
          <w:szCs w:val="24"/>
        </w:rPr>
        <w:t>. When calculating the estimated value of the contract to determine whether the regulations apply, the contract value estimation should be inclusive of VAT (where applicable) from 1 January 202</w:t>
      </w:r>
      <w:r w:rsidR="00524D9E">
        <w:rPr>
          <w:rFonts w:ascii="Arial" w:hAnsi="Arial" w:cs="Arial"/>
          <w:sz w:val="24"/>
          <w:szCs w:val="24"/>
        </w:rPr>
        <w:t>4</w:t>
      </w:r>
      <w:r w:rsidRPr="00A26519">
        <w:rPr>
          <w:rFonts w:ascii="Arial" w:hAnsi="Arial" w:cs="Arial"/>
          <w:sz w:val="24"/>
          <w:szCs w:val="24"/>
        </w:rPr>
        <w:t>.</w:t>
      </w:r>
    </w:p>
    <w:p w14:paraId="283784E0" w14:textId="383CD2B3" w:rsidR="00482015" w:rsidRPr="00A26519" w:rsidRDefault="00482015" w:rsidP="00482015">
      <w:pPr>
        <w:rPr>
          <w:rFonts w:ascii="Arial" w:hAnsi="Arial" w:cs="Arial"/>
          <w:sz w:val="24"/>
          <w:szCs w:val="24"/>
        </w:rPr>
      </w:pPr>
      <w:r w:rsidRPr="00A26519">
        <w:rPr>
          <w:rFonts w:ascii="Arial" w:hAnsi="Arial" w:cs="Arial"/>
          <w:sz w:val="24"/>
          <w:szCs w:val="24"/>
        </w:rPr>
        <w:t>1.</w:t>
      </w:r>
      <w:r w:rsidR="00E86DD2" w:rsidRPr="00A26519">
        <w:rPr>
          <w:rFonts w:ascii="Arial" w:hAnsi="Arial" w:cs="Arial"/>
          <w:sz w:val="24"/>
          <w:szCs w:val="24"/>
        </w:rPr>
        <w:t>9</w:t>
      </w:r>
      <w:r w:rsidRPr="00A26519">
        <w:rPr>
          <w:rFonts w:ascii="Arial" w:hAnsi="Arial" w:cs="Arial"/>
          <w:sz w:val="24"/>
          <w:szCs w:val="24"/>
        </w:rPr>
        <w:t xml:space="preserve">. </w:t>
      </w:r>
      <w:r w:rsidR="00863791" w:rsidRPr="00A26519">
        <w:rPr>
          <w:rFonts w:ascii="Arial" w:hAnsi="Arial" w:cs="Arial"/>
          <w:sz w:val="24"/>
          <w:szCs w:val="24"/>
        </w:rPr>
        <w:t xml:space="preserve">Appendix A of these Contract Procedure Rules contains a list of defined words and </w:t>
      </w:r>
      <w:r w:rsidR="002C72F3" w:rsidRPr="00A26519">
        <w:rPr>
          <w:rFonts w:ascii="Arial" w:hAnsi="Arial" w:cs="Arial"/>
          <w:sz w:val="24"/>
          <w:szCs w:val="24"/>
        </w:rPr>
        <w:t>expressions.</w:t>
      </w:r>
      <w:r w:rsidRPr="00A26519">
        <w:rPr>
          <w:rFonts w:ascii="Arial" w:hAnsi="Arial" w:cs="Arial"/>
          <w:sz w:val="24"/>
          <w:szCs w:val="24"/>
        </w:rPr>
        <w:t xml:space="preserve"> </w:t>
      </w:r>
    </w:p>
    <w:p w14:paraId="74F14B48" w14:textId="77777777" w:rsidR="00482015" w:rsidRPr="00A26519" w:rsidRDefault="00482015" w:rsidP="00C64A7E">
      <w:pPr>
        <w:pStyle w:val="Heading1"/>
      </w:pPr>
      <w:bookmarkStart w:id="2" w:name="_Toc169771559"/>
      <w:r w:rsidRPr="00A26519">
        <w:t>2. Scope</w:t>
      </w:r>
      <w:bookmarkEnd w:id="2"/>
    </w:p>
    <w:p w14:paraId="67E1F50D" w14:textId="77777777" w:rsidR="00482015" w:rsidRPr="00A26519" w:rsidRDefault="00482015" w:rsidP="00482015">
      <w:pPr>
        <w:rPr>
          <w:rFonts w:ascii="Arial" w:hAnsi="Arial" w:cs="Arial"/>
          <w:sz w:val="24"/>
          <w:szCs w:val="24"/>
        </w:rPr>
      </w:pPr>
      <w:r w:rsidRPr="00A26519">
        <w:rPr>
          <w:rFonts w:ascii="Arial" w:hAnsi="Arial" w:cs="Arial"/>
          <w:sz w:val="24"/>
          <w:szCs w:val="24"/>
        </w:rPr>
        <w:t>2.1. These Rules apply to all contracts with outside organisations or people, including agreements with or on behalf of other public sector organisations and partner agencies, where there is an agreement to supply materials, goods, services or</w:t>
      </w:r>
      <w:r w:rsidRPr="00A26519">
        <w:rPr>
          <w:rFonts w:ascii="Arial" w:hAnsi="Arial" w:cs="Arial"/>
          <w:color w:val="2B579A"/>
          <w:sz w:val="24"/>
          <w:szCs w:val="24"/>
          <w:shd w:val="clear" w:color="auto" w:fill="E6E6E6"/>
        </w:rPr>
        <w:t xml:space="preserve"> </w:t>
      </w:r>
      <w:r w:rsidRPr="00A26519">
        <w:rPr>
          <w:rFonts w:ascii="Arial" w:hAnsi="Arial" w:cs="Arial"/>
          <w:sz w:val="24"/>
          <w:szCs w:val="24"/>
        </w:rPr>
        <w:t>works, in return for money or payments in kind, whether that agreement is formal or informal. This includes:</w:t>
      </w:r>
    </w:p>
    <w:p w14:paraId="6282E324" w14:textId="77777777" w:rsidR="00482015" w:rsidRPr="00A26519" w:rsidRDefault="00482015" w:rsidP="00482015">
      <w:pPr>
        <w:rPr>
          <w:rFonts w:ascii="Arial" w:hAnsi="Arial" w:cs="Arial"/>
          <w:sz w:val="24"/>
          <w:szCs w:val="24"/>
        </w:rPr>
      </w:pPr>
      <w:r w:rsidRPr="00A26519">
        <w:rPr>
          <w:rFonts w:ascii="Arial" w:hAnsi="Arial" w:cs="Arial"/>
          <w:sz w:val="24"/>
          <w:szCs w:val="24"/>
        </w:rPr>
        <w:t>a) purchasing of all materials, goods, services or works; and</w:t>
      </w:r>
    </w:p>
    <w:p w14:paraId="5250B9BD" w14:textId="77777777" w:rsidR="00482015" w:rsidRPr="00A26519" w:rsidRDefault="00482015" w:rsidP="00482015">
      <w:pPr>
        <w:rPr>
          <w:rFonts w:ascii="Arial" w:hAnsi="Arial" w:cs="Arial"/>
          <w:sz w:val="24"/>
          <w:szCs w:val="24"/>
        </w:rPr>
      </w:pPr>
      <w:r w:rsidRPr="00A26519">
        <w:rPr>
          <w:rFonts w:ascii="Arial" w:hAnsi="Arial" w:cs="Arial"/>
          <w:sz w:val="24"/>
          <w:szCs w:val="24"/>
        </w:rPr>
        <w:t>b) instruction of outside experts or consultants under contracts for services.</w:t>
      </w:r>
    </w:p>
    <w:p w14:paraId="56DDF9CF" w14:textId="2B069A57" w:rsidR="00482015" w:rsidRPr="00A26519" w:rsidRDefault="00482015" w:rsidP="00482015">
      <w:pPr>
        <w:rPr>
          <w:rFonts w:ascii="Arial" w:hAnsi="Arial" w:cs="Arial"/>
          <w:sz w:val="24"/>
          <w:szCs w:val="24"/>
        </w:rPr>
      </w:pPr>
      <w:r w:rsidRPr="00A26519">
        <w:rPr>
          <w:rFonts w:ascii="Arial" w:hAnsi="Arial" w:cs="Arial"/>
          <w:sz w:val="24"/>
          <w:szCs w:val="24"/>
        </w:rPr>
        <w:t xml:space="preserve">2.2. Where the </w:t>
      </w:r>
      <w:r w:rsidR="006C7F84" w:rsidRPr="00A26519">
        <w:rPr>
          <w:rFonts w:ascii="Arial" w:hAnsi="Arial" w:cs="Arial"/>
          <w:sz w:val="24"/>
          <w:szCs w:val="24"/>
        </w:rPr>
        <w:t>Council</w:t>
      </w:r>
      <w:r w:rsidRPr="00A26519">
        <w:rPr>
          <w:rFonts w:ascii="Arial" w:hAnsi="Arial" w:cs="Arial"/>
          <w:sz w:val="24"/>
          <w:szCs w:val="24"/>
        </w:rPr>
        <w:t xml:space="preserve"> enters into a contract as an agent for another authority the agency agreement should specify which rules apply. Where other public bodies are acting as</w:t>
      </w:r>
      <w:r w:rsidR="004C3C09" w:rsidRPr="00A26519">
        <w:rPr>
          <w:rFonts w:ascii="Arial" w:hAnsi="Arial" w:cs="Arial"/>
          <w:sz w:val="24"/>
          <w:szCs w:val="24"/>
        </w:rPr>
        <w:t xml:space="preserve"> </w:t>
      </w:r>
      <w:r w:rsidRPr="00A26519">
        <w:rPr>
          <w:rFonts w:ascii="Arial" w:hAnsi="Arial" w:cs="Arial"/>
          <w:sz w:val="24"/>
          <w:szCs w:val="24"/>
        </w:rPr>
        <w:t xml:space="preserve">the lead or contracting body for a procurement that the </w:t>
      </w:r>
      <w:r w:rsidR="006C7F84" w:rsidRPr="00A26519">
        <w:rPr>
          <w:rFonts w:ascii="Arial" w:hAnsi="Arial" w:cs="Arial"/>
          <w:sz w:val="24"/>
          <w:szCs w:val="24"/>
        </w:rPr>
        <w:t>Council</w:t>
      </w:r>
      <w:r w:rsidRPr="00A26519">
        <w:rPr>
          <w:rFonts w:ascii="Arial" w:hAnsi="Arial" w:cs="Arial"/>
          <w:sz w:val="24"/>
          <w:szCs w:val="24"/>
        </w:rPr>
        <w:t xml:space="preserve"> will be participating in, then their own Contract Procedure Rules or Contract Standing Orders will apply.</w:t>
      </w:r>
    </w:p>
    <w:p w14:paraId="1CC55B89" w14:textId="77777777" w:rsidR="00482015" w:rsidRPr="00A26519" w:rsidRDefault="00482015" w:rsidP="00482015">
      <w:pPr>
        <w:rPr>
          <w:rFonts w:ascii="Arial" w:hAnsi="Arial" w:cs="Arial"/>
          <w:sz w:val="24"/>
          <w:szCs w:val="24"/>
        </w:rPr>
      </w:pPr>
      <w:r w:rsidRPr="00A26519">
        <w:rPr>
          <w:rFonts w:ascii="Arial" w:hAnsi="Arial" w:cs="Arial"/>
          <w:sz w:val="24"/>
          <w:szCs w:val="24"/>
        </w:rPr>
        <w:t>2.3. However, these rules do not apply to the following areas:</w:t>
      </w:r>
    </w:p>
    <w:p w14:paraId="5A55485F" w14:textId="370FEE77" w:rsidR="00482015" w:rsidRPr="00A26519" w:rsidRDefault="00482015" w:rsidP="00482015">
      <w:pPr>
        <w:rPr>
          <w:rFonts w:ascii="Arial" w:hAnsi="Arial" w:cs="Arial"/>
          <w:sz w:val="24"/>
          <w:szCs w:val="24"/>
        </w:rPr>
      </w:pPr>
      <w:r w:rsidRPr="00A26519">
        <w:rPr>
          <w:rFonts w:ascii="Arial" w:hAnsi="Arial" w:cs="Arial"/>
          <w:sz w:val="24"/>
          <w:szCs w:val="24"/>
        </w:rPr>
        <w:t xml:space="preserve">a) Expenditure funded by EU grants – European Procurement Rules must be complied with. Where use of the </w:t>
      </w:r>
      <w:r w:rsidR="006C7F84" w:rsidRPr="00A26519">
        <w:rPr>
          <w:rFonts w:ascii="Arial" w:hAnsi="Arial" w:cs="Arial"/>
          <w:sz w:val="24"/>
          <w:szCs w:val="24"/>
        </w:rPr>
        <w:t>Council</w:t>
      </w:r>
      <w:r w:rsidRPr="00A26519">
        <w:rPr>
          <w:rFonts w:ascii="Arial" w:hAnsi="Arial" w:cs="Arial"/>
          <w:sz w:val="24"/>
          <w:szCs w:val="24"/>
        </w:rPr>
        <w:t>’s centrally arranged contracts is made then compliance with the European Procurement Rules will be achieved.</w:t>
      </w:r>
    </w:p>
    <w:p w14:paraId="14C647CB" w14:textId="793C134F" w:rsidR="00482015" w:rsidRPr="00A26519" w:rsidRDefault="00482015" w:rsidP="00482015">
      <w:pPr>
        <w:rPr>
          <w:rFonts w:ascii="Arial" w:hAnsi="Arial" w:cs="Arial"/>
          <w:sz w:val="24"/>
          <w:szCs w:val="24"/>
        </w:rPr>
      </w:pPr>
      <w:r w:rsidRPr="00A26519">
        <w:rPr>
          <w:rFonts w:ascii="Arial" w:hAnsi="Arial" w:cs="Arial"/>
          <w:sz w:val="24"/>
          <w:szCs w:val="24"/>
        </w:rPr>
        <w:t xml:space="preserve">b) Grants that are made by the </w:t>
      </w:r>
      <w:r w:rsidR="006C7F84" w:rsidRPr="00A26519">
        <w:rPr>
          <w:rFonts w:ascii="Arial" w:hAnsi="Arial" w:cs="Arial"/>
          <w:sz w:val="24"/>
          <w:szCs w:val="24"/>
        </w:rPr>
        <w:t>Council</w:t>
      </w:r>
      <w:r w:rsidRPr="00A26519">
        <w:rPr>
          <w:rFonts w:ascii="Arial" w:hAnsi="Arial" w:cs="Arial"/>
          <w:sz w:val="24"/>
          <w:szCs w:val="24"/>
        </w:rPr>
        <w:t xml:space="preserve"> to external organisations that do not constitute a contract for services – this expenditure is covered by the Third Sector Grant Funding Guidance and Procedures.</w:t>
      </w:r>
    </w:p>
    <w:p w14:paraId="15BD0413" w14:textId="77777777" w:rsidR="00482015" w:rsidRPr="00A26519" w:rsidRDefault="00482015" w:rsidP="00482015">
      <w:pPr>
        <w:rPr>
          <w:rFonts w:ascii="Arial" w:hAnsi="Arial" w:cs="Arial"/>
          <w:sz w:val="24"/>
          <w:szCs w:val="24"/>
        </w:rPr>
      </w:pPr>
      <w:r w:rsidRPr="00A26519">
        <w:rPr>
          <w:rFonts w:ascii="Arial" w:hAnsi="Arial" w:cs="Arial"/>
          <w:sz w:val="24"/>
          <w:szCs w:val="24"/>
        </w:rPr>
        <w:t>c) Locally maintained school expenditure operating under the scheme of the delegated budget.</w:t>
      </w:r>
    </w:p>
    <w:p w14:paraId="0F5211C4" w14:textId="5ED37A40" w:rsidR="00482015" w:rsidRPr="00A26519" w:rsidRDefault="00482015" w:rsidP="00482015">
      <w:pPr>
        <w:rPr>
          <w:rFonts w:ascii="Arial" w:hAnsi="Arial" w:cs="Arial"/>
          <w:sz w:val="24"/>
          <w:szCs w:val="24"/>
        </w:rPr>
      </w:pPr>
      <w:r w:rsidRPr="00A26519">
        <w:rPr>
          <w:rFonts w:ascii="Arial" w:hAnsi="Arial" w:cs="Arial"/>
          <w:sz w:val="24"/>
          <w:szCs w:val="24"/>
        </w:rPr>
        <w:t xml:space="preserve">d) Treasury management transactions, including leasing, exercising borrowing consents, cash management, </w:t>
      </w:r>
      <w:r w:rsidR="00236670" w:rsidRPr="00A26519">
        <w:rPr>
          <w:rFonts w:ascii="Arial" w:hAnsi="Arial" w:cs="Arial"/>
          <w:sz w:val="24"/>
          <w:szCs w:val="24"/>
        </w:rPr>
        <w:t>investments,</w:t>
      </w:r>
      <w:r w:rsidRPr="00A26519">
        <w:rPr>
          <w:rFonts w:ascii="Arial" w:hAnsi="Arial" w:cs="Arial"/>
          <w:sz w:val="24"/>
          <w:szCs w:val="24"/>
        </w:rPr>
        <w:t xml:space="preserve"> and other transactions in accordance with the Treasury Management Policy.</w:t>
      </w:r>
    </w:p>
    <w:p w14:paraId="550BBEA2" w14:textId="35719D1A" w:rsidR="002046E1" w:rsidRPr="00A26519" w:rsidRDefault="002046E1" w:rsidP="1D7A2F7C">
      <w:pPr>
        <w:rPr>
          <w:rFonts w:ascii="Arial" w:hAnsi="Arial" w:cs="Arial"/>
          <w:sz w:val="24"/>
          <w:szCs w:val="24"/>
        </w:rPr>
      </w:pPr>
      <w:r w:rsidRPr="00A26519">
        <w:rPr>
          <w:rFonts w:ascii="Arial" w:hAnsi="Arial" w:cs="Arial"/>
          <w:sz w:val="24"/>
          <w:szCs w:val="24"/>
        </w:rPr>
        <w:t xml:space="preserve">e) </w:t>
      </w:r>
      <w:r w:rsidR="00D41EAC" w:rsidRPr="00A26519">
        <w:rPr>
          <w:rFonts w:ascii="Arial" w:hAnsi="Arial" w:cs="Arial"/>
          <w:sz w:val="24"/>
          <w:szCs w:val="24"/>
        </w:rPr>
        <w:t>C</w:t>
      </w:r>
      <w:r w:rsidRPr="00A26519">
        <w:rPr>
          <w:rFonts w:ascii="Arial" w:hAnsi="Arial" w:cs="Arial"/>
          <w:sz w:val="24"/>
          <w:szCs w:val="24"/>
        </w:rPr>
        <w:t xml:space="preserve">ontracts of employment which make an individual a direct employee of the </w:t>
      </w:r>
      <w:r w:rsidR="006C7F84" w:rsidRPr="00A26519">
        <w:rPr>
          <w:rFonts w:ascii="Arial" w:hAnsi="Arial" w:cs="Arial"/>
          <w:sz w:val="24"/>
          <w:szCs w:val="24"/>
        </w:rPr>
        <w:t>Council.</w:t>
      </w:r>
    </w:p>
    <w:p w14:paraId="5A803CE8" w14:textId="58A9E9FE" w:rsidR="00482015" w:rsidRPr="00A26519" w:rsidRDefault="00482015" w:rsidP="00482015">
      <w:pPr>
        <w:rPr>
          <w:rFonts w:ascii="Arial" w:hAnsi="Arial" w:cs="Arial"/>
          <w:sz w:val="24"/>
          <w:szCs w:val="24"/>
        </w:rPr>
      </w:pPr>
      <w:r w:rsidRPr="00A26519">
        <w:rPr>
          <w:rFonts w:ascii="Arial" w:hAnsi="Arial" w:cs="Arial"/>
          <w:sz w:val="24"/>
          <w:szCs w:val="24"/>
        </w:rPr>
        <w:t xml:space="preserve">f) Disposal, including sale, of </w:t>
      </w:r>
      <w:r w:rsidR="006C7F84" w:rsidRPr="00A26519">
        <w:rPr>
          <w:rFonts w:ascii="Arial" w:hAnsi="Arial" w:cs="Arial"/>
          <w:sz w:val="24"/>
          <w:szCs w:val="24"/>
        </w:rPr>
        <w:t>Council</w:t>
      </w:r>
      <w:r w:rsidRPr="00A26519">
        <w:rPr>
          <w:rFonts w:ascii="Arial" w:hAnsi="Arial" w:cs="Arial"/>
          <w:sz w:val="24"/>
          <w:szCs w:val="24"/>
        </w:rPr>
        <w:t xml:space="preserve"> owned land and buildings – this is dealt with under the Sale of Land and Buildings Appendix to the Financial Regulations.</w:t>
      </w:r>
    </w:p>
    <w:p w14:paraId="04AD6CAC" w14:textId="7A06511F" w:rsidR="00482015" w:rsidRPr="00A26519" w:rsidRDefault="00482015" w:rsidP="00482015">
      <w:pPr>
        <w:rPr>
          <w:rFonts w:ascii="Arial" w:hAnsi="Arial" w:cs="Arial"/>
          <w:sz w:val="24"/>
          <w:szCs w:val="24"/>
        </w:rPr>
      </w:pPr>
      <w:r w:rsidRPr="00A26519">
        <w:rPr>
          <w:rFonts w:ascii="Arial" w:hAnsi="Arial" w:cs="Arial"/>
          <w:sz w:val="24"/>
          <w:szCs w:val="24"/>
        </w:rPr>
        <w:t xml:space="preserve">2.4. It should be noted that depending upon the terms and conditions, a Development Agreement entered in to by the </w:t>
      </w:r>
      <w:r w:rsidR="006C7F84" w:rsidRPr="00A26519">
        <w:rPr>
          <w:rFonts w:ascii="Arial" w:hAnsi="Arial" w:cs="Arial"/>
          <w:sz w:val="24"/>
          <w:szCs w:val="24"/>
        </w:rPr>
        <w:t>Council</w:t>
      </w:r>
      <w:r w:rsidRPr="00A26519">
        <w:rPr>
          <w:rFonts w:ascii="Arial" w:hAnsi="Arial" w:cs="Arial"/>
          <w:sz w:val="24"/>
          <w:szCs w:val="24"/>
        </w:rPr>
        <w:t xml:space="preserve"> may need to follow the Public </w:t>
      </w:r>
      <w:r w:rsidR="00524D9E">
        <w:rPr>
          <w:rFonts w:ascii="Arial" w:hAnsi="Arial" w:cs="Arial"/>
          <w:sz w:val="24"/>
          <w:szCs w:val="24"/>
        </w:rPr>
        <w:t>Contract</w:t>
      </w:r>
      <w:r w:rsidR="00524D9E" w:rsidRPr="00A26519">
        <w:rPr>
          <w:rFonts w:ascii="Arial" w:hAnsi="Arial" w:cs="Arial"/>
          <w:sz w:val="24"/>
          <w:szCs w:val="24"/>
        </w:rPr>
        <w:t xml:space="preserve"> </w:t>
      </w:r>
      <w:r w:rsidRPr="00A26519">
        <w:rPr>
          <w:rFonts w:ascii="Arial" w:hAnsi="Arial" w:cs="Arial"/>
          <w:sz w:val="24"/>
          <w:szCs w:val="24"/>
        </w:rPr>
        <w:t xml:space="preserve">Regulations. Prior advice must be sought from the </w:t>
      </w:r>
      <w:r w:rsidR="006C7F84" w:rsidRPr="00A26519">
        <w:rPr>
          <w:rFonts w:ascii="Arial" w:hAnsi="Arial" w:cs="Arial"/>
          <w:sz w:val="24"/>
          <w:szCs w:val="24"/>
        </w:rPr>
        <w:t>Monitoring Officer</w:t>
      </w:r>
      <w:r w:rsidRPr="00A26519">
        <w:rPr>
          <w:rFonts w:ascii="Arial" w:hAnsi="Arial" w:cs="Arial"/>
          <w:sz w:val="24"/>
          <w:szCs w:val="24"/>
        </w:rPr>
        <w:t xml:space="preserve">/Chief Legal </w:t>
      </w:r>
      <w:r w:rsidR="006C7F84" w:rsidRPr="00A26519">
        <w:rPr>
          <w:rFonts w:ascii="Arial" w:hAnsi="Arial" w:cs="Arial"/>
          <w:sz w:val="24"/>
          <w:szCs w:val="24"/>
        </w:rPr>
        <w:t>Officer</w:t>
      </w:r>
      <w:r w:rsidRPr="00A26519">
        <w:rPr>
          <w:rFonts w:ascii="Arial" w:hAnsi="Arial" w:cs="Arial"/>
          <w:sz w:val="24"/>
          <w:szCs w:val="24"/>
        </w:rPr>
        <w:t xml:space="preserve"> before steps are taken to negotiate any Development Agreement.</w:t>
      </w:r>
    </w:p>
    <w:p w14:paraId="0C2EB48A" w14:textId="460A45FF" w:rsidR="00482015" w:rsidRPr="00A26519" w:rsidRDefault="00482015" w:rsidP="00482015">
      <w:pPr>
        <w:rPr>
          <w:rFonts w:ascii="Arial" w:hAnsi="Arial" w:cs="Arial"/>
          <w:sz w:val="24"/>
          <w:szCs w:val="24"/>
        </w:rPr>
      </w:pPr>
      <w:r w:rsidRPr="00A26519">
        <w:rPr>
          <w:rFonts w:ascii="Arial" w:hAnsi="Arial" w:cs="Arial"/>
          <w:sz w:val="24"/>
          <w:szCs w:val="24"/>
        </w:rPr>
        <w:lastRenderedPageBreak/>
        <w:t>2.5. Advice should be sought from Procurement Services or Legal Services as to whether proposed activity is covered by the scope of these rules.</w:t>
      </w:r>
    </w:p>
    <w:p w14:paraId="76D0D27E" w14:textId="77777777" w:rsidR="00482015" w:rsidRPr="00A26519" w:rsidRDefault="00482015" w:rsidP="00C64A7E">
      <w:pPr>
        <w:pStyle w:val="Heading1"/>
      </w:pPr>
      <w:bookmarkStart w:id="3" w:name="_Toc169771560"/>
      <w:r w:rsidRPr="00A26519">
        <w:t>3. Roles and Responsibilities</w:t>
      </w:r>
      <w:bookmarkEnd w:id="3"/>
    </w:p>
    <w:p w14:paraId="44282D1A" w14:textId="4866F362" w:rsidR="00482015" w:rsidRPr="00A26519" w:rsidRDefault="00482015" w:rsidP="00482015">
      <w:pPr>
        <w:rPr>
          <w:rFonts w:ascii="Arial" w:hAnsi="Arial" w:cs="Arial"/>
          <w:sz w:val="24"/>
          <w:szCs w:val="24"/>
        </w:rPr>
      </w:pPr>
      <w:r w:rsidRPr="00A26519">
        <w:rPr>
          <w:rFonts w:ascii="Arial" w:hAnsi="Arial" w:cs="Arial"/>
          <w:sz w:val="24"/>
          <w:szCs w:val="24"/>
        </w:rPr>
        <w:t xml:space="preserve">3.1. All </w:t>
      </w:r>
      <w:r w:rsidR="006C7F84" w:rsidRPr="00A26519">
        <w:rPr>
          <w:rFonts w:ascii="Arial" w:hAnsi="Arial" w:cs="Arial"/>
          <w:sz w:val="24"/>
          <w:szCs w:val="24"/>
        </w:rPr>
        <w:t>officer</w:t>
      </w:r>
      <w:r w:rsidRPr="00A26519">
        <w:rPr>
          <w:rFonts w:ascii="Arial" w:hAnsi="Arial" w:cs="Arial"/>
          <w:sz w:val="24"/>
          <w:szCs w:val="24"/>
        </w:rPr>
        <w:t xml:space="preserve">s of the </w:t>
      </w:r>
      <w:r w:rsidR="006C7F84" w:rsidRPr="00A26519">
        <w:rPr>
          <w:rFonts w:ascii="Arial" w:hAnsi="Arial" w:cs="Arial"/>
          <w:sz w:val="24"/>
          <w:szCs w:val="24"/>
        </w:rPr>
        <w:t>Council</w:t>
      </w:r>
      <w:r w:rsidRPr="00A26519">
        <w:rPr>
          <w:rFonts w:ascii="Arial" w:hAnsi="Arial" w:cs="Arial"/>
          <w:sz w:val="24"/>
          <w:szCs w:val="24"/>
        </w:rPr>
        <w:t xml:space="preserve"> must adhere to these Rules. The Rules also apply where consultants or third parties are employed to act on behalf of the </w:t>
      </w:r>
      <w:r w:rsidR="006C7F84" w:rsidRPr="00A26519">
        <w:rPr>
          <w:rFonts w:ascii="Arial" w:hAnsi="Arial" w:cs="Arial"/>
          <w:sz w:val="24"/>
          <w:szCs w:val="24"/>
        </w:rPr>
        <w:t>Council</w:t>
      </w:r>
      <w:r w:rsidRPr="00A26519">
        <w:rPr>
          <w:rFonts w:ascii="Arial" w:hAnsi="Arial" w:cs="Arial"/>
          <w:sz w:val="24"/>
          <w:szCs w:val="24"/>
        </w:rPr>
        <w:t>.</w:t>
      </w:r>
    </w:p>
    <w:p w14:paraId="545705B4" w14:textId="09C55FA6" w:rsidR="00482015" w:rsidRPr="00A26519" w:rsidRDefault="00482015" w:rsidP="00482015">
      <w:pPr>
        <w:rPr>
          <w:rFonts w:ascii="Arial" w:hAnsi="Arial" w:cs="Arial"/>
          <w:sz w:val="24"/>
          <w:szCs w:val="24"/>
        </w:rPr>
      </w:pPr>
      <w:r w:rsidRPr="00A26519">
        <w:rPr>
          <w:rFonts w:ascii="Arial" w:hAnsi="Arial" w:cs="Arial"/>
          <w:sz w:val="24"/>
          <w:szCs w:val="24"/>
        </w:rPr>
        <w:t xml:space="preserve">3.2. Before commencing any procurement activity, </w:t>
      </w:r>
      <w:r w:rsidR="006C7F84" w:rsidRPr="00A26519">
        <w:rPr>
          <w:rFonts w:ascii="Arial" w:hAnsi="Arial" w:cs="Arial"/>
          <w:sz w:val="24"/>
          <w:szCs w:val="24"/>
        </w:rPr>
        <w:t>officer</w:t>
      </w:r>
      <w:r w:rsidRPr="00A26519">
        <w:rPr>
          <w:rFonts w:ascii="Arial" w:hAnsi="Arial" w:cs="Arial"/>
          <w:sz w:val="24"/>
          <w:szCs w:val="24"/>
        </w:rPr>
        <w:t xml:space="preserve">s must ensure that they have appropriate authority and delegated approval to act. It is the responsibility of individual </w:t>
      </w:r>
      <w:r w:rsidR="006C7F84" w:rsidRPr="00A26519">
        <w:rPr>
          <w:rFonts w:ascii="Arial" w:hAnsi="Arial" w:cs="Arial"/>
          <w:sz w:val="24"/>
          <w:szCs w:val="24"/>
        </w:rPr>
        <w:t>officer</w:t>
      </w:r>
      <w:r w:rsidRPr="00A26519">
        <w:rPr>
          <w:rFonts w:ascii="Arial" w:hAnsi="Arial" w:cs="Arial"/>
          <w:sz w:val="24"/>
          <w:szCs w:val="24"/>
        </w:rPr>
        <w:t>s leading on a contract/procurement exercise to ensure appropriate authority to act has been obtained</w:t>
      </w:r>
      <w:r w:rsidR="00EB0F8E" w:rsidRPr="00A26519">
        <w:rPr>
          <w:rFonts w:ascii="Arial" w:hAnsi="Arial" w:cs="Arial"/>
          <w:sz w:val="24"/>
          <w:szCs w:val="24"/>
        </w:rPr>
        <w:t xml:space="preserve">, which might include obtaining the approval of the </w:t>
      </w:r>
      <w:r w:rsidR="00863791" w:rsidRPr="00A26519">
        <w:rPr>
          <w:rFonts w:ascii="Arial" w:hAnsi="Arial" w:cs="Arial"/>
          <w:sz w:val="24"/>
          <w:szCs w:val="24"/>
        </w:rPr>
        <w:t>relevant Cabinet Member</w:t>
      </w:r>
      <w:r w:rsidR="00EB0F8E" w:rsidRPr="00A26519">
        <w:rPr>
          <w:rFonts w:ascii="Arial" w:hAnsi="Arial" w:cs="Arial"/>
          <w:sz w:val="24"/>
          <w:szCs w:val="24"/>
        </w:rPr>
        <w:t xml:space="preserve"> or Cabinet</w:t>
      </w:r>
      <w:r w:rsidRPr="00A26519">
        <w:rPr>
          <w:rFonts w:ascii="Arial" w:hAnsi="Arial" w:cs="Arial"/>
          <w:sz w:val="24"/>
          <w:szCs w:val="24"/>
        </w:rPr>
        <w:t xml:space="preserve"> and that </w:t>
      </w:r>
      <w:r w:rsidR="00EB0F8E" w:rsidRPr="00A26519">
        <w:rPr>
          <w:rFonts w:ascii="Arial" w:hAnsi="Arial" w:cs="Arial"/>
          <w:sz w:val="24"/>
          <w:szCs w:val="24"/>
        </w:rPr>
        <w:t xml:space="preserve">the </w:t>
      </w:r>
      <w:r w:rsidRPr="00A26519">
        <w:rPr>
          <w:rFonts w:ascii="Arial" w:hAnsi="Arial" w:cs="Arial"/>
          <w:sz w:val="24"/>
          <w:szCs w:val="24"/>
        </w:rPr>
        <w:t xml:space="preserve">budget is available. The </w:t>
      </w:r>
      <w:r w:rsidR="006C7F84" w:rsidRPr="00A26519">
        <w:rPr>
          <w:rFonts w:ascii="Arial" w:hAnsi="Arial" w:cs="Arial"/>
          <w:sz w:val="24"/>
          <w:szCs w:val="24"/>
        </w:rPr>
        <w:t>officer</w:t>
      </w:r>
      <w:r w:rsidRPr="00A26519">
        <w:rPr>
          <w:rFonts w:ascii="Arial" w:hAnsi="Arial" w:cs="Arial"/>
          <w:sz w:val="24"/>
          <w:szCs w:val="24"/>
        </w:rPr>
        <w:t xml:space="preserve"> should consult with Legal Services</w:t>
      </w:r>
      <w:r w:rsidR="00524D9E">
        <w:rPr>
          <w:rFonts w:ascii="Arial" w:hAnsi="Arial" w:cs="Arial"/>
          <w:sz w:val="24"/>
          <w:szCs w:val="24"/>
        </w:rPr>
        <w:t xml:space="preserve"> / Procurement Team</w:t>
      </w:r>
      <w:r w:rsidRPr="00A26519">
        <w:rPr>
          <w:rFonts w:ascii="Arial" w:hAnsi="Arial" w:cs="Arial"/>
          <w:sz w:val="24"/>
          <w:szCs w:val="24"/>
        </w:rPr>
        <w:t xml:space="preserve"> at the earliest opportunity regarding the proposed form of authority to ensure it is sufficient, but the ultimate responsibility for obtaining appropriate authority rests with the </w:t>
      </w:r>
      <w:r w:rsidR="006C7F84" w:rsidRPr="00A26519">
        <w:rPr>
          <w:rFonts w:ascii="Arial" w:hAnsi="Arial" w:cs="Arial"/>
          <w:sz w:val="24"/>
          <w:szCs w:val="24"/>
        </w:rPr>
        <w:t>officer</w:t>
      </w:r>
      <w:r w:rsidRPr="00A26519">
        <w:rPr>
          <w:rFonts w:ascii="Arial" w:hAnsi="Arial" w:cs="Arial"/>
          <w:sz w:val="24"/>
          <w:szCs w:val="24"/>
        </w:rPr>
        <w:t>. Failure to obtain appropriate authority will cause delay to procurement activity and/or the award of a contract.</w:t>
      </w:r>
    </w:p>
    <w:p w14:paraId="29829A44" w14:textId="5A2DC6DE" w:rsidR="00482015" w:rsidRPr="00A26519" w:rsidRDefault="00482015" w:rsidP="00482015">
      <w:pPr>
        <w:rPr>
          <w:rFonts w:ascii="Arial" w:hAnsi="Arial" w:cs="Arial"/>
          <w:sz w:val="24"/>
          <w:szCs w:val="24"/>
        </w:rPr>
      </w:pPr>
      <w:r w:rsidRPr="00A26519">
        <w:rPr>
          <w:rFonts w:ascii="Arial" w:hAnsi="Arial" w:cs="Arial"/>
          <w:sz w:val="24"/>
          <w:szCs w:val="24"/>
        </w:rPr>
        <w:t xml:space="preserve">3.3. Roles and responsibilities of members and </w:t>
      </w:r>
      <w:r w:rsidR="006C7F84" w:rsidRPr="00A26519">
        <w:rPr>
          <w:rFonts w:ascii="Arial" w:hAnsi="Arial" w:cs="Arial"/>
          <w:sz w:val="24"/>
          <w:szCs w:val="24"/>
        </w:rPr>
        <w:t>officer</w:t>
      </w:r>
      <w:r w:rsidRPr="00A26519">
        <w:rPr>
          <w:rFonts w:ascii="Arial" w:hAnsi="Arial" w:cs="Arial"/>
          <w:sz w:val="24"/>
          <w:szCs w:val="24"/>
        </w:rPr>
        <w:t xml:space="preserve">s across the </w:t>
      </w:r>
      <w:r w:rsidR="006C7F84" w:rsidRPr="00A26519">
        <w:rPr>
          <w:rFonts w:ascii="Arial" w:hAnsi="Arial" w:cs="Arial"/>
          <w:sz w:val="24"/>
          <w:szCs w:val="24"/>
        </w:rPr>
        <w:t>Council</w:t>
      </w:r>
      <w:r w:rsidRPr="00A26519">
        <w:rPr>
          <w:rFonts w:ascii="Arial" w:hAnsi="Arial" w:cs="Arial"/>
          <w:sz w:val="24"/>
          <w:szCs w:val="24"/>
        </w:rPr>
        <w:t xml:space="preserve"> are set out below. Definitions of </w:t>
      </w:r>
      <w:r w:rsidR="006C7F84" w:rsidRPr="00A26519">
        <w:rPr>
          <w:rFonts w:ascii="Arial" w:hAnsi="Arial" w:cs="Arial"/>
          <w:sz w:val="24"/>
          <w:szCs w:val="24"/>
        </w:rPr>
        <w:t>officer</w:t>
      </w:r>
      <w:r w:rsidRPr="00A26519">
        <w:rPr>
          <w:rFonts w:ascii="Arial" w:hAnsi="Arial" w:cs="Arial"/>
          <w:sz w:val="24"/>
          <w:szCs w:val="24"/>
        </w:rPr>
        <w:t>s are as in the Scheme of Delegation.</w:t>
      </w:r>
    </w:p>
    <w:p w14:paraId="1264EE4F" w14:textId="77777777" w:rsidR="00482015" w:rsidRPr="00A26519" w:rsidRDefault="00482015" w:rsidP="00482015">
      <w:pPr>
        <w:rPr>
          <w:rFonts w:ascii="Arial" w:hAnsi="Arial" w:cs="Arial"/>
          <w:sz w:val="24"/>
          <w:szCs w:val="24"/>
          <w:u w:val="single"/>
        </w:rPr>
      </w:pPr>
      <w:r w:rsidRPr="00A26519">
        <w:rPr>
          <w:rFonts w:ascii="Arial" w:hAnsi="Arial" w:cs="Arial"/>
          <w:sz w:val="24"/>
          <w:szCs w:val="24"/>
          <w:u w:val="single"/>
        </w:rPr>
        <w:t>Members</w:t>
      </w:r>
    </w:p>
    <w:p w14:paraId="45170ABD" w14:textId="77777777" w:rsidR="00482015" w:rsidRPr="00A26519" w:rsidRDefault="00482015" w:rsidP="00482015">
      <w:pPr>
        <w:rPr>
          <w:rFonts w:ascii="Arial" w:hAnsi="Arial" w:cs="Arial"/>
          <w:sz w:val="24"/>
          <w:szCs w:val="24"/>
        </w:rPr>
      </w:pPr>
      <w:r w:rsidRPr="00A26519">
        <w:rPr>
          <w:rFonts w:ascii="Arial" w:hAnsi="Arial" w:cs="Arial"/>
          <w:sz w:val="24"/>
          <w:szCs w:val="24"/>
        </w:rPr>
        <w:t>a) Set the strategic direction of services, which informs the requirements from the market.</w:t>
      </w:r>
    </w:p>
    <w:p w14:paraId="2003DDC9" w14:textId="77777777" w:rsidR="00482015" w:rsidRPr="00A26519" w:rsidRDefault="00482015" w:rsidP="00482015">
      <w:pPr>
        <w:rPr>
          <w:rFonts w:ascii="Arial" w:hAnsi="Arial" w:cs="Arial"/>
          <w:sz w:val="24"/>
          <w:szCs w:val="24"/>
        </w:rPr>
      </w:pPr>
      <w:r w:rsidRPr="00A26519">
        <w:rPr>
          <w:rFonts w:ascii="Arial" w:hAnsi="Arial" w:cs="Arial"/>
          <w:sz w:val="24"/>
          <w:szCs w:val="24"/>
        </w:rPr>
        <w:t>b) Are not involved in the evaluation of quotations or tenders.</w:t>
      </w:r>
    </w:p>
    <w:p w14:paraId="4F603BCA" w14:textId="112123F0" w:rsidR="00482015" w:rsidRPr="00A26519" w:rsidRDefault="00482015" w:rsidP="6C9C7B82">
      <w:pPr>
        <w:rPr>
          <w:rFonts w:ascii="Arial" w:hAnsi="Arial" w:cs="Arial"/>
          <w:sz w:val="24"/>
          <w:szCs w:val="24"/>
        </w:rPr>
      </w:pPr>
      <w:r w:rsidRPr="00A26519">
        <w:rPr>
          <w:rFonts w:ascii="Arial" w:hAnsi="Arial" w:cs="Arial"/>
          <w:sz w:val="24"/>
          <w:szCs w:val="24"/>
        </w:rPr>
        <w:t xml:space="preserve">c) Cabinet </w:t>
      </w:r>
      <w:r w:rsidR="00654B9E" w:rsidRPr="00A26519">
        <w:rPr>
          <w:rFonts w:ascii="Arial" w:hAnsi="Arial" w:cs="Arial"/>
          <w:sz w:val="24"/>
          <w:szCs w:val="24"/>
        </w:rPr>
        <w:t>authoris</w:t>
      </w:r>
      <w:r w:rsidR="00763247" w:rsidRPr="00A26519">
        <w:rPr>
          <w:rFonts w:ascii="Arial" w:hAnsi="Arial" w:cs="Arial"/>
          <w:sz w:val="24"/>
          <w:szCs w:val="24"/>
        </w:rPr>
        <w:t xml:space="preserve">es the </w:t>
      </w:r>
      <w:r w:rsidR="00CB44D6" w:rsidRPr="00A26519">
        <w:rPr>
          <w:rFonts w:ascii="Arial" w:hAnsi="Arial" w:cs="Arial"/>
          <w:sz w:val="24"/>
          <w:szCs w:val="24"/>
        </w:rPr>
        <w:t xml:space="preserve">commencement of </w:t>
      </w:r>
      <w:r w:rsidR="00763247" w:rsidRPr="00A26519">
        <w:rPr>
          <w:rFonts w:ascii="Arial" w:hAnsi="Arial" w:cs="Arial"/>
          <w:sz w:val="24"/>
          <w:szCs w:val="24"/>
        </w:rPr>
        <w:t>procurement</w:t>
      </w:r>
      <w:r w:rsidR="00DE66C2" w:rsidRPr="00A26519">
        <w:rPr>
          <w:rFonts w:ascii="Arial" w:hAnsi="Arial" w:cs="Arial"/>
          <w:sz w:val="24"/>
          <w:szCs w:val="24"/>
        </w:rPr>
        <w:t xml:space="preserve"> above the Key Decision Threshold (£1million+) </w:t>
      </w:r>
      <w:r w:rsidR="00763247" w:rsidRPr="00A26519">
        <w:rPr>
          <w:rFonts w:ascii="Arial" w:hAnsi="Arial" w:cs="Arial"/>
          <w:sz w:val="24"/>
          <w:szCs w:val="24"/>
        </w:rPr>
        <w:t xml:space="preserve">and </w:t>
      </w:r>
      <w:r w:rsidR="00DE66C2" w:rsidRPr="00A26519">
        <w:rPr>
          <w:rFonts w:ascii="Arial" w:hAnsi="Arial" w:cs="Arial"/>
          <w:sz w:val="24"/>
          <w:szCs w:val="24"/>
        </w:rPr>
        <w:t>delegate</w:t>
      </w:r>
      <w:r w:rsidR="0088319C" w:rsidRPr="00A26519">
        <w:rPr>
          <w:rFonts w:ascii="Arial" w:hAnsi="Arial" w:cs="Arial"/>
          <w:sz w:val="24"/>
          <w:szCs w:val="24"/>
        </w:rPr>
        <w:t>s</w:t>
      </w:r>
      <w:r w:rsidR="00DE66C2" w:rsidRPr="00A26519">
        <w:rPr>
          <w:rFonts w:ascii="Arial" w:hAnsi="Arial" w:cs="Arial"/>
          <w:sz w:val="24"/>
          <w:szCs w:val="24"/>
        </w:rPr>
        <w:t xml:space="preserve"> the </w:t>
      </w:r>
      <w:r w:rsidRPr="00A26519">
        <w:rPr>
          <w:rFonts w:ascii="Arial" w:hAnsi="Arial" w:cs="Arial"/>
          <w:sz w:val="24"/>
          <w:szCs w:val="24"/>
        </w:rPr>
        <w:t>award</w:t>
      </w:r>
      <w:r w:rsidR="00DE66C2" w:rsidRPr="00A26519">
        <w:rPr>
          <w:rFonts w:ascii="Arial" w:hAnsi="Arial" w:cs="Arial"/>
          <w:sz w:val="24"/>
          <w:szCs w:val="24"/>
        </w:rPr>
        <w:t xml:space="preserve"> of</w:t>
      </w:r>
      <w:r w:rsidRPr="00A26519">
        <w:rPr>
          <w:rFonts w:ascii="Arial" w:hAnsi="Arial" w:cs="Arial"/>
          <w:sz w:val="24"/>
          <w:szCs w:val="24"/>
        </w:rPr>
        <w:t xml:space="preserve"> all contracts with total value above the </w:t>
      </w:r>
      <w:r w:rsidR="00135282" w:rsidRPr="00A26519">
        <w:rPr>
          <w:rFonts w:ascii="Arial" w:hAnsi="Arial" w:cs="Arial"/>
          <w:sz w:val="24"/>
          <w:szCs w:val="24"/>
        </w:rPr>
        <w:t>K</w:t>
      </w:r>
      <w:r w:rsidRPr="00A26519">
        <w:rPr>
          <w:rFonts w:ascii="Arial" w:hAnsi="Arial" w:cs="Arial"/>
          <w:sz w:val="24"/>
          <w:szCs w:val="24"/>
        </w:rPr>
        <w:t xml:space="preserve">ey </w:t>
      </w:r>
      <w:r w:rsidR="00135282" w:rsidRPr="00A26519">
        <w:rPr>
          <w:rFonts w:ascii="Arial" w:hAnsi="Arial" w:cs="Arial"/>
          <w:sz w:val="24"/>
          <w:szCs w:val="24"/>
        </w:rPr>
        <w:t>D</w:t>
      </w:r>
      <w:r w:rsidRPr="00A26519">
        <w:rPr>
          <w:rFonts w:ascii="Arial" w:hAnsi="Arial" w:cs="Arial"/>
          <w:sz w:val="24"/>
          <w:szCs w:val="24"/>
        </w:rPr>
        <w:t xml:space="preserve">ecision </w:t>
      </w:r>
      <w:r w:rsidR="00135282" w:rsidRPr="00A26519">
        <w:rPr>
          <w:rFonts w:ascii="Arial" w:hAnsi="Arial" w:cs="Arial"/>
          <w:sz w:val="24"/>
          <w:szCs w:val="24"/>
        </w:rPr>
        <w:t>T</w:t>
      </w:r>
      <w:r w:rsidRPr="00A26519">
        <w:rPr>
          <w:rFonts w:ascii="Arial" w:hAnsi="Arial" w:cs="Arial"/>
          <w:sz w:val="24"/>
          <w:szCs w:val="24"/>
        </w:rPr>
        <w:t xml:space="preserve">hreshold </w:t>
      </w:r>
      <w:r w:rsidR="00F8568A" w:rsidRPr="00A26519">
        <w:rPr>
          <w:rFonts w:ascii="Arial" w:hAnsi="Arial" w:cs="Arial"/>
          <w:sz w:val="24"/>
          <w:szCs w:val="24"/>
        </w:rPr>
        <w:t>(</w:t>
      </w:r>
      <w:r w:rsidR="002E0A47" w:rsidRPr="00A26519">
        <w:rPr>
          <w:rFonts w:ascii="Arial" w:hAnsi="Arial" w:cs="Arial"/>
          <w:sz w:val="24"/>
          <w:szCs w:val="24"/>
        </w:rPr>
        <w:t>£1million</w:t>
      </w:r>
      <w:r w:rsidR="00743379" w:rsidRPr="00A26519">
        <w:rPr>
          <w:rFonts w:ascii="Arial" w:hAnsi="Arial" w:cs="Arial"/>
          <w:sz w:val="24"/>
          <w:szCs w:val="24"/>
        </w:rPr>
        <w:t>+</w:t>
      </w:r>
      <w:r w:rsidRPr="00A26519">
        <w:rPr>
          <w:rFonts w:ascii="Arial" w:hAnsi="Arial" w:cs="Arial"/>
          <w:sz w:val="24"/>
          <w:szCs w:val="24"/>
        </w:rPr>
        <w:t>)</w:t>
      </w:r>
      <w:r w:rsidR="00DE66C2" w:rsidRPr="00A26519">
        <w:rPr>
          <w:rFonts w:ascii="Arial" w:hAnsi="Arial" w:cs="Arial"/>
          <w:sz w:val="24"/>
          <w:szCs w:val="24"/>
        </w:rPr>
        <w:t xml:space="preserve"> to the relevant Chief Officer/Cabinet Member</w:t>
      </w:r>
      <w:r w:rsidR="0088319C" w:rsidRPr="00A26519">
        <w:rPr>
          <w:rFonts w:ascii="Arial" w:hAnsi="Arial" w:cs="Arial"/>
          <w:sz w:val="24"/>
          <w:szCs w:val="24"/>
        </w:rPr>
        <w:t xml:space="preserve"> unless otherwise agreed by Cabinet.</w:t>
      </w:r>
    </w:p>
    <w:p w14:paraId="39E29112" w14:textId="27A51019" w:rsidR="00482015" w:rsidRPr="00A26519" w:rsidRDefault="00482015" w:rsidP="00482015">
      <w:pPr>
        <w:rPr>
          <w:rFonts w:ascii="Arial" w:hAnsi="Arial" w:cs="Arial"/>
          <w:sz w:val="24"/>
          <w:szCs w:val="24"/>
        </w:rPr>
      </w:pPr>
      <w:r w:rsidRPr="00A26519">
        <w:rPr>
          <w:rFonts w:ascii="Arial" w:hAnsi="Arial" w:cs="Arial"/>
          <w:sz w:val="24"/>
          <w:szCs w:val="24"/>
        </w:rPr>
        <w:t xml:space="preserve">d) Cabinet approves exemptions from any part of these rules for contracts with a total value above the </w:t>
      </w:r>
      <w:r w:rsidR="00135282" w:rsidRPr="00A26519">
        <w:rPr>
          <w:rFonts w:ascii="Arial" w:hAnsi="Arial" w:cs="Arial"/>
          <w:sz w:val="24"/>
          <w:szCs w:val="24"/>
        </w:rPr>
        <w:t>K</w:t>
      </w:r>
      <w:r w:rsidRPr="00A26519">
        <w:rPr>
          <w:rFonts w:ascii="Arial" w:hAnsi="Arial" w:cs="Arial"/>
          <w:sz w:val="24"/>
          <w:szCs w:val="24"/>
        </w:rPr>
        <w:t xml:space="preserve">ey </w:t>
      </w:r>
      <w:r w:rsidR="00135282" w:rsidRPr="00A26519">
        <w:rPr>
          <w:rFonts w:ascii="Arial" w:hAnsi="Arial" w:cs="Arial"/>
          <w:sz w:val="24"/>
          <w:szCs w:val="24"/>
        </w:rPr>
        <w:t>D</w:t>
      </w:r>
      <w:r w:rsidRPr="00A26519">
        <w:rPr>
          <w:rFonts w:ascii="Arial" w:hAnsi="Arial" w:cs="Arial"/>
          <w:sz w:val="24"/>
          <w:szCs w:val="24"/>
        </w:rPr>
        <w:t xml:space="preserve">ecision </w:t>
      </w:r>
      <w:r w:rsidR="00135282" w:rsidRPr="00A26519">
        <w:rPr>
          <w:rFonts w:ascii="Arial" w:hAnsi="Arial" w:cs="Arial"/>
          <w:sz w:val="24"/>
          <w:szCs w:val="24"/>
        </w:rPr>
        <w:t>T</w:t>
      </w:r>
      <w:r w:rsidRPr="00A26519">
        <w:rPr>
          <w:rFonts w:ascii="Arial" w:hAnsi="Arial" w:cs="Arial"/>
          <w:sz w:val="24"/>
          <w:szCs w:val="24"/>
        </w:rPr>
        <w:t xml:space="preserve">hreshold </w:t>
      </w:r>
      <w:r w:rsidR="00F8568A" w:rsidRPr="00A26519">
        <w:rPr>
          <w:rFonts w:ascii="Arial" w:hAnsi="Arial" w:cs="Arial"/>
          <w:sz w:val="24"/>
          <w:szCs w:val="24"/>
        </w:rPr>
        <w:t>(£1million</w:t>
      </w:r>
      <w:r w:rsidR="00743379" w:rsidRPr="00A26519">
        <w:rPr>
          <w:rFonts w:ascii="Arial" w:hAnsi="Arial" w:cs="Arial"/>
          <w:sz w:val="24"/>
          <w:szCs w:val="24"/>
        </w:rPr>
        <w:t>+</w:t>
      </w:r>
      <w:r w:rsidR="00B31A64" w:rsidRPr="00A26519">
        <w:rPr>
          <w:rFonts w:ascii="Arial" w:hAnsi="Arial" w:cs="Arial"/>
          <w:sz w:val="24"/>
          <w:szCs w:val="24"/>
        </w:rPr>
        <w:t>director</w:t>
      </w:r>
      <w:r w:rsidR="00F8568A" w:rsidRPr="00A26519">
        <w:rPr>
          <w:rFonts w:ascii="Arial" w:hAnsi="Arial" w:cs="Arial"/>
          <w:sz w:val="24"/>
          <w:szCs w:val="24"/>
        </w:rPr>
        <w:t>).</w:t>
      </w:r>
    </w:p>
    <w:p w14:paraId="4A424735" w14:textId="53CCD4CD" w:rsidR="00C62A6B" w:rsidRPr="00A26519" w:rsidRDefault="00C62A6B" w:rsidP="00C62A6B">
      <w:pPr>
        <w:rPr>
          <w:rFonts w:ascii="Arial" w:hAnsi="Arial" w:cs="Arial"/>
          <w:sz w:val="24"/>
          <w:szCs w:val="24"/>
        </w:rPr>
      </w:pPr>
      <w:r w:rsidRPr="00A26519">
        <w:rPr>
          <w:rFonts w:ascii="Arial" w:hAnsi="Arial" w:cs="Arial"/>
          <w:sz w:val="24"/>
          <w:szCs w:val="24"/>
        </w:rPr>
        <w:t>e) Individual Cabinet</w:t>
      </w:r>
      <w:r w:rsidR="00F537DB" w:rsidRPr="00A26519">
        <w:rPr>
          <w:rFonts w:ascii="Arial" w:hAnsi="Arial" w:cs="Arial"/>
          <w:sz w:val="24"/>
          <w:szCs w:val="24"/>
        </w:rPr>
        <w:t xml:space="preserve"> Members</w:t>
      </w:r>
      <w:r w:rsidRPr="00A26519">
        <w:rPr>
          <w:rFonts w:ascii="Arial" w:hAnsi="Arial" w:cs="Arial"/>
          <w:sz w:val="24"/>
          <w:szCs w:val="24"/>
        </w:rPr>
        <w:t xml:space="preserve"> authorise the commencement of procurement </w:t>
      </w:r>
      <w:r w:rsidR="002A1D1F" w:rsidRPr="00A26519">
        <w:rPr>
          <w:rFonts w:ascii="Arial" w:hAnsi="Arial" w:cs="Arial"/>
          <w:sz w:val="24"/>
          <w:szCs w:val="24"/>
        </w:rPr>
        <w:t>as it relates to their portfolio</w:t>
      </w:r>
      <w:r w:rsidR="00B063A3" w:rsidRPr="00A26519">
        <w:rPr>
          <w:rFonts w:ascii="Arial" w:hAnsi="Arial" w:cs="Arial"/>
          <w:sz w:val="24"/>
          <w:szCs w:val="24"/>
        </w:rPr>
        <w:t xml:space="preserve"> for procurement </w:t>
      </w:r>
      <w:r w:rsidR="00F537DB" w:rsidRPr="00A26519">
        <w:rPr>
          <w:rFonts w:ascii="Arial" w:hAnsi="Arial" w:cs="Arial"/>
          <w:sz w:val="24"/>
          <w:szCs w:val="24"/>
        </w:rPr>
        <w:t>between £5</w:t>
      </w:r>
      <w:r w:rsidR="00D44D29" w:rsidRPr="00A26519">
        <w:rPr>
          <w:rFonts w:ascii="Arial" w:hAnsi="Arial" w:cs="Arial"/>
          <w:sz w:val="24"/>
          <w:szCs w:val="24"/>
        </w:rPr>
        <w:t>00,00</w:t>
      </w:r>
      <w:r w:rsidR="00524D9E">
        <w:rPr>
          <w:rFonts w:ascii="Arial" w:hAnsi="Arial" w:cs="Arial"/>
          <w:sz w:val="24"/>
          <w:szCs w:val="24"/>
        </w:rPr>
        <w:t>0</w:t>
      </w:r>
      <w:r w:rsidR="00D44D29" w:rsidRPr="00A26519">
        <w:rPr>
          <w:rFonts w:ascii="Arial" w:hAnsi="Arial" w:cs="Arial"/>
          <w:sz w:val="24"/>
          <w:szCs w:val="24"/>
        </w:rPr>
        <w:t xml:space="preserve"> and £1million </w:t>
      </w:r>
      <w:r w:rsidRPr="00A26519">
        <w:rPr>
          <w:rFonts w:ascii="Arial" w:hAnsi="Arial" w:cs="Arial"/>
          <w:sz w:val="24"/>
          <w:szCs w:val="24"/>
        </w:rPr>
        <w:t xml:space="preserve">and </w:t>
      </w:r>
      <w:r w:rsidR="006774D0" w:rsidRPr="00A26519">
        <w:rPr>
          <w:rFonts w:ascii="Arial" w:hAnsi="Arial" w:cs="Arial"/>
          <w:sz w:val="24"/>
          <w:szCs w:val="24"/>
        </w:rPr>
        <w:t xml:space="preserve">may </w:t>
      </w:r>
      <w:r w:rsidRPr="00A26519">
        <w:rPr>
          <w:rFonts w:ascii="Arial" w:hAnsi="Arial" w:cs="Arial"/>
          <w:sz w:val="24"/>
          <w:szCs w:val="24"/>
        </w:rPr>
        <w:t>delegate the award of all contracts to the relevant Chief Officer.</w:t>
      </w:r>
    </w:p>
    <w:p w14:paraId="0267494E" w14:textId="0953981E" w:rsidR="006A1F7E" w:rsidRPr="00A26519" w:rsidRDefault="00811162" w:rsidP="00482015">
      <w:pPr>
        <w:rPr>
          <w:rFonts w:ascii="Arial" w:hAnsi="Arial" w:cs="Arial"/>
          <w:sz w:val="24"/>
          <w:szCs w:val="24"/>
        </w:rPr>
      </w:pPr>
      <w:r w:rsidRPr="00A26519">
        <w:rPr>
          <w:rFonts w:ascii="Arial" w:hAnsi="Arial" w:cs="Arial"/>
          <w:sz w:val="24"/>
          <w:szCs w:val="24"/>
        </w:rPr>
        <w:t xml:space="preserve">f) Individual Cabinet Members approves exemption from any part of these rules for contracts with a total value </w:t>
      </w:r>
      <w:r w:rsidR="00C80325" w:rsidRPr="00A26519">
        <w:rPr>
          <w:rFonts w:ascii="Arial" w:hAnsi="Arial" w:cs="Arial"/>
          <w:sz w:val="24"/>
          <w:szCs w:val="24"/>
        </w:rPr>
        <w:t>between £500,00</w:t>
      </w:r>
      <w:r w:rsidR="00524D9E">
        <w:rPr>
          <w:rFonts w:ascii="Arial" w:hAnsi="Arial" w:cs="Arial"/>
          <w:sz w:val="24"/>
          <w:szCs w:val="24"/>
        </w:rPr>
        <w:t>0</w:t>
      </w:r>
      <w:r w:rsidR="00C80325" w:rsidRPr="00A26519">
        <w:rPr>
          <w:rFonts w:ascii="Arial" w:hAnsi="Arial" w:cs="Arial"/>
          <w:sz w:val="24"/>
          <w:szCs w:val="24"/>
        </w:rPr>
        <w:t xml:space="preserve"> and £1million as it relates to their portfolio.</w:t>
      </w:r>
    </w:p>
    <w:p w14:paraId="665D24CB" w14:textId="705BFBA3" w:rsidR="005A159E" w:rsidRPr="00A26519" w:rsidRDefault="002A1D1F" w:rsidP="00482015">
      <w:pPr>
        <w:rPr>
          <w:rFonts w:ascii="Arial" w:hAnsi="Arial" w:cs="Arial"/>
          <w:sz w:val="24"/>
          <w:szCs w:val="24"/>
          <w:u w:val="single"/>
        </w:rPr>
      </w:pPr>
      <w:r w:rsidRPr="00A26519">
        <w:rPr>
          <w:rFonts w:ascii="Arial" w:hAnsi="Arial" w:cs="Arial"/>
          <w:sz w:val="24"/>
          <w:szCs w:val="24"/>
        </w:rPr>
        <w:t>g</w:t>
      </w:r>
      <w:r w:rsidR="00172B62" w:rsidRPr="00A26519">
        <w:rPr>
          <w:rFonts w:ascii="Arial" w:hAnsi="Arial" w:cs="Arial"/>
          <w:sz w:val="24"/>
          <w:szCs w:val="24"/>
        </w:rPr>
        <w:t xml:space="preserve">) Cabinet approves and maintains the </w:t>
      </w:r>
      <w:r w:rsidR="006C7F84" w:rsidRPr="00A26519">
        <w:rPr>
          <w:rFonts w:ascii="Arial" w:hAnsi="Arial" w:cs="Arial"/>
          <w:sz w:val="24"/>
          <w:szCs w:val="24"/>
        </w:rPr>
        <w:t>Council</w:t>
      </w:r>
      <w:r w:rsidR="00F50D33" w:rsidRPr="00A26519">
        <w:rPr>
          <w:rFonts w:ascii="Arial" w:hAnsi="Arial" w:cs="Arial"/>
          <w:sz w:val="24"/>
          <w:szCs w:val="24"/>
        </w:rPr>
        <w:t>’s Procurement Policy Framework</w:t>
      </w:r>
    </w:p>
    <w:p w14:paraId="5905726B" w14:textId="77777777" w:rsidR="00482015" w:rsidRPr="00A26519" w:rsidRDefault="00482015" w:rsidP="00482015">
      <w:pPr>
        <w:rPr>
          <w:rFonts w:ascii="Arial" w:hAnsi="Arial" w:cs="Arial"/>
          <w:sz w:val="24"/>
          <w:szCs w:val="24"/>
          <w:u w:val="single"/>
        </w:rPr>
      </w:pPr>
      <w:r w:rsidRPr="00A26519">
        <w:rPr>
          <w:rFonts w:ascii="Arial" w:hAnsi="Arial" w:cs="Arial"/>
          <w:sz w:val="24"/>
          <w:szCs w:val="24"/>
          <w:u w:val="single"/>
        </w:rPr>
        <w:t>Chief Executive</w:t>
      </w:r>
    </w:p>
    <w:p w14:paraId="41035241" w14:textId="63DAE9A4" w:rsidR="00482015" w:rsidRPr="00A26519" w:rsidRDefault="00482015" w:rsidP="00482015">
      <w:pPr>
        <w:rPr>
          <w:rFonts w:ascii="Arial" w:hAnsi="Arial" w:cs="Arial"/>
          <w:sz w:val="24"/>
          <w:szCs w:val="24"/>
        </w:rPr>
      </w:pPr>
      <w:r w:rsidRPr="00A26519">
        <w:rPr>
          <w:rFonts w:ascii="Arial" w:hAnsi="Arial" w:cs="Arial"/>
          <w:sz w:val="24"/>
          <w:szCs w:val="24"/>
        </w:rPr>
        <w:t>a) Approves any exemption to these rules for contracts up to a total value of £</w:t>
      </w:r>
      <w:r w:rsidR="000D07D4" w:rsidRPr="00A26519">
        <w:rPr>
          <w:rFonts w:ascii="Arial" w:hAnsi="Arial" w:cs="Arial"/>
          <w:sz w:val="24"/>
          <w:szCs w:val="24"/>
        </w:rPr>
        <w:t>500</w:t>
      </w:r>
      <w:r w:rsidR="00054FEB" w:rsidRPr="00A26519">
        <w:rPr>
          <w:rFonts w:ascii="Arial" w:hAnsi="Arial" w:cs="Arial"/>
          <w:sz w:val="24"/>
          <w:szCs w:val="24"/>
        </w:rPr>
        <w:t>,</w:t>
      </w:r>
      <w:r w:rsidR="000D07D4" w:rsidRPr="00A26519">
        <w:rPr>
          <w:rFonts w:ascii="Arial" w:hAnsi="Arial" w:cs="Arial"/>
          <w:sz w:val="24"/>
          <w:szCs w:val="24"/>
        </w:rPr>
        <w:t>000</w:t>
      </w:r>
      <w:r w:rsidR="00F8568A" w:rsidRPr="00A26519">
        <w:rPr>
          <w:rFonts w:ascii="Arial" w:hAnsi="Arial" w:cs="Arial"/>
          <w:sz w:val="24"/>
          <w:szCs w:val="24"/>
        </w:rPr>
        <w:t xml:space="preserve"> </w:t>
      </w:r>
      <w:r w:rsidRPr="00A26519">
        <w:rPr>
          <w:rFonts w:ascii="Arial" w:hAnsi="Arial" w:cs="Arial"/>
          <w:sz w:val="24"/>
          <w:szCs w:val="24"/>
        </w:rPr>
        <w:t xml:space="preserve">which relate to service areas that are the responsibility of the Chief Finance </w:t>
      </w:r>
      <w:r w:rsidR="006C7F84" w:rsidRPr="00A26519">
        <w:rPr>
          <w:rFonts w:ascii="Arial" w:hAnsi="Arial" w:cs="Arial"/>
          <w:sz w:val="24"/>
          <w:szCs w:val="24"/>
        </w:rPr>
        <w:t>Officer</w:t>
      </w:r>
      <w:r w:rsidRPr="00A26519">
        <w:rPr>
          <w:rFonts w:ascii="Arial" w:hAnsi="Arial" w:cs="Arial"/>
          <w:sz w:val="24"/>
          <w:szCs w:val="24"/>
        </w:rPr>
        <w:t>.</w:t>
      </w:r>
    </w:p>
    <w:p w14:paraId="37776A38" w14:textId="4BF7A237" w:rsidR="00482015" w:rsidRPr="00A26519" w:rsidRDefault="00482015" w:rsidP="00482015">
      <w:pPr>
        <w:rPr>
          <w:rFonts w:ascii="Arial" w:hAnsi="Arial" w:cs="Arial"/>
          <w:sz w:val="24"/>
          <w:szCs w:val="24"/>
        </w:rPr>
      </w:pPr>
      <w:r w:rsidRPr="00A26519">
        <w:rPr>
          <w:rFonts w:ascii="Arial" w:hAnsi="Arial" w:cs="Arial"/>
          <w:sz w:val="24"/>
          <w:szCs w:val="24"/>
        </w:rPr>
        <w:lastRenderedPageBreak/>
        <w:t>b) Endorses any exemption to these rules for contracts with a total value above £</w:t>
      </w:r>
      <w:r w:rsidR="00361A08" w:rsidRPr="00A26519">
        <w:rPr>
          <w:rFonts w:ascii="Arial" w:hAnsi="Arial" w:cs="Arial"/>
          <w:sz w:val="24"/>
          <w:szCs w:val="24"/>
        </w:rPr>
        <w:t>500,000</w:t>
      </w:r>
      <w:r w:rsidRPr="00A26519">
        <w:rPr>
          <w:rFonts w:ascii="Arial" w:hAnsi="Arial" w:cs="Arial"/>
          <w:sz w:val="24"/>
          <w:szCs w:val="24"/>
        </w:rPr>
        <w:t xml:space="preserve"> which relate to service areas that are the responsibility of the Chief Finance </w:t>
      </w:r>
      <w:r w:rsidR="006C7F84" w:rsidRPr="00A26519">
        <w:rPr>
          <w:rFonts w:ascii="Arial" w:hAnsi="Arial" w:cs="Arial"/>
          <w:sz w:val="24"/>
          <w:szCs w:val="24"/>
        </w:rPr>
        <w:t>Officer</w:t>
      </w:r>
      <w:r w:rsidRPr="00A26519">
        <w:rPr>
          <w:rFonts w:ascii="Arial" w:hAnsi="Arial" w:cs="Arial"/>
          <w:sz w:val="24"/>
          <w:szCs w:val="24"/>
        </w:rPr>
        <w:t>.</w:t>
      </w:r>
    </w:p>
    <w:p w14:paraId="7B32C1AE" w14:textId="4213B41A" w:rsidR="00482015" w:rsidRPr="00A26519" w:rsidRDefault="00482015" w:rsidP="00482015">
      <w:pPr>
        <w:rPr>
          <w:rFonts w:ascii="Arial" w:hAnsi="Arial" w:cs="Arial"/>
          <w:sz w:val="24"/>
          <w:szCs w:val="24"/>
          <w:u w:val="single"/>
        </w:rPr>
      </w:pPr>
      <w:r w:rsidRPr="00A26519">
        <w:rPr>
          <w:rFonts w:ascii="Arial" w:hAnsi="Arial" w:cs="Arial"/>
          <w:sz w:val="24"/>
          <w:szCs w:val="24"/>
          <w:u w:val="single"/>
        </w:rPr>
        <w:t xml:space="preserve">Chief Finance </w:t>
      </w:r>
      <w:r w:rsidR="006C7F84" w:rsidRPr="00A26519">
        <w:rPr>
          <w:rFonts w:ascii="Arial" w:hAnsi="Arial" w:cs="Arial"/>
          <w:sz w:val="24"/>
          <w:szCs w:val="24"/>
          <w:u w:val="single"/>
        </w:rPr>
        <w:t>Officer</w:t>
      </w:r>
    </w:p>
    <w:p w14:paraId="653D1A28" w14:textId="26FD99A8" w:rsidR="00482015" w:rsidRPr="00A26519" w:rsidRDefault="00482015" w:rsidP="00482015">
      <w:pPr>
        <w:rPr>
          <w:rFonts w:ascii="Arial" w:hAnsi="Arial" w:cs="Arial"/>
          <w:sz w:val="24"/>
          <w:szCs w:val="24"/>
        </w:rPr>
      </w:pPr>
      <w:r w:rsidRPr="00A26519">
        <w:rPr>
          <w:rFonts w:ascii="Arial" w:hAnsi="Arial" w:cs="Arial"/>
          <w:sz w:val="24"/>
          <w:szCs w:val="24"/>
        </w:rPr>
        <w:t>a) Act as a compulsory consultee on procurement activity above £</w:t>
      </w:r>
      <w:r w:rsidR="00A16F07" w:rsidRPr="00A26519">
        <w:rPr>
          <w:rFonts w:ascii="Arial" w:hAnsi="Arial" w:cs="Arial"/>
          <w:sz w:val="24"/>
          <w:szCs w:val="24"/>
        </w:rPr>
        <w:t>250</w:t>
      </w:r>
      <w:r w:rsidRPr="00A26519">
        <w:rPr>
          <w:rFonts w:ascii="Arial" w:hAnsi="Arial" w:cs="Arial"/>
          <w:sz w:val="24"/>
          <w:szCs w:val="24"/>
        </w:rPr>
        <w:t>,000 in value to ensure appropriate resources are in place and compliant processes have been followed.</w:t>
      </w:r>
    </w:p>
    <w:p w14:paraId="74216ABD" w14:textId="77777777" w:rsidR="00482015" w:rsidRPr="00A26519" w:rsidRDefault="00482015" w:rsidP="00482015">
      <w:pPr>
        <w:rPr>
          <w:rFonts w:ascii="Arial" w:hAnsi="Arial" w:cs="Arial"/>
          <w:sz w:val="24"/>
          <w:szCs w:val="24"/>
        </w:rPr>
      </w:pPr>
      <w:r w:rsidRPr="00A26519">
        <w:rPr>
          <w:rFonts w:ascii="Arial" w:hAnsi="Arial" w:cs="Arial"/>
          <w:sz w:val="24"/>
          <w:szCs w:val="24"/>
        </w:rPr>
        <w:t>b) Review all monetary limits shown in these Rules annually and report any resulting amendments to the relevant Cabinet Member.</w:t>
      </w:r>
    </w:p>
    <w:p w14:paraId="4108B851" w14:textId="77777777" w:rsidR="00482015" w:rsidRPr="00A26519" w:rsidRDefault="00482015" w:rsidP="00482015">
      <w:pPr>
        <w:rPr>
          <w:rFonts w:ascii="Arial" w:hAnsi="Arial" w:cs="Arial"/>
          <w:sz w:val="24"/>
          <w:szCs w:val="24"/>
        </w:rPr>
      </w:pPr>
      <w:r w:rsidRPr="00A26519">
        <w:rPr>
          <w:rFonts w:ascii="Arial" w:hAnsi="Arial" w:cs="Arial"/>
          <w:sz w:val="24"/>
          <w:szCs w:val="24"/>
        </w:rPr>
        <w:t>c) Act as escalation point for any appeals or reviews made by bidders with regard to these Rules.</w:t>
      </w:r>
    </w:p>
    <w:p w14:paraId="0693C562" w14:textId="5DFBB6CB" w:rsidR="00482015" w:rsidRPr="00A26519" w:rsidRDefault="00482015" w:rsidP="00482015">
      <w:pPr>
        <w:rPr>
          <w:rFonts w:ascii="Arial" w:hAnsi="Arial" w:cs="Arial"/>
          <w:sz w:val="24"/>
          <w:szCs w:val="24"/>
        </w:rPr>
      </w:pPr>
      <w:r w:rsidRPr="00A26519">
        <w:rPr>
          <w:rFonts w:ascii="Arial" w:hAnsi="Arial" w:cs="Arial"/>
          <w:sz w:val="24"/>
          <w:szCs w:val="24"/>
        </w:rPr>
        <w:t xml:space="preserve">d) Approve any exemptions to these Rules for contracts up to a total value of </w:t>
      </w:r>
      <w:bookmarkStart w:id="4" w:name="_Hlk98933832"/>
      <w:r w:rsidRPr="00A26519">
        <w:rPr>
          <w:rFonts w:ascii="Arial" w:hAnsi="Arial" w:cs="Arial"/>
          <w:sz w:val="24"/>
          <w:szCs w:val="24"/>
        </w:rPr>
        <w:t>£</w:t>
      </w:r>
      <w:r w:rsidR="00361A08" w:rsidRPr="00A26519">
        <w:rPr>
          <w:rFonts w:ascii="Arial" w:hAnsi="Arial" w:cs="Arial"/>
          <w:sz w:val="24"/>
          <w:szCs w:val="24"/>
        </w:rPr>
        <w:t>500,000</w:t>
      </w:r>
      <w:r w:rsidRPr="00A26519">
        <w:rPr>
          <w:rFonts w:ascii="Arial" w:hAnsi="Arial" w:cs="Arial"/>
          <w:sz w:val="24"/>
          <w:szCs w:val="24"/>
        </w:rPr>
        <w:t xml:space="preserve"> </w:t>
      </w:r>
      <w:bookmarkEnd w:id="4"/>
      <w:r w:rsidRPr="00A26519">
        <w:rPr>
          <w:rFonts w:ascii="Arial" w:hAnsi="Arial" w:cs="Arial"/>
          <w:sz w:val="24"/>
          <w:szCs w:val="24"/>
        </w:rPr>
        <w:t>relating to services outside of their area of responsibility</w:t>
      </w:r>
    </w:p>
    <w:p w14:paraId="6E07FECA" w14:textId="50E89EDB" w:rsidR="00482015" w:rsidRPr="00A26519" w:rsidRDefault="00482015" w:rsidP="00482015">
      <w:pPr>
        <w:rPr>
          <w:rFonts w:ascii="Arial" w:hAnsi="Arial" w:cs="Arial"/>
          <w:sz w:val="24"/>
          <w:szCs w:val="24"/>
        </w:rPr>
      </w:pPr>
      <w:r w:rsidRPr="00A26519">
        <w:rPr>
          <w:rFonts w:ascii="Arial" w:hAnsi="Arial" w:cs="Arial"/>
          <w:sz w:val="24"/>
          <w:szCs w:val="24"/>
        </w:rPr>
        <w:t xml:space="preserve">e) Endorse any exemption to these Rules for contracts above a total value of </w:t>
      </w:r>
      <w:r w:rsidR="00361A08" w:rsidRPr="00A26519">
        <w:rPr>
          <w:rFonts w:ascii="Arial" w:hAnsi="Arial" w:cs="Arial"/>
          <w:sz w:val="24"/>
          <w:szCs w:val="24"/>
        </w:rPr>
        <w:t xml:space="preserve">£500,000 </w:t>
      </w:r>
      <w:r w:rsidRPr="00A26519">
        <w:rPr>
          <w:rFonts w:ascii="Arial" w:hAnsi="Arial" w:cs="Arial"/>
          <w:sz w:val="24"/>
          <w:szCs w:val="24"/>
        </w:rPr>
        <w:t>relating to services outside of their area of responsibility.</w:t>
      </w:r>
    </w:p>
    <w:p w14:paraId="43C68272" w14:textId="49574F03" w:rsidR="00482015" w:rsidRPr="00A26519" w:rsidRDefault="00482015" w:rsidP="00482015">
      <w:pPr>
        <w:rPr>
          <w:rFonts w:ascii="Arial" w:hAnsi="Arial" w:cs="Arial"/>
          <w:sz w:val="24"/>
          <w:szCs w:val="24"/>
          <w:u w:val="single"/>
        </w:rPr>
      </w:pPr>
      <w:r w:rsidRPr="00A26519">
        <w:rPr>
          <w:rFonts w:ascii="Arial" w:hAnsi="Arial" w:cs="Arial"/>
          <w:sz w:val="24"/>
          <w:szCs w:val="24"/>
          <w:u w:val="single"/>
        </w:rPr>
        <w:t xml:space="preserve">Chief </w:t>
      </w:r>
      <w:r w:rsidR="006C7F84" w:rsidRPr="00A26519">
        <w:rPr>
          <w:rFonts w:ascii="Arial" w:hAnsi="Arial" w:cs="Arial"/>
          <w:sz w:val="24"/>
          <w:szCs w:val="24"/>
          <w:u w:val="single"/>
        </w:rPr>
        <w:t>Officer</w:t>
      </w:r>
    </w:p>
    <w:p w14:paraId="31871B05" w14:textId="77777777" w:rsidR="00482015" w:rsidRPr="00A26519" w:rsidRDefault="00482015" w:rsidP="00482015">
      <w:pPr>
        <w:rPr>
          <w:rFonts w:ascii="Arial" w:hAnsi="Arial" w:cs="Arial"/>
          <w:sz w:val="24"/>
          <w:szCs w:val="24"/>
        </w:rPr>
      </w:pPr>
      <w:r w:rsidRPr="00A26519">
        <w:rPr>
          <w:rFonts w:ascii="Arial" w:hAnsi="Arial" w:cs="Arial"/>
          <w:sz w:val="24"/>
          <w:szCs w:val="24"/>
        </w:rPr>
        <w:t>a) Ensure compliance with these Rules across their service areas.</w:t>
      </w:r>
    </w:p>
    <w:p w14:paraId="27244CDC" w14:textId="237D6C6E" w:rsidR="00482015" w:rsidRPr="00A26519" w:rsidRDefault="00482015" w:rsidP="00482015">
      <w:pPr>
        <w:rPr>
          <w:rFonts w:ascii="Arial" w:hAnsi="Arial" w:cs="Arial"/>
          <w:sz w:val="24"/>
          <w:szCs w:val="24"/>
        </w:rPr>
      </w:pPr>
      <w:r w:rsidRPr="00A26519">
        <w:rPr>
          <w:rFonts w:ascii="Arial" w:hAnsi="Arial" w:cs="Arial"/>
          <w:sz w:val="24"/>
          <w:szCs w:val="24"/>
        </w:rPr>
        <w:t xml:space="preserve">b) Ensure all strategic procurement projects are properly resourced, and have financial, procurement, </w:t>
      </w:r>
      <w:r w:rsidR="00524D9E">
        <w:rPr>
          <w:rFonts w:ascii="Arial" w:hAnsi="Arial" w:cs="Arial"/>
          <w:sz w:val="24"/>
          <w:szCs w:val="24"/>
        </w:rPr>
        <w:t xml:space="preserve">ICT, </w:t>
      </w:r>
      <w:r w:rsidRPr="00A26519">
        <w:rPr>
          <w:rFonts w:ascii="Arial" w:hAnsi="Arial" w:cs="Arial"/>
          <w:sz w:val="24"/>
          <w:szCs w:val="24"/>
        </w:rPr>
        <w:t>legal and (where necessary) HR input from the start.</w:t>
      </w:r>
    </w:p>
    <w:p w14:paraId="36A556AF" w14:textId="77777777" w:rsidR="00482015" w:rsidRPr="00A26519" w:rsidRDefault="00482015" w:rsidP="00482015">
      <w:pPr>
        <w:rPr>
          <w:rFonts w:ascii="Arial" w:hAnsi="Arial" w:cs="Arial"/>
          <w:sz w:val="24"/>
          <w:szCs w:val="24"/>
        </w:rPr>
      </w:pPr>
      <w:r w:rsidRPr="00A26519">
        <w:rPr>
          <w:rFonts w:ascii="Arial" w:hAnsi="Arial" w:cs="Arial"/>
          <w:sz w:val="24"/>
          <w:szCs w:val="24"/>
        </w:rPr>
        <w:t>c) Ensure delegated authority is obtained as required.</w:t>
      </w:r>
    </w:p>
    <w:p w14:paraId="7FFB4B57" w14:textId="77777777" w:rsidR="00482015" w:rsidRPr="00A26519" w:rsidRDefault="00482015" w:rsidP="00482015">
      <w:pPr>
        <w:rPr>
          <w:rFonts w:ascii="Arial" w:hAnsi="Arial" w:cs="Arial"/>
          <w:sz w:val="24"/>
          <w:szCs w:val="24"/>
        </w:rPr>
      </w:pPr>
      <w:r w:rsidRPr="00A26519">
        <w:rPr>
          <w:rFonts w:ascii="Arial" w:hAnsi="Arial" w:cs="Arial"/>
          <w:sz w:val="24"/>
          <w:szCs w:val="24"/>
        </w:rPr>
        <w:t>d) Ensure appropriate cabinet members are briefed on appropriate levels of procurement activity within their portfolios.</w:t>
      </w:r>
    </w:p>
    <w:p w14:paraId="66864BA7" w14:textId="6211D980" w:rsidR="00482015" w:rsidRPr="00A26519" w:rsidRDefault="00482015" w:rsidP="00482015">
      <w:pPr>
        <w:rPr>
          <w:rFonts w:ascii="Arial" w:hAnsi="Arial" w:cs="Arial"/>
          <w:sz w:val="24"/>
          <w:szCs w:val="24"/>
        </w:rPr>
      </w:pPr>
      <w:r w:rsidRPr="00A26519">
        <w:rPr>
          <w:rFonts w:ascii="Arial" w:hAnsi="Arial" w:cs="Arial"/>
          <w:sz w:val="24"/>
          <w:szCs w:val="24"/>
        </w:rPr>
        <w:t xml:space="preserve">e) Ensure </w:t>
      </w:r>
      <w:r w:rsidR="006C7F84" w:rsidRPr="00A26519">
        <w:rPr>
          <w:rFonts w:ascii="Arial" w:hAnsi="Arial" w:cs="Arial"/>
          <w:sz w:val="24"/>
          <w:szCs w:val="24"/>
        </w:rPr>
        <w:t>officer</w:t>
      </w:r>
      <w:r w:rsidRPr="00A26519">
        <w:rPr>
          <w:rFonts w:ascii="Arial" w:hAnsi="Arial" w:cs="Arial"/>
          <w:sz w:val="24"/>
          <w:szCs w:val="24"/>
        </w:rPr>
        <w:t xml:space="preserve">s are sufficiently trained, </w:t>
      </w:r>
      <w:r w:rsidR="00236670" w:rsidRPr="00A26519">
        <w:rPr>
          <w:rFonts w:ascii="Arial" w:hAnsi="Arial" w:cs="Arial"/>
          <w:sz w:val="24"/>
          <w:szCs w:val="24"/>
        </w:rPr>
        <w:t>experienced,</w:t>
      </w:r>
      <w:r w:rsidRPr="00A26519">
        <w:rPr>
          <w:rFonts w:ascii="Arial" w:hAnsi="Arial" w:cs="Arial"/>
          <w:sz w:val="24"/>
          <w:szCs w:val="24"/>
        </w:rPr>
        <w:t xml:space="preserve"> and knowledgeable about these Rules and commissioning/procurement activity.</w:t>
      </w:r>
    </w:p>
    <w:p w14:paraId="49113A08" w14:textId="77777777" w:rsidR="00482015" w:rsidRPr="00A26519" w:rsidRDefault="00482015" w:rsidP="00482015">
      <w:pPr>
        <w:rPr>
          <w:rFonts w:ascii="Arial" w:hAnsi="Arial" w:cs="Arial"/>
          <w:sz w:val="24"/>
          <w:szCs w:val="24"/>
        </w:rPr>
      </w:pPr>
      <w:r w:rsidRPr="00A26519">
        <w:rPr>
          <w:rFonts w:ascii="Arial" w:hAnsi="Arial" w:cs="Arial"/>
          <w:sz w:val="24"/>
          <w:szCs w:val="24"/>
        </w:rPr>
        <w:t>f) Ensure resources are available to allow compliance with these Rules.</w:t>
      </w:r>
    </w:p>
    <w:p w14:paraId="34EC221E" w14:textId="6BA3865F" w:rsidR="00482015" w:rsidRPr="00A26519" w:rsidRDefault="00482015" w:rsidP="00482015">
      <w:pPr>
        <w:rPr>
          <w:rFonts w:ascii="Arial" w:hAnsi="Arial" w:cs="Arial"/>
          <w:sz w:val="24"/>
          <w:szCs w:val="24"/>
        </w:rPr>
      </w:pPr>
      <w:r w:rsidRPr="00A26519">
        <w:rPr>
          <w:rFonts w:ascii="Arial" w:hAnsi="Arial" w:cs="Arial"/>
          <w:sz w:val="24"/>
          <w:szCs w:val="24"/>
        </w:rPr>
        <w:t xml:space="preserve">g) Ensure that the </w:t>
      </w:r>
      <w:r w:rsidR="00617A75" w:rsidRPr="00A26519">
        <w:rPr>
          <w:rFonts w:ascii="Arial" w:hAnsi="Arial" w:cs="Arial"/>
          <w:sz w:val="24"/>
          <w:szCs w:val="24"/>
        </w:rPr>
        <w:t xml:space="preserve">Head of </w:t>
      </w:r>
      <w:r w:rsidRPr="00A26519">
        <w:rPr>
          <w:rFonts w:ascii="Arial" w:hAnsi="Arial" w:cs="Arial"/>
          <w:sz w:val="24"/>
          <w:szCs w:val="24"/>
        </w:rPr>
        <w:t xml:space="preserve">Procurement is notified of all planned procurement activities to include in the </w:t>
      </w:r>
      <w:r w:rsidR="00524D9E">
        <w:rPr>
          <w:rFonts w:ascii="Arial" w:hAnsi="Arial" w:cs="Arial"/>
          <w:sz w:val="24"/>
          <w:szCs w:val="24"/>
        </w:rPr>
        <w:t>Pipeline</w:t>
      </w:r>
      <w:r w:rsidRPr="00A26519">
        <w:rPr>
          <w:rFonts w:ascii="Arial" w:hAnsi="Arial" w:cs="Arial"/>
          <w:sz w:val="24"/>
          <w:szCs w:val="24"/>
        </w:rPr>
        <w:t xml:space="preserve"> Plan</w:t>
      </w:r>
    </w:p>
    <w:p w14:paraId="43CD50EB" w14:textId="34B5360C" w:rsidR="00482015" w:rsidRPr="00A26519" w:rsidRDefault="00482015" w:rsidP="00482015">
      <w:pPr>
        <w:rPr>
          <w:rFonts w:ascii="Arial" w:hAnsi="Arial" w:cs="Arial"/>
          <w:sz w:val="24"/>
          <w:szCs w:val="24"/>
        </w:rPr>
      </w:pPr>
      <w:r w:rsidRPr="00A26519">
        <w:rPr>
          <w:rFonts w:ascii="Arial" w:hAnsi="Arial" w:cs="Arial"/>
          <w:sz w:val="24"/>
          <w:szCs w:val="24"/>
        </w:rPr>
        <w:t>h) Approve the award of contracts relating to their service areas up to a total value of £</w:t>
      </w:r>
      <w:r w:rsidR="00617A75" w:rsidRPr="00A26519">
        <w:rPr>
          <w:rFonts w:ascii="Arial" w:hAnsi="Arial" w:cs="Arial"/>
          <w:sz w:val="24"/>
          <w:szCs w:val="24"/>
        </w:rPr>
        <w:t>500,000</w:t>
      </w:r>
      <w:r w:rsidRPr="00A26519">
        <w:rPr>
          <w:rFonts w:ascii="Arial" w:hAnsi="Arial" w:cs="Arial"/>
          <w:sz w:val="24"/>
          <w:szCs w:val="24"/>
        </w:rPr>
        <w:t>.</w:t>
      </w:r>
    </w:p>
    <w:p w14:paraId="36A62675" w14:textId="2CCEAE11" w:rsidR="00482015" w:rsidRPr="00A26519" w:rsidRDefault="00973B75" w:rsidP="00482015">
      <w:pPr>
        <w:rPr>
          <w:rFonts w:ascii="Arial" w:hAnsi="Arial" w:cs="Arial"/>
          <w:sz w:val="24"/>
          <w:szCs w:val="24"/>
        </w:rPr>
      </w:pPr>
      <w:r w:rsidRPr="00A26519">
        <w:rPr>
          <w:rFonts w:ascii="Arial" w:hAnsi="Arial" w:cs="Arial"/>
          <w:sz w:val="24"/>
          <w:szCs w:val="24"/>
        </w:rPr>
        <w:t>i</w:t>
      </w:r>
      <w:r w:rsidR="00482015" w:rsidRPr="00A26519">
        <w:rPr>
          <w:rFonts w:ascii="Arial" w:hAnsi="Arial" w:cs="Arial"/>
          <w:sz w:val="24"/>
          <w:szCs w:val="24"/>
        </w:rPr>
        <w:t>) Endorses any exemption to these Rules for contracts relating to their service areas</w:t>
      </w:r>
    </w:p>
    <w:p w14:paraId="1F1E1D3D" w14:textId="359B7DD9" w:rsidR="00482015" w:rsidRPr="00A26519" w:rsidRDefault="00BD0948" w:rsidP="00482015">
      <w:pPr>
        <w:rPr>
          <w:rFonts w:ascii="Arial" w:hAnsi="Arial" w:cs="Arial"/>
          <w:sz w:val="24"/>
          <w:szCs w:val="24"/>
          <w:u w:val="single"/>
        </w:rPr>
      </w:pPr>
      <w:r w:rsidRPr="00A26519">
        <w:rPr>
          <w:rFonts w:ascii="Arial" w:hAnsi="Arial" w:cs="Arial"/>
          <w:sz w:val="24"/>
          <w:szCs w:val="24"/>
          <w:u w:val="single"/>
        </w:rPr>
        <w:t xml:space="preserve">Director of Law &amp; Governance/ </w:t>
      </w:r>
      <w:r w:rsidR="006C7F84" w:rsidRPr="00A26519">
        <w:rPr>
          <w:rFonts w:ascii="Arial" w:hAnsi="Arial" w:cs="Arial"/>
          <w:sz w:val="24"/>
          <w:szCs w:val="24"/>
          <w:u w:val="single"/>
        </w:rPr>
        <w:t>Monitoring Officer</w:t>
      </w:r>
    </w:p>
    <w:p w14:paraId="6154729E" w14:textId="2C5E9A54" w:rsidR="00482015" w:rsidRPr="00A26519" w:rsidRDefault="00482015" w:rsidP="00482015">
      <w:pPr>
        <w:rPr>
          <w:rFonts w:ascii="Arial" w:hAnsi="Arial" w:cs="Arial"/>
          <w:sz w:val="24"/>
          <w:szCs w:val="24"/>
        </w:rPr>
      </w:pPr>
      <w:r w:rsidRPr="00A26519">
        <w:rPr>
          <w:rFonts w:ascii="Arial" w:hAnsi="Arial" w:cs="Arial"/>
          <w:sz w:val="24"/>
          <w:szCs w:val="24"/>
        </w:rPr>
        <w:t xml:space="preserve">a) Authorise the commissioning/procurement of legal services for all aspects of </w:t>
      </w:r>
      <w:r w:rsidR="006C7F84" w:rsidRPr="00A26519">
        <w:rPr>
          <w:rFonts w:ascii="Arial" w:hAnsi="Arial" w:cs="Arial"/>
          <w:sz w:val="24"/>
          <w:szCs w:val="24"/>
        </w:rPr>
        <w:t>Council</w:t>
      </w:r>
      <w:r w:rsidRPr="00A26519">
        <w:rPr>
          <w:rFonts w:ascii="Arial" w:hAnsi="Arial" w:cs="Arial"/>
          <w:sz w:val="24"/>
          <w:szCs w:val="24"/>
        </w:rPr>
        <w:t xml:space="preserve"> business.</w:t>
      </w:r>
    </w:p>
    <w:p w14:paraId="7FBDFFD8" w14:textId="20579AD9" w:rsidR="00482015" w:rsidRPr="00A26519" w:rsidRDefault="00482015" w:rsidP="00482015">
      <w:pPr>
        <w:rPr>
          <w:rFonts w:ascii="Arial" w:hAnsi="Arial" w:cs="Arial"/>
          <w:sz w:val="24"/>
          <w:szCs w:val="24"/>
        </w:rPr>
      </w:pPr>
      <w:r w:rsidRPr="00A26519">
        <w:rPr>
          <w:rFonts w:ascii="Arial" w:hAnsi="Arial" w:cs="Arial"/>
          <w:sz w:val="24"/>
          <w:szCs w:val="24"/>
        </w:rPr>
        <w:t>b) Act as a compulsory consultee on procurement activity above £</w:t>
      </w:r>
      <w:r w:rsidR="00617A75" w:rsidRPr="00A26519">
        <w:rPr>
          <w:rFonts w:ascii="Arial" w:hAnsi="Arial" w:cs="Arial"/>
          <w:sz w:val="24"/>
          <w:szCs w:val="24"/>
        </w:rPr>
        <w:t xml:space="preserve">250,000 </w:t>
      </w:r>
      <w:r w:rsidRPr="00A26519">
        <w:rPr>
          <w:rFonts w:ascii="Arial" w:hAnsi="Arial" w:cs="Arial"/>
          <w:sz w:val="24"/>
          <w:szCs w:val="24"/>
        </w:rPr>
        <w:t xml:space="preserve">in value to protect the </w:t>
      </w:r>
      <w:r w:rsidR="006C7F84" w:rsidRPr="00A26519">
        <w:rPr>
          <w:rFonts w:ascii="Arial" w:hAnsi="Arial" w:cs="Arial"/>
          <w:sz w:val="24"/>
          <w:szCs w:val="24"/>
        </w:rPr>
        <w:t>Council</w:t>
      </w:r>
      <w:r w:rsidRPr="00A26519">
        <w:rPr>
          <w:rFonts w:ascii="Arial" w:hAnsi="Arial" w:cs="Arial"/>
          <w:sz w:val="24"/>
          <w:szCs w:val="24"/>
        </w:rPr>
        <w:t>’s interests and ensure onerous terms and conditions are not entered into.</w:t>
      </w:r>
    </w:p>
    <w:p w14:paraId="370D099D" w14:textId="77777777" w:rsidR="00482015" w:rsidRPr="00A26519" w:rsidRDefault="00482015" w:rsidP="00482015">
      <w:pPr>
        <w:rPr>
          <w:rFonts w:ascii="Arial" w:hAnsi="Arial" w:cs="Arial"/>
          <w:sz w:val="24"/>
          <w:szCs w:val="24"/>
        </w:rPr>
      </w:pPr>
      <w:r w:rsidRPr="00A26519">
        <w:rPr>
          <w:rFonts w:ascii="Arial" w:hAnsi="Arial" w:cs="Arial"/>
          <w:sz w:val="24"/>
          <w:szCs w:val="24"/>
        </w:rPr>
        <w:lastRenderedPageBreak/>
        <w:t>c) Act as a compulsory consultee on any Development Agreement.</w:t>
      </w:r>
    </w:p>
    <w:p w14:paraId="0A36A787" w14:textId="77777777" w:rsidR="00482015" w:rsidRPr="00A26519" w:rsidRDefault="00482015" w:rsidP="00482015">
      <w:pPr>
        <w:rPr>
          <w:rFonts w:ascii="Arial" w:hAnsi="Arial" w:cs="Arial"/>
          <w:sz w:val="24"/>
          <w:szCs w:val="24"/>
        </w:rPr>
      </w:pPr>
      <w:r w:rsidRPr="00A26519">
        <w:rPr>
          <w:rFonts w:ascii="Arial" w:hAnsi="Arial" w:cs="Arial"/>
          <w:sz w:val="24"/>
          <w:szCs w:val="24"/>
        </w:rPr>
        <w:t>d) Enter into contracts on behalf of the authority with delegated authority.</w:t>
      </w:r>
    </w:p>
    <w:p w14:paraId="6DC59133" w14:textId="032693AD" w:rsidR="00482015" w:rsidRPr="00A26519" w:rsidRDefault="00482015" w:rsidP="00482015">
      <w:pPr>
        <w:rPr>
          <w:rFonts w:ascii="Arial" w:hAnsi="Arial" w:cs="Arial"/>
          <w:sz w:val="24"/>
          <w:szCs w:val="24"/>
        </w:rPr>
      </w:pPr>
      <w:r w:rsidRPr="00A26519">
        <w:rPr>
          <w:rFonts w:ascii="Arial" w:hAnsi="Arial" w:cs="Arial"/>
          <w:sz w:val="24"/>
          <w:szCs w:val="24"/>
        </w:rPr>
        <w:t>e) Endorses any exemptions to these rules for expenditure above £</w:t>
      </w:r>
      <w:r w:rsidR="00FD46A6" w:rsidRPr="00A26519">
        <w:rPr>
          <w:rFonts w:ascii="Arial" w:hAnsi="Arial" w:cs="Arial"/>
          <w:sz w:val="24"/>
          <w:szCs w:val="24"/>
        </w:rPr>
        <w:t>250</w:t>
      </w:r>
      <w:r w:rsidRPr="00A26519">
        <w:rPr>
          <w:rFonts w:ascii="Arial" w:hAnsi="Arial" w:cs="Arial"/>
          <w:sz w:val="24"/>
          <w:szCs w:val="24"/>
        </w:rPr>
        <w:t>,000 in value</w:t>
      </w:r>
    </w:p>
    <w:p w14:paraId="4F604358" w14:textId="77777777" w:rsidR="00482015" w:rsidRPr="00A26519" w:rsidRDefault="00482015" w:rsidP="00482015">
      <w:pPr>
        <w:rPr>
          <w:rFonts w:ascii="Arial" w:hAnsi="Arial" w:cs="Arial"/>
          <w:sz w:val="24"/>
          <w:szCs w:val="24"/>
          <w:u w:val="single"/>
        </w:rPr>
      </w:pPr>
      <w:r w:rsidRPr="00A26519">
        <w:rPr>
          <w:rFonts w:ascii="Arial" w:hAnsi="Arial" w:cs="Arial"/>
          <w:sz w:val="24"/>
          <w:szCs w:val="24"/>
          <w:u w:val="single"/>
        </w:rPr>
        <w:t>Director of Regeneration &amp; Growth</w:t>
      </w:r>
    </w:p>
    <w:p w14:paraId="3B045D83" w14:textId="77777777" w:rsidR="00482015" w:rsidRPr="00A26519" w:rsidRDefault="00482015" w:rsidP="00482015">
      <w:pPr>
        <w:rPr>
          <w:rFonts w:ascii="Arial" w:hAnsi="Arial" w:cs="Arial"/>
          <w:sz w:val="24"/>
          <w:szCs w:val="24"/>
        </w:rPr>
      </w:pPr>
      <w:r w:rsidRPr="00A26519">
        <w:rPr>
          <w:rFonts w:ascii="Arial" w:hAnsi="Arial" w:cs="Arial"/>
          <w:sz w:val="24"/>
          <w:szCs w:val="24"/>
        </w:rPr>
        <w:t>a) Authorise the commissioning/procurement of advice relating to the valuation, sale or acquisition of land or property.</w:t>
      </w:r>
    </w:p>
    <w:p w14:paraId="31843C90" w14:textId="54EE4BD7" w:rsidR="00482015" w:rsidRPr="00A26519" w:rsidRDefault="00FD46A6" w:rsidP="00482015">
      <w:pPr>
        <w:rPr>
          <w:rFonts w:ascii="Arial" w:hAnsi="Arial" w:cs="Arial"/>
          <w:sz w:val="24"/>
          <w:szCs w:val="24"/>
          <w:u w:val="single"/>
        </w:rPr>
      </w:pPr>
      <w:bookmarkStart w:id="5" w:name="_Hlk98403075"/>
      <w:r w:rsidRPr="00A26519">
        <w:rPr>
          <w:rFonts w:ascii="Arial" w:hAnsi="Arial" w:cs="Arial"/>
          <w:sz w:val="24"/>
          <w:szCs w:val="24"/>
          <w:u w:val="single"/>
        </w:rPr>
        <w:t xml:space="preserve">Head of </w:t>
      </w:r>
      <w:r w:rsidR="00482015" w:rsidRPr="00A26519">
        <w:rPr>
          <w:rFonts w:ascii="Arial" w:hAnsi="Arial" w:cs="Arial"/>
          <w:sz w:val="24"/>
          <w:szCs w:val="24"/>
          <w:u w:val="single"/>
        </w:rPr>
        <w:t>Procurement</w:t>
      </w:r>
    </w:p>
    <w:bookmarkEnd w:id="5"/>
    <w:p w14:paraId="39142F36" w14:textId="73E8B6C1" w:rsidR="00482015" w:rsidRPr="00A26519" w:rsidRDefault="00482015" w:rsidP="00482015">
      <w:pPr>
        <w:rPr>
          <w:rFonts w:ascii="Arial" w:hAnsi="Arial" w:cs="Arial"/>
          <w:sz w:val="24"/>
          <w:szCs w:val="24"/>
        </w:rPr>
      </w:pPr>
      <w:r w:rsidRPr="00A26519">
        <w:rPr>
          <w:rFonts w:ascii="Arial" w:hAnsi="Arial" w:cs="Arial"/>
          <w:sz w:val="24"/>
          <w:szCs w:val="24"/>
        </w:rPr>
        <w:t>a) Review these rules annual</w:t>
      </w:r>
      <w:r w:rsidR="00EB0F8E" w:rsidRPr="00A26519">
        <w:rPr>
          <w:rFonts w:ascii="Arial" w:hAnsi="Arial" w:cs="Arial"/>
          <w:sz w:val="24"/>
          <w:szCs w:val="24"/>
        </w:rPr>
        <w:t>ly</w:t>
      </w:r>
      <w:r w:rsidRPr="00A26519">
        <w:rPr>
          <w:rFonts w:ascii="Arial" w:hAnsi="Arial" w:cs="Arial"/>
          <w:sz w:val="24"/>
          <w:szCs w:val="24"/>
        </w:rPr>
        <w:t xml:space="preserve"> to ensure they are fit for purpose and meet all relevant legislative and policy requirements</w:t>
      </w:r>
      <w:r w:rsidR="00EB0F8E" w:rsidRPr="00A26519">
        <w:rPr>
          <w:rFonts w:ascii="Arial" w:hAnsi="Arial" w:cs="Arial"/>
          <w:sz w:val="24"/>
          <w:szCs w:val="24"/>
        </w:rPr>
        <w:t>.</w:t>
      </w:r>
    </w:p>
    <w:p w14:paraId="56640EB8" w14:textId="6DC5ECE3" w:rsidR="00482015" w:rsidRPr="00A26519" w:rsidRDefault="00482015" w:rsidP="00482015">
      <w:pPr>
        <w:rPr>
          <w:rFonts w:ascii="Arial" w:hAnsi="Arial" w:cs="Arial"/>
          <w:sz w:val="24"/>
          <w:szCs w:val="24"/>
        </w:rPr>
      </w:pPr>
      <w:r w:rsidRPr="00A26519">
        <w:rPr>
          <w:rFonts w:ascii="Arial" w:hAnsi="Arial" w:cs="Arial"/>
          <w:sz w:val="24"/>
          <w:szCs w:val="24"/>
        </w:rPr>
        <w:t xml:space="preserve">b) Provide advice and guidance on all procurement activity across the </w:t>
      </w:r>
      <w:r w:rsidR="006C7F84" w:rsidRPr="00A26519">
        <w:rPr>
          <w:rFonts w:ascii="Arial" w:hAnsi="Arial" w:cs="Arial"/>
          <w:sz w:val="24"/>
          <w:szCs w:val="24"/>
        </w:rPr>
        <w:t>Council</w:t>
      </w:r>
    </w:p>
    <w:p w14:paraId="57959C75" w14:textId="1FA1D505" w:rsidR="00482015" w:rsidRPr="00A26519" w:rsidRDefault="00482015" w:rsidP="00482015">
      <w:pPr>
        <w:rPr>
          <w:rFonts w:ascii="Arial" w:hAnsi="Arial" w:cs="Arial"/>
          <w:sz w:val="24"/>
          <w:szCs w:val="24"/>
        </w:rPr>
      </w:pPr>
      <w:r w:rsidRPr="00A26519">
        <w:rPr>
          <w:rFonts w:ascii="Arial" w:hAnsi="Arial" w:cs="Arial"/>
          <w:sz w:val="24"/>
          <w:szCs w:val="24"/>
        </w:rPr>
        <w:t>c) Endorses any exemptions to these rules</w:t>
      </w:r>
      <w:r w:rsidR="00A16F07" w:rsidRPr="00A26519">
        <w:rPr>
          <w:rFonts w:ascii="Arial" w:hAnsi="Arial" w:cs="Arial"/>
          <w:sz w:val="24"/>
          <w:szCs w:val="24"/>
        </w:rPr>
        <w:t xml:space="preserve"> prior to Chief Finance Officer/Monitoring Office</w:t>
      </w:r>
      <w:r w:rsidRPr="00A26519">
        <w:rPr>
          <w:rFonts w:ascii="Arial" w:hAnsi="Arial" w:cs="Arial"/>
          <w:sz w:val="24"/>
          <w:szCs w:val="24"/>
        </w:rPr>
        <w:t>, other than those for Minimal Quotes/Tenders.</w:t>
      </w:r>
    </w:p>
    <w:p w14:paraId="21A018C3" w14:textId="75B8D50E" w:rsidR="00482015" w:rsidRPr="00A26519" w:rsidRDefault="00482015" w:rsidP="00482015">
      <w:pPr>
        <w:rPr>
          <w:rFonts w:ascii="Arial" w:hAnsi="Arial" w:cs="Arial"/>
          <w:sz w:val="24"/>
          <w:szCs w:val="24"/>
        </w:rPr>
      </w:pPr>
      <w:r w:rsidRPr="00A26519">
        <w:rPr>
          <w:rFonts w:ascii="Arial" w:hAnsi="Arial" w:cs="Arial"/>
          <w:sz w:val="24"/>
          <w:szCs w:val="24"/>
        </w:rPr>
        <w:t>d) Ensures that all procurement activity above £100,000 is compliant with these Rules.</w:t>
      </w:r>
    </w:p>
    <w:p w14:paraId="2C6FEDE0" w14:textId="07C000B3" w:rsidR="009F136B" w:rsidRPr="00A26519" w:rsidRDefault="006428FD" w:rsidP="00482015">
      <w:pPr>
        <w:rPr>
          <w:rFonts w:ascii="Arial" w:hAnsi="Arial" w:cs="Arial"/>
          <w:sz w:val="24"/>
          <w:szCs w:val="24"/>
        </w:rPr>
      </w:pPr>
      <w:r w:rsidRPr="00A26519">
        <w:rPr>
          <w:rFonts w:ascii="Arial" w:hAnsi="Arial" w:cs="Arial"/>
          <w:sz w:val="24"/>
          <w:szCs w:val="24"/>
        </w:rPr>
        <w:t>e) Ensure the Procurement Team adhere to The Procurement Processes &amp; Guidance Documents on The Sandwell Intranet Procurement Site</w:t>
      </w:r>
      <w:r w:rsidR="009A40B1" w:rsidRPr="00A26519">
        <w:rPr>
          <w:rFonts w:ascii="Arial" w:hAnsi="Arial" w:cs="Arial"/>
          <w:sz w:val="24"/>
          <w:szCs w:val="24"/>
        </w:rPr>
        <w:t>.</w:t>
      </w:r>
    </w:p>
    <w:p w14:paraId="15E2A5AB" w14:textId="77777777" w:rsidR="00482015" w:rsidRPr="00A26519" w:rsidRDefault="00482015" w:rsidP="00482015">
      <w:pPr>
        <w:rPr>
          <w:rFonts w:ascii="Arial" w:hAnsi="Arial" w:cs="Arial"/>
          <w:sz w:val="24"/>
          <w:szCs w:val="24"/>
          <w:u w:val="single"/>
        </w:rPr>
      </w:pPr>
      <w:bookmarkStart w:id="6" w:name="_Hlk98403118"/>
      <w:r w:rsidRPr="00A26519">
        <w:rPr>
          <w:rFonts w:ascii="Arial" w:hAnsi="Arial" w:cs="Arial"/>
          <w:sz w:val="24"/>
          <w:szCs w:val="24"/>
          <w:u w:val="single"/>
        </w:rPr>
        <w:t>Service Manager – ICT</w:t>
      </w:r>
    </w:p>
    <w:bookmarkEnd w:id="6"/>
    <w:p w14:paraId="32FA46C5" w14:textId="1B16E1BE" w:rsidR="00482015" w:rsidRPr="00A26519" w:rsidRDefault="00482015" w:rsidP="00482015">
      <w:pPr>
        <w:rPr>
          <w:rFonts w:ascii="Arial" w:hAnsi="Arial" w:cs="Arial"/>
          <w:sz w:val="24"/>
          <w:szCs w:val="24"/>
        </w:rPr>
      </w:pPr>
      <w:r w:rsidRPr="00A26519">
        <w:rPr>
          <w:rFonts w:ascii="Arial" w:hAnsi="Arial" w:cs="Arial"/>
          <w:sz w:val="24"/>
          <w:szCs w:val="24"/>
        </w:rPr>
        <w:t xml:space="preserve">a) Authorise the commissioning/procurement of ICT systems and support across the </w:t>
      </w:r>
      <w:r w:rsidR="006C7F84" w:rsidRPr="00A26519">
        <w:rPr>
          <w:rFonts w:ascii="Arial" w:hAnsi="Arial" w:cs="Arial"/>
          <w:sz w:val="24"/>
          <w:szCs w:val="24"/>
        </w:rPr>
        <w:t>Council</w:t>
      </w:r>
      <w:r w:rsidRPr="00A26519">
        <w:rPr>
          <w:rFonts w:ascii="Arial" w:hAnsi="Arial" w:cs="Arial"/>
          <w:sz w:val="24"/>
          <w:szCs w:val="24"/>
        </w:rPr>
        <w:t>.</w:t>
      </w:r>
    </w:p>
    <w:p w14:paraId="4679CF81" w14:textId="5510CB5B" w:rsidR="00482015" w:rsidRPr="00A26519" w:rsidRDefault="00482015" w:rsidP="00482015">
      <w:pPr>
        <w:rPr>
          <w:rFonts w:ascii="Arial" w:hAnsi="Arial" w:cs="Arial"/>
          <w:sz w:val="24"/>
          <w:szCs w:val="24"/>
          <w:u w:val="single"/>
        </w:rPr>
      </w:pPr>
      <w:r w:rsidRPr="00A26519">
        <w:rPr>
          <w:rFonts w:ascii="Arial" w:hAnsi="Arial" w:cs="Arial"/>
          <w:sz w:val="24"/>
          <w:szCs w:val="24"/>
          <w:u w:val="single"/>
        </w:rPr>
        <w:t xml:space="preserve">All </w:t>
      </w:r>
      <w:r w:rsidR="006C7F84" w:rsidRPr="00A26519">
        <w:rPr>
          <w:rFonts w:ascii="Arial" w:hAnsi="Arial" w:cs="Arial"/>
          <w:sz w:val="24"/>
          <w:szCs w:val="24"/>
          <w:u w:val="single"/>
        </w:rPr>
        <w:t>Officer</w:t>
      </w:r>
      <w:r w:rsidRPr="00A26519">
        <w:rPr>
          <w:rFonts w:ascii="Arial" w:hAnsi="Arial" w:cs="Arial"/>
          <w:sz w:val="24"/>
          <w:szCs w:val="24"/>
          <w:u w:val="single"/>
        </w:rPr>
        <w:t xml:space="preserve">s of the </w:t>
      </w:r>
      <w:r w:rsidR="006C7F84" w:rsidRPr="00A26519">
        <w:rPr>
          <w:rFonts w:ascii="Arial" w:hAnsi="Arial" w:cs="Arial"/>
          <w:sz w:val="24"/>
          <w:szCs w:val="24"/>
          <w:u w:val="single"/>
        </w:rPr>
        <w:t>Council</w:t>
      </w:r>
    </w:p>
    <w:p w14:paraId="4A1A5CD5" w14:textId="47649196" w:rsidR="00482015" w:rsidRPr="00A26519" w:rsidRDefault="00482015" w:rsidP="00482015">
      <w:pPr>
        <w:rPr>
          <w:rFonts w:ascii="Arial" w:hAnsi="Arial" w:cs="Arial"/>
          <w:sz w:val="24"/>
          <w:szCs w:val="24"/>
        </w:rPr>
      </w:pPr>
      <w:r w:rsidRPr="00A26519">
        <w:rPr>
          <w:rFonts w:ascii="Arial" w:hAnsi="Arial" w:cs="Arial"/>
          <w:sz w:val="24"/>
          <w:szCs w:val="24"/>
        </w:rPr>
        <w:t>a) Comply with these rules,</w:t>
      </w:r>
      <w:r w:rsidR="00F775BC" w:rsidRPr="00A26519">
        <w:rPr>
          <w:rFonts w:ascii="Arial" w:hAnsi="Arial" w:cs="Arial"/>
          <w:sz w:val="24"/>
          <w:szCs w:val="24"/>
        </w:rPr>
        <w:t xml:space="preserve"> </w:t>
      </w:r>
      <w:r w:rsidR="004913F3" w:rsidRPr="00A26519">
        <w:rPr>
          <w:rFonts w:ascii="Arial" w:hAnsi="Arial" w:cs="Arial"/>
          <w:sz w:val="24"/>
          <w:szCs w:val="24"/>
        </w:rPr>
        <w:t>The Procurement Processes &amp; Guidance Documents on The Sandwell Intranet Procurement Site,</w:t>
      </w:r>
      <w:r w:rsidRPr="00A26519">
        <w:rPr>
          <w:rFonts w:ascii="Arial" w:hAnsi="Arial" w:cs="Arial"/>
          <w:sz w:val="24"/>
          <w:szCs w:val="24"/>
        </w:rPr>
        <w:t xml:space="preserve"> Financial Regulations, Employee Code of Conduct and with all relevant UK legislation.</w:t>
      </w:r>
    </w:p>
    <w:p w14:paraId="70683077" w14:textId="24736D90" w:rsidR="00482015" w:rsidRPr="00A26519" w:rsidRDefault="00482015" w:rsidP="00482015">
      <w:pPr>
        <w:rPr>
          <w:rFonts w:ascii="Arial" w:hAnsi="Arial" w:cs="Arial"/>
          <w:sz w:val="24"/>
          <w:szCs w:val="24"/>
        </w:rPr>
      </w:pPr>
      <w:r w:rsidRPr="00A26519">
        <w:rPr>
          <w:rFonts w:ascii="Arial" w:hAnsi="Arial" w:cs="Arial"/>
          <w:sz w:val="24"/>
          <w:szCs w:val="24"/>
        </w:rPr>
        <w:t xml:space="preserve">b) Make use of </w:t>
      </w:r>
      <w:r w:rsidR="00EB0F8E" w:rsidRPr="00A26519">
        <w:rPr>
          <w:rFonts w:ascii="Arial" w:hAnsi="Arial" w:cs="Arial"/>
          <w:sz w:val="24"/>
          <w:szCs w:val="24"/>
        </w:rPr>
        <w:t xml:space="preserve">existing </w:t>
      </w:r>
      <w:r w:rsidR="006C7F84" w:rsidRPr="00A26519">
        <w:rPr>
          <w:rFonts w:ascii="Arial" w:hAnsi="Arial" w:cs="Arial"/>
          <w:sz w:val="24"/>
          <w:szCs w:val="24"/>
        </w:rPr>
        <w:t>Council</w:t>
      </w:r>
      <w:r w:rsidR="003E3909" w:rsidRPr="00A26519">
        <w:rPr>
          <w:rFonts w:ascii="Arial" w:hAnsi="Arial" w:cs="Arial"/>
          <w:sz w:val="24"/>
          <w:szCs w:val="24"/>
        </w:rPr>
        <w:t xml:space="preserve"> </w:t>
      </w:r>
      <w:r w:rsidRPr="00A26519">
        <w:rPr>
          <w:rFonts w:ascii="Arial" w:hAnsi="Arial" w:cs="Arial"/>
          <w:sz w:val="24"/>
          <w:szCs w:val="24"/>
        </w:rPr>
        <w:t>contracts and internal suppliers where available.</w:t>
      </w:r>
    </w:p>
    <w:p w14:paraId="6818444F" w14:textId="77777777" w:rsidR="00482015" w:rsidRPr="00A26519" w:rsidRDefault="00482015" w:rsidP="00482015">
      <w:pPr>
        <w:rPr>
          <w:rFonts w:ascii="Arial" w:hAnsi="Arial" w:cs="Arial"/>
          <w:sz w:val="24"/>
          <w:szCs w:val="24"/>
        </w:rPr>
      </w:pPr>
      <w:r w:rsidRPr="00A26519">
        <w:rPr>
          <w:rFonts w:ascii="Arial" w:hAnsi="Arial" w:cs="Arial"/>
          <w:sz w:val="24"/>
          <w:szCs w:val="24"/>
        </w:rPr>
        <w:t>c) Ensure they and any team members they are responsible for are suitably trained to carry out procurement activities.</w:t>
      </w:r>
    </w:p>
    <w:p w14:paraId="060166F1" w14:textId="7616BCA0" w:rsidR="00482015" w:rsidRPr="00A26519" w:rsidRDefault="00482015" w:rsidP="00482015">
      <w:pPr>
        <w:rPr>
          <w:rFonts w:ascii="Arial" w:hAnsi="Arial" w:cs="Arial"/>
          <w:sz w:val="24"/>
          <w:szCs w:val="24"/>
        </w:rPr>
      </w:pPr>
      <w:r w:rsidRPr="00A26519">
        <w:rPr>
          <w:rFonts w:ascii="Arial" w:hAnsi="Arial" w:cs="Arial"/>
          <w:sz w:val="24"/>
          <w:szCs w:val="24"/>
        </w:rPr>
        <w:t xml:space="preserve">d) Ensure that appropriate </w:t>
      </w:r>
      <w:r w:rsidR="005B08DC" w:rsidRPr="00A26519">
        <w:rPr>
          <w:rFonts w:ascii="Arial" w:hAnsi="Arial" w:cs="Arial"/>
          <w:sz w:val="24"/>
          <w:szCs w:val="24"/>
        </w:rPr>
        <w:t xml:space="preserve">budget </w:t>
      </w:r>
      <w:r w:rsidRPr="00A26519">
        <w:rPr>
          <w:rFonts w:ascii="Arial" w:hAnsi="Arial" w:cs="Arial"/>
          <w:sz w:val="24"/>
          <w:szCs w:val="24"/>
        </w:rPr>
        <w:t>and authorities are in place before commencing procurement activity.</w:t>
      </w:r>
    </w:p>
    <w:p w14:paraId="7ED6CFAA" w14:textId="45D43534" w:rsidR="00482015" w:rsidRPr="00A26519" w:rsidRDefault="00482015" w:rsidP="00482015">
      <w:pPr>
        <w:rPr>
          <w:rFonts w:ascii="Arial" w:hAnsi="Arial" w:cs="Arial"/>
          <w:sz w:val="24"/>
          <w:szCs w:val="24"/>
        </w:rPr>
      </w:pPr>
      <w:r w:rsidRPr="00A26519">
        <w:rPr>
          <w:rFonts w:ascii="Arial" w:hAnsi="Arial" w:cs="Arial"/>
          <w:sz w:val="24"/>
          <w:szCs w:val="24"/>
        </w:rPr>
        <w:t>e) Undertake procurement activity for all requirements below £10</w:t>
      </w:r>
      <w:r w:rsidR="00A16F07" w:rsidRPr="00A26519">
        <w:rPr>
          <w:rFonts w:ascii="Arial" w:hAnsi="Arial" w:cs="Arial"/>
          <w:sz w:val="24"/>
          <w:szCs w:val="24"/>
        </w:rPr>
        <w:t>0</w:t>
      </w:r>
      <w:r w:rsidRPr="00A26519">
        <w:rPr>
          <w:rFonts w:ascii="Arial" w:hAnsi="Arial" w:cs="Arial"/>
          <w:sz w:val="24"/>
          <w:szCs w:val="24"/>
        </w:rPr>
        <w:t>,000.</w:t>
      </w:r>
    </w:p>
    <w:p w14:paraId="11E99BBB" w14:textId="49F21647" w:rsidR="00482015" w:rsidRPr="00A26519" w:rsidRDefault="00482015" w:rsidP="00482015">
      <w:pPr>
        <w:rPr>
          <w:rFonts w:ascii="Arial" w:hAnsi="Arial" w:cs="Arial"/>
          <w:sz w:val="24"/>
          <w:szCs w:val="24"/>
        </w:rPr>
      </w:pPr>
      <w:r w:rsidRPr="00A26519">
        <w:rPr>
          <w:rFonts w:ascii="Arial" w:hAnsi="Arial" w:cs="Arial"/>
          <w:sz w:val="24"/>
          <w:szCs w:val="24"/>
        </w:rPr>
        <w:t>f) Consult with Legal Services in relation to obtaining authority to award a contract at the earliest opportunity, including obtaining advice from the lawyer who is assigned to the matter on the form and content of the authority (</w:t>
      </w:r>
      <w:r w:rsidR="002C72F3" w:rsidRPr="00A26519">
        <w:rPr>
          <w:rFonts w:ascii="Arial" w:hAnsi="Arial" w:cs="Arial"/>
          <w:sz w:val="24"/>
          <w:szCs w:val="24"/>
        </w:rPr>
        <w:t>i.e.,</w:t>
      </w:r>
      <w:r w:rsidRPr="00A26519">
        <w:rPr>
          <w:rFonts w:ascii="Arial" w:hAnsi="Arial" w:cs="Arial"/>
          <w:sz w:val="24"/>
          <w:szCs w:val="24"/>
        </w:rPr>
        <w:t xml:space="preserve"> either in the form of a Cabinet report or delegated authority).</w:t>
      </w:r>
    </w:p>
    <w:p w14:paraId="4A0808DC" w14:textId="2BB62D44" w:rsidR="00482015" w:rsidRPr="00A26519" w:rsidRDefault="00482015" w:rsidP="00482015">
      <w:pPr>
        <w:rPr>
          <w:rFonts w:ascii="Arial" w:hAnsi="Arial" w:cs="Arial"/>
          <w:sz w:val="24"/>
          <w:szCs w:val="24"/>
        </w:rPr>
      </w:pPr>
      <w:r w:rsidRPr="00A26519">
        <w:rPr>
          <w:rFonts w:ascii="Arial" w:hAnsi="Arial" w:cs="Arial"/>
          <w:sz w:val="24"/>
          <w:szCs w:val="24"/>
        </w:rPr>
        <w:t>g) Ensure procurement procedures are commenced as early as possible to ensure compliance with these rules and sufficient pre-market engagement to develop requirements and attract suitable suppliers.</w:t>
      </w:r>
    </w:p>
    <w:p w14:paraId="3148B50B" w14:textId="6E556FB9" w:rsidR="00482015" w:rsidRPr="00A26519" w:rsidRDefault="00482015" w:rsidP="00482015">
      <w:pPr>
        <w:rPr>
          <w:rFonts w:ascii="Arial" w:hAnsi="Arial" w:cs="Arial"/>
          <w:sz w:val="24"/>
          <w:szCs w:val="24"/>
        </w:rPr>
      </w:pPr>
      <w:r w:rsidRPr="00A26519">
        <w:rPr>
          <w:rFonts w:ascii="Arial" w:hAnsi="Arial" w:cs="Arial"/>
          <w:sz w:val="24"/>
          <w:szCs w:val="24"/>
        </w:rPr>
        <w:lastRenderedPageBreak/>
        <w:t xml:space="preserve">h) Ensure any agents, consultants and contractual partners acting on their behalf comply with these rules. Legal advice must be obtained by </w:t>
      </w:r>
      <w:r w:rsidR="006C7F84" w:rsidRPr="00A26519">
        <w:rPr>
          <w:rFonts w:ascii="Arial" w:hAnsi="Arial" w:cs="Arial"/>
          <w:sz w:val="24"/>
          <w:szCs w:val="24"/>
        </w:rPr>
        <w:t>officer</w:t>
      </w:r>
      <w:r w:rsidRPr="00A26519">
        <w:rPr>
          <w:rFonts w:ascii="Arial" w:hAnsi="Arial" w:cs="Arial"/>
          <w:sz w:val="24"/>
          <w:szCs w:val="24"/>
        </w:rPr>
        <w:t>s where any conflict of interest has potential to impact on a contractual relationship.</w:t>
      </w:r>
    </w:p>
    <w:p w14:paraId="4D5627A9" w14:textId="77777777" w:rsidR="00482015" w:rsidRPr="00A26519" w:rsidRDefault="00482015" w:rsidP="00482015">
      <w:pPr>
        <w:rPr>
          <w:rFonts w:ascii="Arial" w:hAnsi="Arial" w:cs="Arial"/>
          <w:sz w:val="24"/>
          <w:szCs w:val="24"/>
        </w:rPr>
      </w:pPr>
      <w:r w:rsidRPr="00A26519">
        <w:rPr>
          <w:rFonts w:ascii="Arial" w:hAnsi="Arial" w:cs="Arial"/>
          <w:sz w:val="24"/>
          <w:szCs w:val="24"/>
        </w:rPr>
        <w:t>i) Maintain an audit trail of all authorities given and decisions made to show how these rules have been complied with.</w:t>
      </w:r>
    </w:p>
    <w:p w14:paraId="7D3C4EDD" w14:textId="4BEF6A07" w:rsidR="00482015" w:rsidRPr="00A26519" w:rsidRDefault="00482015" w:rsidP="00482015">
      <w:pPr>
        <w:rPr>
          <w:rFonts w:ascii="Arial" w:hAnsi="Arial" w:cs="Arial"/>
          <w:sz w:val="24"/>
          <w:szCs w:val="24"/>
        </w:rPr>
      </w:pPr>
      <w:r w:rsidRPr="00A26519">
        <w:rPr>
          <w:rFonts w:ascii="Arial" w:hAnsi="Arial" w:cs="Arial"/>
          <w:sz w:val="24"/>
          <w:szCs w:val="24"/>
        </w:rPr>
        <w:t>j) Involve Procurement, Finance,</w:t>
      </w:r>
      <w:r w:rsidR="00524D9E">
        <w:rPr>
          <w:rFonts w:ascii="Arial" w:hAnsi="Arial" w:cs="Arial"/>
          <w:sz w:val="24"/>
          <w:szCs w:val="24"/>
        </w:rPr>
        <w:t xml:space="preserve"> ICT,</w:t>
      </w:r>
      <w:r w:rsidRPr="00A26519">
        <w:rPr>
          <w:rFonts w:ascii="Arial" w:hAnsi="Arial" w:cs="Arial"/>
          <w:sz w:val="24"/>
          <w:szCs w:val="24"/>
        </w:rPr>
        <w:t xml:space="preserve"> Legal Services and (where necessary) HR at the earliest opportunity, and at all stages of a project.</w:t>
      </w:r>
    </w:p>
    <w:p w14:paraId="0DAA77A3" w14:textId="77777777" w:rsidR="00482015" w:rsidRPr="00A26519" w:rsidRDefault="00482015" w:rsidP="00482015">
      <w:pPr>
        <w:rPr>
          <w:rFonts w:ascii="Arial" w:hAnsi="Arial" w:cs="Arial"/>
          <w:sz w:val="24"/>
          <w:szCs w:val="24"/>
        </w:rPr>
      </w:pPr>
      <w:r w:rsidRPr="00A26519">
        <w:rPr>
          <w:rFonts w:ascii="Arial" w:hAnsi="Arial" w:cs="Arial"/>
          <w:sz w:val="24"/>
          <w:szCs w:val="24"/>
        </w:rPr>
        <w:t>k) Store all documents electronically and in compliance with any corporate or service specific document management and retention policies.</w:t>
      </w:r>
    </w:p>
    <w:p w14:paraId="5FBC6BB9" w14:textId="77777777" w:rsidR="00482015" w:rsidRPr="00A26519" w:rsidRDefault="00482015" w:rsidP="00482015">
      <w:pPr>
        <w:rPr>
          <w:rFonts w:ascii="Arial" w:hAnsi="Arial" w:cs="Arial"/>
          <w:sz w:val="24"/>
          <w:szCs w:val="24"/>
        </w:rPr>
      </w:pPr>
      <w:r w:rsidRPr="00A26519">
        <w:rPr>
          <w:rFonts w:ascii="Arial" w:hAnsi="Arial" w:cs="Arial"/>
          <w:sz w:val="24"/>
          <w:szCs w:val="24"/>
        </w:rPr>
        <w:t>l) Ensure that all opportunities are advertised as per procedures set out in this document to achieve value for money.</w:t>
      </w:r>
    </w:p>
    <w:p w14:paraId="5A7D8B4C" w14:textId="250AC246" w:rsidR="00482015" w:rsidRPr="00A26519" w:rsidRDefault="00482015" w:rsidP="00482015">
      <w:pPr>
        <w:rPr>
          <w:rFonts w:ascii="Arial" w:hAnsi="Arial" w:cs="Arial"/>
          <w:sz w:val="24"/>
          <w:szCs w:val="24"/>
        </w:rPr>
      </w:pPr>
      <w:r w:rsidRPr="00A26519">
        <w:rPr>
          <w:rFonts w:ascii="Arial" w:hAnsi="Arial" w:cs="Arial"/>
          <w:sz w:val="24"/>
          <w:szCs w:val="24"/>
        </w:rPr>
        <w:t xml:space="preserve">m) Monitor contracts for which they are </w:t>
      </w:r>
      <w:r w:rsidR="00524D9E" w:rsidRPr="00A26519">
        <w:rPr>
          <w:rFonts w:ascii="Arial" w:hAnsi="Arial" w:cs="Arial"/>
          <w:sz w:val="24"/>
          <w:szCs w:val="24"/>
        </w:rPr>
        <w:t>responsible and</w:t>
      </w:r>
      <w:r w:rsidRPr="00A26519">
        <w:rPr>
          <w:rFonts w:ascii="Arial" w:hAnsi="Arial" w:cs="Arial"/>
          <w:sz w:val="24"/>
          <w:szCs w:val="24"/>
        </w:rPr>
        <w:t xml:space="preserve"> manage issues arising to ensure optimum contract performance.</w:t>
      </w:r>
    </w:p>
    <w:p w14:paraId="1D55BC73" w14:textId="62A15F7C" w:rsidR="00482015" w:rsidRPr="00A26519" w:rsidRDefault="00482015" w:rsidP="00482015">
      <w:pPr>
        <w:rPr>
          <w:rFonts w:ascii="Arial" w:hAnsi="Arial" w:cs="Arial"/>
          <w:sz w:val="24"/>
          <w:szCs w:val="24"/>
          <w:u w:val="single"/>
        </w:rPr>
      </w:pPr>
      <w:r w:rsidRPr="00A26519">
        <w:rPr>
          <w:rFonts w:ascii="Arial" w:hAnsi="Arial" w:cs="Arial"/>
          <w:sz w:val="24"/>
          <w:szCs w:val="24"/>
          <w:u w:val="single"/>
        </w:rPr>
        <w:t xml:space="preserve">Third Parties commissioned to act on behalf of the </w:t>
      </w:r>
      <w:r w:rsidR="002C72F3" w:rsidRPr="00A26519">
        <w:rPr>
          <w:rFonts w:ascii="Arial" w:hAnsi="Arial" w:cs="Arial"/>
          <w:sz w:val="24"/>
          <w:szCs w:val="24"/>
          <w:u w:val="single"/>
        </w:rPr>
        <w:t>Council.</w:t>
      </w:r>
    </w:p>
    <w:p w14:paraId="7D2B5972" w14:textId="77777777" w:rsidR="00482015" w:rsidRPr="00A26519" w:rsidRDefault="00482015" w:rsidP="00482015">
      <w:pPr>
        <w:rPr>
          <w:rFonts w:ascii="Arial" w:hAnsi="Arial" w:cs="Arial"/>
          <w:sz w:val="24"/>
          <w:szCs w:val="24"/>
        </w:rPr>
      </w:pPr>
      <w:r w:rsidRPr="00A26519">
        <w:rPr>
          <w:rFonts w:ascii="Arial" w:hAnsi="Arial" w:cs="Arial"/>
          <w:sz w:val="24"/>
          <w:szCs w:val="24"/>
        </w:rPr>
        <w:t>a) Must comply with these rules</w:t>
      </w:r>
    </w:p>
    <w:p w14:paraId="1ADCC1EC" w14:textId="34EF07E3" w:rsidR="00482015" w:rsidRPr="00A26519" w:rsidRDefault="00482015" w:rsidP="00482015">
      <w:pPr>
        <w:rPr>
          <w:rFonts w:ascii="Arial" w:hAnsi="Arial" w:cs="Arial"/>
          <w:sz w:val="24"/>
          <w:szCs w:val="24"/>
        </w:rPr>
      </w:pPr>
      <w:r w:rsidRPr="00A26519">
        <w:rPr>
          <w:rFonts w:ascii="Arial" w:hAnsi="Arial" w:cs="Arial"/>
          <w:sz w:val="24"/>
          <w:szCs w:val="24"/>
        </w:rPr>
        <w:t xml:space="preserve">b) Must not carry out any procurement activity without prior consultation with </w:t>
      </w:r>
      <w:r w:rsidR="00524D9E">
        <w:rPr>
          <w:rFonts w:ascii="Arial" w:hAnsi="Arial" w:cs="Arial"/>
          <w:sz w:val="24"/>
          <w:szCs w:val="24"/>
        </w:rPr>
        <w:t xml:space="preserve">the </w:t>
      </w:r>
      <w:r w:rsidR="00433B75" w:rsidRPr="00A26519">
        <w:rPr>
          <w:rFonts w:ascii="Arial" w:hAnsi="Arial" w:cs="Arial"/>
          <w:sz w:val="24"/>
          <w:szCs w:val="24"/>
        </w:rPr>
        <w:t xml:space="preserve">Head of </w:t>
      </w:r>
      <w:r w:rsidRPr="00A26519">
        <w:rPr>
          <w:rFonts w:ascii="Arial" w:hAnsi="Arial" w:cs="Arial"/>
          <w:sz w:val="24"/>
          <w:szCs w:val="24"/>
        </w:rPr>
        <w:t xml:space="preserve">Procurement </w:t>
      </w:r>
    </w:p>
    <w:p w14:paraId="22084D76" w14:textId="34A499AC" w:rsidR="00482015" w:rsidRPr="00A26519" w:rsidRDefault="00482015" w:rsidP="00482015">
      <w:pPr>
        <w:rPr>
          <w:rFonts w:ascii="Arial" w:hAnsi="Arial" w:cs="Arial"/>
          <w:sz w:val="24"/>
          <w:szCs w:val="24"/>
        </w:rPr>
      </w:pPr>
      <w:r w:rsidRPr="00A26519">
        <w:rPr>
          <w:rFonts w:ascii="Arial" w:hAnsi="Arial" w:cs="Arial"/>
          <w:sz w:val="24"/>
          <w:szCs w:val="24"/>
        </w:rPr>
        <w:t xml:space="preserve">c) Ensure any conflict of interest is avoided in the first </w:t>
      </w:r>
      <w:r w:rsidR="003E3909" w:rsidRPr="00A26519">
        <w:rPr>
          <w:rFonts w:ascii="Arial" w:hAnsi="Arial" w:cs="Arial"/>
          <w:sz w:val="24"/>
          <w:szCs w:val="24"/>
        </w:rPr>
        <w:t>instance or</w:t>
      </w:r>
      <w:r w:rsidRPr="00A26519">
        <w:rPr>
          <w:rFonts w:ascii="Arial" w:hAnsi="Arial" w:cs="Arial"/>
          <w:sz w:val="24"/>
          <w:szCs w:val="24"/>
        </w:rPr>
        <w:t xml:space="preserve"> declared to the appropriate Chief </w:t>
      </w:r>
      <w:r w:rsidR="006C7F84" w:rsidRPr="00A26519">
        <w:rPr>
          <w:rFonts w:ascii="Arial" w:hAnsi="Arial" w:cs="Arial"/>
          <w:sz w:val="24"/>
          <w:szCs w:val="24"/>
        </w:rPr>
        <w:t>Officer</w:t>
      </w:r>
      <w:r w:rsidRPr="00A26519">
        <w:rPr>
          <w:rFonts w:ascii="Arial" w:hAnsi="Arial" w:cs="Arial"/>
          <w:sz w:val="24"/>
          <w:szCs w:val="24"/>
        </w:rPr>
        <w:t xml:space="preserve">/Service Manager as soon as possible. Legal advice must be obtained by </w:t>
      </w:r>
      <w:r w:rsidR="006C7F84" w:rsidRPr="00A26519">
        <w:rPr>
          <w:rFonts w:ascii="Arial" w:hAnsi="Arial" w:cs="Arial"/>
          <w:sz w:val="24"/>
          <w:szCs w:val="24"/>
        </w:rPr>
        <w:t>officer</w:t>
      </w:r>
      <w:r w:rsidRPr="00A26519">
        <w:rPr>
          <w:rFonts w:ascii="Arial" w:hAnsi="Arial" w:cs="Arial"/>
          <w:sz w:val="24"/>
          <w:szCs w:val="24"/>
        </w:rPr>
        <w:t>s where any conflict has potential to impact on a contractual relationship.</w:t>
      </w:r>
    </w:p>
    <w:p w14:paraId="3390605D" w14:textId="033A5178" w:rsidR="00482015" w:rsidRPr="00A26519" w:rsidRDefault="00482015" w:rsidP="00C64A7E">
      <w:pPr>
        <w:pStyle w:val="Heading1"/>
      </w:pPr>
      <w:bookmarkStart w:id="7" w:name="_Toc169771561"/>
      <w:r w:rsidRPr="00A26519">
        <w:t xml:space="preserve">4. Conduct of </w:t>
      </w:r>
      <w:r w:rsidR="006C7F84" w:rsidRPr="00A26519">
        <w:t>Officer</w:t>
      </w:r>
      <w:r w:rsidRPr="00A26519">
        <w:t>s, Members and Suppliers</w:t>
      </w:r>
      <w:bookmarkEnd w:id="7"/>
    </w:p>
    <w:p w14:paraId="44CDA7FA" w14:textId="24C4FF7D" w:rsidR="00482015" w:rsidRPr="00A26519" w:rsidRDefault="00482015" w:rsidP="00482015">
      <w:pPr>
        <w:rPr>
          <w:rFonts w:ascii="Arial" w:hAnsi="Arial" w:cs="Arial"/>
          <w:sz w:val="24"/>
          <w:szCs w:val="24"/>
        </w:rPr>
      </w:pPr>
      <w:r w:rsidRPr="00A26519">
        <w:rPr>
          <w:rFonts w:ascii="Arial" w:hAnsi="Arial" w:cs="Arial"/>
          <w:sz w:val="24"/>
          <w:szCs w:val="24"/>
        </w:rPr>
        <w:t xml:space="preserve">4.1. The </w:t>
      </w:r>
      <w:r w:rsidR="006C7F84" w:rsidRPr="00A26519">
        <w:rPr>
          <w:rFonts w:ascii="Arial" w:hAnsi="Arial" w:cs="Arial"/>
          <w:sz w:val="24"/>
          <w:szCs w:val="24"/>
        </w:rPr>
        <w:t>Council</w:t>
      </w:r>
      <w:r w:rsidRPr="00A26519">
        <w:rPr>
          <w:rFonts w:ascii="Arial" w:hAnsi="Arial" w:cs="Arial"/>
          <w:sz w:val="24"/>
          <w:szCs w:val="24"/>
        </w:rPr>
        <w:t xml:space="preserve"> will adopt the necessary processes and procedures to be able to demonstrate a fair and transparent procurement process, providing auditable justification for all decisions made.</w:t>
      </w:r>
    </w:p>
    <w:p w14:paraId="20B1F3A5" w14:textId="4A3C422F" w:rsidR="00482015" w:rsidRPr="00A26519" w:rsidRDefault="00482015" w:rsidP="00482015">
      <w:pPr>
        <w:rPr>
          <w:rFonts w:ascii="Arial" w:hAnsi="Arial" w:cs="Arial"/>
          <w:sz w:val="24"/>
          <w:szCs w:val="24"/>
        </w:rPr>
      </w:pPr>
      <w:r w:rsidRPr="00A26519">
        <w:rPr>
          <w:rFonts w:ascii="Arial" w:hAnsi="Arial" w:cs="Arial"/>
          <w:sz w:val="24"/>
          <w:szCs w:val="24"/>
        </w:rPr>
        <w:t>4.2. Where bidders attempt to influence the outcome of a procurement process other than through proper participation (</w:t>
      </w:r>
      <w:r w:rsidR="002C72F3" w:rsidRPr="00A26519">
        <w:rPr>
          <w:rFonts w:ascii="Arial" w:hAnsi="Arial" w:cs="Arial"/>
          <w:sz w:val="24"/>
          <w:szCs w:val="24"/>
        </w:rPr>
        <w:t>e.g.,</w:t>
      </w:r>
      <w:r w:rsidRPr="00A26519">
        <w:rPr>
          <w:rFonts w:ascii="Arial" w:hAnsi="Arial" w:cs="Arial"/>
          <w:sz w:val="24"/>
          <w:szCs w:val="24"/>
        </w:rPr>
        <w:t xml:space="preserve"> by canvassing members</w:t>
      </w:r>
      <w:r w:rsidR="00524D9E">
        <w:rPr>
          <w:rFonts w:ascii="Arial" w:hAnsi="Arial" w:cs="Arial"/>
          <w:sz w:val="24"/>
          <w:szCs w:val="24"/>
        </w:rPr>
        <w:t xml:space="preserve"> or officers or through collusion with members, officers or other potential suppliers</w:t>
      </w:r>
      <w:r w:rsidRPr="00A26519">
        <w:rPr>
          <w:rFonts w:ascii="Arial" w:hAnsi="Arial" w:cs="Arial"/>
          <w:sz w:val="24"/>
          <w:szCs w:val="24"/>
        </w:rPr>
        <w:t>), they will be excluded from the procurement process to which such canvassing</w:t>
      </w:r>
      <w:r w:rsidR="00524D9E">
        <w:rPr>
          <w:rFonts w:ascii="Arial" w:hAnsi="Arial" w:cs="Arial"/>
          <w:sz w:val="24"/>
          <w:szCs w:val="24"/>
        </w:rPr>
        <w:t>, collusion</w:t>
      </w:r>
      <w:r w:rsidRPr="00A26519">
        <w:rPr>
          <w:rFonts w:ascii="Arial" w:hAnsi="Arial" w:cs="Arial"/>
          <w:sz w:val="24"/>
          <w:szCs w:val="24"/>
        </w:rPr>
        <w:t xml:space="preserve"> or approaches relate.</w:t>
      </w:r>
    </w:p>
    <w:p w14:paraId="65DCC1E7" w14:textId="2DACB5EB" w:rsidR="00482015" w:rsidRPr="00A26519" w:rsidRDefault="00482015" w:rsidP="00482015">
      <w:pPr>
        <w:rPr>
          <w:rFonts w:ascii="Arial" w:hAnsi="Arial" w:cs="Arial"/>
          <w:sz w:val="24"/>
          <w:szCs w:val="24"/>
        </w:rPr>
      </w:pPr>
      <w:r w:rsidRPr="00A26519">
        <w:rPr>
          <w:rFonts w:ascii="Arial" w:hAnsi="Arial" w:cs="Arial"/>
          <w:sz w:val="24"/>
          <w:szCs w:val="24"/>
        </w:rPr>
        <w:t xml:space="preserve">4.3. Every </w:t>
      </w:r>
      <w:r w:rsidR="0095270D" w:rsidRPr="00A26519">
        <w:rPr>
          <w:rFonts w:ascii="Arial" w:hAnsi="Arial" w:cs="Arial"/>
          <w:sz w:val="24"/>
          <w:szCs w:val="24"/>
        </w:rPr>
        <w:t>M</w:t>
      </w:r>
      <w:r w:rsidRPr="00A26519">
        <w:rPr>
          <w:rFonts w:ascii="Arial" w:hAnsi="Arial" w:cs="Arial"/>
          <w:sz w:val="24"/>
          <w:szCs w:val="24"/>
        </w:rPr>
        <w:t xml:space="preserve">ember and </w:t>
      </w:r>
      <w:r w:rsidR="006C7F84" w:rsidRPr="00A26519">
        <w:rPr>
          <w:rFonts w:ascii="Arial" w:hAnsi="Arial" w:cs="Arial"/>
          <w:sz w:val="24"/>
          <w:szCs w:val="24"/>
        </w:rPr>
        <w:t>officer</w:t>
      </w:r>
      <w:r w:rsidRPr="00A26519">
        <w:rPr>
          <w:rFonts w:ascii="Arial" w:hAnsi="Arial" w:cs="Arial"/>
          <w:sz w:val="24"/>
          <w:szCs w:val="24"/>
        </w:rPr>
        <w:t xml:space="preserve"> of the </w:t>
      </w:r>
      <w:r w:rsidR="006C7F84" w:rsidRPr="00A26519">
        <w:rPr>
          <w:rFonts w:ascii="Arial" w:hAnsi="Arial" w:cs="Arial"/>
          <w:sz w:val="24"/>
          <w:szCs w:val="24"/>
        </w:rPr>
        <w:t>Council</w:t>
      </w:r>
      <w:r w:rsidRPr="00A26519">
        <w:rPr>
          <w:rFonts w:ascii="Arial" w:hAnsi="Arial" w:cs="Arial"/>
          <w:sz w:val="24"/>
          <w:szCs w:val="24"/>
        </w:rPr>
        <w:t xml:space="preserve"> shall declare any personal or prejudicial interest in any contract in accordance with the </w:t>
      </w:r>
      <w:r w:rsidR="006C7F84" w:rsidRPr="00A26519">
        <w:rPr>
          <w:rFonts w:ascii="Arial" w:hAnsi="Arial" w:cs="Arial"/>
          <w:sz w:val="24"/>
          <w:szCs w:val="24"/>
        </w:rPr>
        <w:t>Council</w:t>
      </w:r>
      <w:r w:rsidRPr="00A26519">
        <w:rPr>
          <w:rFonts w:ascii="Arial" w:hAnsi="Arial" w:cs="Arial"/>
          <w:sz w:val="24"/>
          <w:szCs w:val="24"/>
        </w:rPr>
        <w:t xml:space="preserve">’s Code of Conduct for </w:t>
      </w:r>
      <w:r w:rsidR="006C7F84" w:rsidRPr="00A26519">
        <w:rPr>
          <w:rFonts w:ascii="Arial" w:hAnsi="Arial" w:cs="Arial"/>
          <w:sz w:val="24"/>
          <w:szCs w:val="24"/>
        </w:rPr>
        <w:t>Council</w:t>
      </w:r>
      <w:r w:rsidRPr="00A26519">
        <w:rPr>
          <w:rFonts w:ascii="Arial" w:hAnsi="Arial" w:cs="Arial"/>
          <w:sz w:val="24"/>
          <w:szCs w:val="24"/>
        </w:rPr>
        <w:t xml:space="preserve">lors and Code of Conduct for </w:t>
      </w:r>
      <w:r w:rsidR="006C7F84" w:rsidRPr="00A26519">
        <w:rPr>
          <w:rFonts w:ascii="Arial" w:hAnsi="Arial" w:cs="Arial"/>
          <w:sz w:val="24"/>
          <w:szCs w:val="24"/>
        </w:rPr>
        <w:t>Officer</w:t>
      </w:r>
      <w:r w:rsidRPr="00A26519">
        <w:rPr>
          <w:rFonts w:ascii="Arial" w:hAnsi="Arial" w:cs="Arial"/>
          <w:sz w:val="24"/>
          <w:szCs w:val="24"/>
        </w:rPr>
        <w:t xml:space="preserve">s. Such interests should be recorded in the </w:t>
      </w:r>
      <w:bookmarkStart w:id="8" w:name="_Hlk98403368"/>
      <w:r w:rsidRPr="00A26519">
        <w:rPr>
          <w:rFonts w:ascii="Arial" w:hAnsi="Arial" w:cs="Arial"/>
          <w:sz w:val="24"/>
          <w:szCs w:val="24"/>
        </w:rPr>
        <w:t>Members’ or Employee’s Registers of Interest</w:t>
      </w:r>
      <w:bookmarkEnd w:id="8"/>
      <w:r w:rsidRPr="00A26519">
        <w:rPr>
          <w:rFonts w:ascii="Arial" w:hAnsi="Arial" w:cs="Arial"/>
          <w:sz w:val="24"/>
          <w:szCs w:val="24"/>
        </w:rPr>
        <w:t>.</w:t>
      </w:r>
    </w:p>
    <w:p w14:paraId="6107A743" w14:textId="46ACB644" w:rsidR="00482015" w:rsidRPr="00A26519" w:rsidRDefault="00482015" w:rsidP="00482015">
      <w:pPr>
        <w:rPr>
          <w:rFonts w:ascii="Arial" w:hAnsi="Arial" w:cs="Arial"/>
          <w:sz w:val="24"/>
          <w:szCs w:val="24"/>
        </w:rPr>
      </w:pPr>
      <w:r w:rsidRPr="00A26519">
        <w:rPr>
          <w:rFonts w:ascii="Arial" w:hAnsi="Arial" w:cs="Arial"/>
          <w:sz w:val="24"/>
          <w:szCs w:val="24"/>
        </w:rPr>
        <w:t xml:space="preserve">4.4. Any potential conflict of interest in relation to a procurement </w:t>
      </w:r>
      <w:r w:rsidR="002C72F3" w:rsidRPr="00A26519">
        <w:rPr>
          <w:rFonts w:ascii="Arial" w:hAnsi="Arial" w:cs="Arial"/>
          <w:sz w:val="24"/>
          <w:szCs w:val="24"/>
        </w:rPr>
        <w:t>e.g.,</w:t>
      </w:r>
      <w:r w:rsidRPr="00A26519">
        <w:rPr>
          <w:rFonts w:ascii="Arial" w:hAnsi="Arial" w:cs="Arial"/>
          <w:sz w:val="24"/>
          <w:szCs w:val="24"/>
        </w:rPr>
        <w:t xml:space="preserve"> a relationship with a bidder or a company operating in the market, or a personal interest in the matter, must be identified and recorded at the earliest opportunity to ensure equal treatment of bidders and a fair and transparent procurement process. Advice should </w:t>
      </w:r>
      <w:r w:rsidRPr="00A26519">
        <w:rPr>
          <w:rFonts w:ascii="Arial" w:hAnsi="Arial" w:cs="Arial"/>
          <w:sz w:val="24"/>
          <w:szCs w:val="24"/>
        </w:rPr>
        <w:lastRenderedPageBreak/>
        <w:t xml:space="preserve">be sought from the </w:t>
      </w:r>
      <w:r w:rsidR="00433B75" w:rsidRPr="00A26519">
        <w:rPr>
          <w:rFonts w:ascii="Arial" w:hAnsi="Arial" w:cs="Arial"/>
          <w:sz w:val="24"/>
          <w:szCs w:val="24"/>
        </w:rPr>
        <w:t xml:space="preserve">Head of </w:t>
      </w:r>
      <w:r w:rsidRPr="00A26519">
        <w:rPr>
          <w:rFonts w:ascii="Arial" w:hAnsi="Arial" w:cs="Arial"/>
          <w:sz w:val="24"/>
          <w:szCs w:val="24"/>
        </w:rPr>
        <w:t xml:space="preserve">Procurement and such action should be taken to remove the conflict </w:t>
      </w:r>
      <w:r w:rsidR="002C72F3" w:rsidRPr="00A26519">
        <w:rPr>
          <w:rFonts w:ascii="Arial" w:hAnsi="Arial" w:cs="Arial"/>
          <w:sz w:val="24"/>
          <w:szCs w:val="24"/>
        </w:rPr>
        <w:t>e.g.,</w:t>
      </w:r>
      <w:r w:rsidRPr="00A26519">
        <w:rPr>
          <w:rFonts w:ascii="Arial" w:hAnsi="Arial" w:cs="Arial"/>
          <w:sz w:val="24"/>
          <w:szCs w:val="24"/>
        </w:rPr>
        <w:t xml:space="preserve"> employee not taking part in the evaluation of the bid.</w:t>
      </w:r>
    </w:p>
    <w:p w14:paraId="7DA8A834" w14:textId="04D5C2D8" w:rsidR="00482015" w:rsidRPr="00A26519" w:rsidRDefault="00482015" w:rsidP="00482015">
      <w:pPr>
        <w:rPr>
          <w:rFonts w:ascii="Arial" w:hAnsi="Arial" w:cs="Arial"/>
          <w:sz w:val="24"/>
          <w:szCs w:val="24"/>
        </w:rPr>
      </w:pPr>
      <w:r w:rsidRPr="00A26519">
        <w:rPr>
          <w:rFonts w:ascii="Arial" w:hAnsi="Arial" w:cs="Arial"/>
          <w:sz w:val="24"/>
          <w:szCs w:val="24"/>
        </w:rPr>
        <w:t xml:space="preserve">4.5. No </w:t>
      </w:r>
      <w:r w:rsidR="00FF0E4B" w:rsidRPr="00A26519">
        <w:rPr>
          <w:rFonts w:ascii="Arial" w:hAnsi="Arial" w:cs="Arial"/>
          <w:sz w:val="24"/>
          <w:szCs w:val="24"/>
        </w:rPr>
        <w:t>M</w:t>
      </w:r>
      <w:r w:rsidRPr="00A26519">
        <w:rPr>
          <w:rFonts w:ascii="Arial" w:hAnsi="Arial" w:cs="Arial"/>
          <w:sz w:val="24"/>
          <w:szCs w:val="24"/>
        </w:rPr>
        <w:t xml:space="preserve">ember or </w:t>
      </w:r>
      <w:r w:rsidR="006C7F84" w:rsidRPr="00A26519">
        <w:rPr>
          <w:rFonts w:ascii="Arial" w:hAnsi="Arial" w:cs="Arial"/>
          <w:sz w:val="24"/>
          <w:szCs w:val="24"/>
        </w:rPr>
        <w:t>officer</w:t>
      </w:r>
      <w:r w:rsidRPr="00A26519">
        <w:rPr>
          <w:rFonts w:ascii="Arial" w:hAnsi="Arial" w:cs="Arial"/>
          <w:sz w:val="24"/>
          <w:szCs w:val="24"/>
        </w:rPr>
        <w:t xml:space="preserve"> of the </w:t>
      </w:r>
      <w:r w:rsidR="006C7F84" w:rsidRPr="00A26519">
        <w:rPr>
          <w:rFonts w:ascii="Arial" w:hAnsi="Arial" w:cs="Arial"/>
          <w:sz w:val="24"/>
          <w:szCs w:val="24"/>
        </w:rPr>
        <w:t>Council</w:t>
      </w:r>
      <w:r w:rsidRPr="00A26519">
        <w:rPr>
          <w:rFonts w:ascii="Arial" w:hAnsi="Arial" w:cs="Arial"/>
          <w:sz w:val="24"/>
          <w:szCs w:val="24"/>
        </w:rPr>
        <w:t xml:space="preserve"> shall in a personal capacity enter into any contract on behalf of the </w:t>
      </w:r>
      <w:r w:rsidR="006C7F84" w:rsidRPr="00A26519">
        <w:rPr>
          <w:rFonts w:ascii="Arial" w:hAnsi="Arial" w:cs="Arial"/>
          <w:sz w:val="24"/>
          <w:szCs w:val="24"/>
        </w:rPr>
        <w:t>Council</w:t>
      </w:r>
      <w:r w:rsidRPr="00A26519">
        <w:rPr>
          <w:rFonts w:ascii="Arial" w:hAnsi="Arial" w:cs="Arial"/>
          <w:sz w:val="24"/>
          <w:szCs w:val="24"/>
        </w:rPr>
        <w:t>.</w:t>
      </w:r>
    </w:p>
    <w:p w14:paraId="4A49BE30" w14:textId="3F604A8C" w:rsidR="00482015" w:rsidRPr="00A26519" w:rsidRDefault="00482015" w:rsidP="00C64A7E">
      <w:pPr>
        <w:pStyle w:val="Heading1"/>
      </w:pPr>
      <w:bookmarkStart w:id="9" w:name="_Toc169771562"/>
      <w:r w:rsidRPr="00A26519">
        <w:t xml:space="preserve">5. Use of Internal Providers and </w:t>
      </w:r>
      <w:r w:rsidR="006C7F84" w:rsidRPr="00A26519">
        <w:t>Council</w:t>
      </w:r>
      <w:r w:rsidRPr="00A26519">
        <w:t>-Wide Contracts</w:t>
      </w:r>
      <w:bookmarkEnd w:id="9"/>
    </w:p>
    <w:p w14:paraId="0A12157A" w14:textId="77777777" w:rsidR="00482015" w:rsidRPr="00A26519" w:rsidRDefault="00482015" w:rsidP="00482015">
      <w:pPr>
        <w:rPr>
          <w:rFonts w:ascii="Arial" w:hAnsi="Arial" w:cs="Arial"/>
          <w:sz w:val="24"/>
          <w:szCs w:val="24"/>
        </w:rPr>
      </w:pPr>
      <w:r w:rsidRPr="00A26519">
        <w:rPr>
          <w:rFonts w:ascii="Arial" w:hAnsi="Arial" w:cs="Arial"/>
          <w:sz w:val="24"/>
          <w:szCs w:val="24"/>
        </w:rPr>
        <w:t>5.1. Where an internal service can provide the goods or service, this must be used in the first instance.</w:t>
      </w:r>
    </w:p>
    <w:p w14:paraId="72CE9B38" w14:textId="2D5BCABC" w:rsidR="00482015" w:rsidRPr="00A26519" w:rsidRDefault="00482015" w:rsidP="00482015">
      <w:pPr>
        <w:rPr>
          <w:rFonts w:ascii="Arial" w:hAnsi="Arial" w:cs="Arial"/>
          <w:sz w:val="24"/>
          <w:szCs w:val="24"/>
        </w:rPr>
      </w:pPr>
      <w:bookmarkStart w:id="10" w:name="_Hlk98951390"/>
      <w:r w:rsidRPr="00A26519">
        <w:rPr>
          <w:rFonts w:ascii="Arial" w:hAnsi="Arial" w:cs="Arial"/>
          <w:sz w:val="24"/>
          <w:szCs w:val="24"/>
        </w:rPr>
        <w:t xml:space="preserve">5.2. Where the </w:t>
      </w:r>
      <w:r w:rsidR="006C7F84" w:rsidRPr="00A26519">
        <w:rPr>
          <w:rFonts w:ascii="Arial" w:hAnsi="Arial" w:cs="Arial"/>
          <w:sz w:val="24"/>
          <w:szCs w:val="24"/>
        </w:rPr>
        <w:t>Council</w:t>
      </w:r>
      <w:r w:rsidRPr="00A26519">
        <w:rPr>
          <w:rFonts w:ascii="Arial" w:hAnsi="Arial" w:cs="Arial"/>
          <w:sz w:val="24"/>
          <w:szCs w:val="24"/>
        </w:rPr>
        <w:t xml:space="preserve"> has corporately procured a contract or framework agreement, these contracts should be used as the </w:t>
      </w:r>
      <w:r w:rsidR="006C7F84" w:rsidRPr="00A26519">
        <w:rPr>
          <w:rFonts w:ascii="Arial" w:hAnsi="Arial" w:cs="Arial"/>
          <w:sz w:val="24"/>
          <w:szCs w:val="24"/>
        </w:rPr>
        <w:t>Council</w:t>
      </w:r>
      <w:r w:rsidRPr="00A26519">
        <w:rPr>
          <w:rFonts w:ascii="Arial" w:hAnsi="Arial" w:cs="Arial"/>
          <w:sz w:val="24"/>
          <w:szCs w:val="24"/>
        </w:rPr>
        <w:t xml:space="preserve"> will be obtaining value for money by procuring corporately. The requirements of these rules will have been addressed, value for money ensured, and standard terms and conditions used.</w:t>
      </w:r>
    </w:p>
    <w:bookmarkEnd w:id="10"/>
    <w:p w14:paraId="7B25B27E" w14:textId="5FBE32F2" w:rsidR="00482015" w:rsidRPr="00A26519" w:rsidRDefault="00482015" w:rsidP="00482015">
      <w:pPr>
        <w:rPr>
          <w:rFonts w:ascii="Arial" w:hAnsi="Arial" w:cs="Arial"/>
          <w:sz w:val="24"/>
          <w:szCs w:val="24"/>
        </w:rPr>
      </w:pPr>
      <w:r w:rsidRPr="00A26519">
        <w:rPr>
          <w:rFonts w:ascii="Arial" w:hAnsi="Arial" w:cs="Arial"/>
          <w:sz w:val="24"/>
          <w:szCs w:val="24"/>
        </w:rPr>
        <w:t xml:space="preserve">5.3. A list of all corporately procured contracts </w:t>
      </w:r>
      <w:r w:rsidR="005B08DC" w:rsidRPr="00A26519">
        <w:rPr>
          <w:rFonts w:ascii="Arial" w:hAnsi="Arial" w:cs="Arial"/>
          <w:sz w:val="24"/>
          <w:szCs w:val="24"/>
        </w:rPr>
        <w:t>is</w:t>
      </w:r>
      <w:r w:rsidRPr="00A26519">
        <w:rPr>
          <w:rFonts w:ascii="Arial" w:hAnsi="Arial" w:cs="Arial"/>
          <w:sz w:val="24"/>
          <w:szCs w:val="24"/>
        </w:rPr>
        <w:t xml:space="preserve"> maintained by the Corporate Procurement </w:t>
      </w:r>
      <w:r w:rsidR="00524D9E">
        <w:rPr>
          <w:rFonts w:ascii="Arial" w:hAnsi="Arial" w:cs="Arial"/>
          <w:sz w:val="24"/>
          <w:szCs w:val="24"/>
        </w:rPr>
        <w:t>Team</w:t>
      </w:r>
      <w:r w:rsidR="00524D9E" w:rsidRPr="00A26519">
        <w:rPr>
          <w:rFonts w:ascii="Arial" w:hAnsi="Arial" w:cs="Arial"/>
          <w:sz w:val="24"/>
          <w:szCs w:val="24"/>
        </w:rPr>
        <w:t xml:space="preserve"> </w:t>
      </w:r>
      <w:r w:rsidRPr="00A26519">
        <w:rPr>
          <w:rFonts w:ascii="Arial" w:hAnsi="Arial" w:cs="Arial"/>
          <w:sz w:val="24"/>
          <w:szCs w:val="24"/>
        </w:rPr>
        <w:t xml:space="preserve">and made available on the </w:t>
      </w:r>
      <w:r w:rsidR="006C7F84" w:rsidRPr="00A26519">
        <w:rPr>
          <w:rFonts w:ascii="Arial" w:hAnsi="Arial" w:cs="Arial"/>
          <w:sz w:val="24"/>
          <w:szCs w:val="24"/>
        </w:rPr>
        <w:t>Council</w:t>
      </w:r>
      <w:r w:rsidRPr="00A26519">
        <w:rPr>
          <w:rFonts w:ascii="Arial" w:hAnsi="Arial" w:cs="Arial"/>
          <w:sz w:val="24"/>
          <w:szCs w:val="24"/>
        </w:rPr>
        <w:t>’s intranet.</w:t>
      </w:r>
    </w:p>
    <w:p w14:paraId="703D956A" w14:textId="03D554DF" w:rsidR="00482015" w:rsidRPr="00A26519" w:rsidRDefault="00482015" w:rsidP="00482015">
      <w:pPr>
        <w:rPr>
          <w:rFonts w:ascii="Arial" w:hAnsi="Arial" w:cs="Arial"/>
          <w:sz w:val="24"/>
          <w:szCs w:val="24"/>
        </w:rPr>
      </w:pPr>
      <w:r w:rsidRPr="00A26519">
        <w:rPr>
          <w:rFonts w:ascii="Arial" w:hAnsi="Arial" w:cs="Arial"/>
          <w:sz w:val="24"/>
          <w:szCs w:val="24"/>
        </w:rPr>
        <w:t xml:space="preserve">5.4. As </w:t>
      </w:r>
      <w:r w:rsidR="00222C13" w:rsidRPr="00A26519">
        <w:rPr>
          <w:rFonts w:ascii="Arial" w:hAnsi="Arial" w:cs="Arial"/>
          <w:sz w:val="24"/>
          <w:szCs w:val="24"/>
        </w:rPr>
        <w:t xml:space="preserve">required by </w:t>
      </w:r>
      <w:r w:rsidRPr="00A26519">
        <w:rPr>
          <w:rFonts w:ascii="Arial" w:hAnsi="Arial" w:cs="Arial"/>
          <w:sz w:val="24"/>
          <w:szCs w:val="24"/>
        </w:rPr>
        <w:t>the Financial Regulations, purchase orders must be raised via the Oracle Financials system (SBS)</w:t>
      </w:r>
      <w:r w:rsidR="00F04D77">
        <w:rPr>
          <w:rFonts w:ascii="Arial" w:hAnsi="Arial" w:cs="Arial"/>
          <w:sz w:val="24"/>
          <w:szCs w:val="24"/>
        </w:rPr>
        <w:t xml:space="preserve"> or Oracle Fusion (OF)</w:t>
      </w:r>
      <w:r w:rsidRPr="00A26519">
        <w:rPr>
          <w:rFonts w:ascii="Arial" w:hAnsi="Arial" w:cs="Arial"/>
          <w:sz w:val="24"/>
          <w:szCs w:val="24"/>
        </w:rPr>
        <w:t xml:space="preserve">. Where possible, </w:t>
      </w:r>
      <w:r w:rsidR="006C7F84" w:rsidRPr="00A26519">
        <w:rPr>
          <w:rFonts w:ascii="Arial" w:hAnsi="Arial" w:cs="Arial"/>
          <w:sz w:val="24"/>
          <w:szCs w:val="24"/>
        </w:rPr>
        <w:t>Council</w:t>
      </w:r>
      <w:r w:rsidRPr="00A26519">
        <w:rPr>
          <w:rFonts w:ascii="Arial" w:hAnsi="Arial" w:cs="Arial"/>
          <w:sz w:val="24"/>
          <w:szCs w:val="24"/>
        </w:rPr>
        <w:t>-wide contracts should be available through catalogues via the Oracle Financials system (SBS).</w:t>
      </w:r>
    </w:p>
    <w:p w14:paraId="0599F747" w14:textId="3D3CC2F5" w:rsidR="00482015" w:rsidRPr="00A26519" w:rsidRDefault="00482015" w:rsidP="00482015">
      <w:pPr>
        <w:rPr>
          <w:rFonts w:ascii="Arial" w:hAnsi="Arial" w:cs="Arial"/>
          <w:sz w:val="24"/>
          <w:szCs w:val="24"/>
        </w:rPr>
      </w:pPr>
      <w:r w:rsidRPr="00A26519">
        <w:rPr>
          <w:rFonts w:ascii="Arial" w:hAnsi="Arial" w:cs="Arial"/>
          <w:sz w:val="24"/>
          <w:szCs w:val="24"/>
        </w:rPr>
        <w:t xml:space="preserve">5.5. Subject to any pre-existing exclusivity arrangements which oblige the </w:t>
      </w:r>
      <w:r w:rsidR="006C7F84" w:rsidRPr="00A26519">
        <w:rPr>
          <w:rFonts w:ascii="Arial" w:hAnsi="Arial" w:cs="Arial"/>
          <w:sz w:val="24"/>
          <w:szCs w:val="24"/>
        </w:rPr>
        <w:t>Council</w:t>
      </w:r>
      <w:r w:rsidRPr="00A26519">
        <w:rPr>
          <w:rFonts w:ascii="Arial" w:hAnsi="Arial" w:cs="Arial"/>
          <w:sz w:val="24"/>
          <w:szCs w:val="24"/>
        </w:rPr>
        <w:t xml:space="preserve"> to use a pre-existing contract, where the appropriate Chief </w:t>
      </w:r>
      <w:r w:rsidR="006C7F84" w:rsidRPr="00A26519">
        <w:rPr>
          <w:rFonts w:ascii="Arial" w:hAnsi="Arial" w:cs="Arial"/>
          <w:sz w:val="24"/>
          <w:szCs w:val="24"/>
        </w:rPr>
        <w:t>Officer</w:t>
      </w:r>
      <w:r w:rsidRPr="00A26519">
        <w:rPr>
          <w:rFonts w:ascii="Arial" w:hAnsi="Arial" w:cs="Arial"/>
          <w:sz w:val="24"/>
          <w:szCs w:val="24"/>
        </w:rPr>
        <w:t xml:space="preserve"> (in consultation with the </w:t>
      </w:r>
      <w:r w:rsidR="009A083C" w:rsidRPr="00A26519">
        <w:rPr>
          <w:rFonts w:ascii="Arial" w:hAnsi="Arial" w:cs="Arial"/>
          <w:sz w:val="24"/>
          <w:szCs w:val="24"/>
        </w:rPr>
        <w:t>Head of Procurement</w:t>
      </w:r>
      <w:r w:rsidRPr="00A26519">
        <w:rPr>
          <w:rFonts w:ascii="Arial" w:hAnsi="Arial" w:cs="Arial"/>
          <w:sz w:val="24"/>
          <w:szCs w:val="24"/>
        </w:rPr>
        <w:t xml:space="preserve">) considers that there are specific advantages to be obtained by negotiating a separate contract for corporately procured goods or services, then written approval must be sought from the </w:t>
      </w:r>
      <w:r w:rsidR="009A083C" w:rsidRPr="00A26519">
        <w:rPr>
          <w:rFonts w:ascii="Arial" w:hAnsi="Arial" w:cs="Arial"/>
          <w:sz w:val="24"/>
          <w:szCs w:val="24"/>
        </w:rPr>
        <w:t>Head of Procurement</w:t>
      </w:r>
      <w:r w:rsidRPr="00A26519">
        <w:rPr>
          <w:rFonts w:ascii="Arial" w:hAnsi="Arial" w:cs="Arial"/>
          <w:sz w:val="24"/>
          <w:szCs w:val="24"/>
        </w:rPr>
        <w:t xml:space="preserve"> and retained on the appropriate contract file.</w:t>
      </w:r>
    </w:p>
    <w:p w14:paraId="7EB00454" w14:textId="4BEE5B39" w:rsidR="00482015" w:rsidRPr="00A26519" w:rsidRDefault="00482015" w:rsidP="00482015">
      <w:pPr>
        <w:rPr>
          <w:rFonts w:ascii="Arial" w:hAnsi="Arial" w:cs="Arial"/>
          <w:sz w:val="24"/>
          <w:szCs w:val="24"/>
        </w:rPr>
      </w:pPr>
      <w:r w:rsidRPr="00A26519">
        <w:rPr>
          <w:rFonts w:ascii="Arial" w:hAnsi="Arial" w:cs="Arial"/>
          <w:sz w:val="24"/>
          <w:szCs w:val="24"/>
        </w:rPr>
        <w:t xml:space="preserve">5.6. Failure to use existing corporately procured contracts where available can be viewed as a disciplinary </w:t>
      </w:r>
      <w:r w:rsidR="00236670" w:rsidRPr="00A26519">
        <w:rPr>
          <w:rFonts w:ascii="Arial" w:hAnsi="Arial" w:cs="Arial"/>
          <w:sz w:val="24"/>
          <w:szCs w:val="24"/>
        </w:rPr>
        <w:t>offence unless</w:t>
      </w:r>
      <w:r w:rsidRPr="00A26519">
        <w:rPr>
          <w:rFonts w:ascii="Arial" w:hAnsi="Arial" w:cs="Arial"/>
          <w:sz w:val="24"/>
          <w:szCs w:val="24"/>
        </w:rPr>
        <w:t xml:space="preserve"> approval is given as per paragraph 5.5 above.</w:t>
      </w:r>
    </w:p>
    <w:p w14:paraId="41A30ACB" w14:textId="11D59340" w:rsidR="00482015" w:rsidRPr="00A26519" w:rsidRDefault="00482015" w:rsidP="00482015">
      <w:pPr>
        <w:rPr>
          <w:rFonts w:ascii="Arial" w:hAnsi="Arial" w:cs="Arial"/>
          <w:sz w:val="24"/>
          <w:szCs w:val="24"/>
        </w:rPr>
      </w:pPr>
      <w:r w:rsidRPr="00A26519">
        <w:rPr>
          <w:rFonts w:ascii="Arial" w:hAnsi="Arial" w:cs="Arial"/>
          <w:sz w:val="24"/>
          <w:szCs w:val="24"/>
        </w:rPr>
        <w:t xml:space="preserve">5.7. Where there are no internal suppliers or existing contracts in place, </w:t>
      </w:r>
      <w:r w:rsidR="006C7F84" w:rsidRPr="00A26519">
        <w:rPr>
          <w:rFonts w:ascii="Arial" w:hAnsi="Arial" w:cs="Arial"/>
          <w:sz w:val="24"/>
          <w:szCs w:val="24"/>
        </w:rPr>
        <w:t>officer</w:t>
      </w:r>
      <w:r w:rsidRPr="00A26519">
        <w:rPr>
          <w:rFonts w:ascii="Arial" w:hAnsi="Arial" w:cs="Arial"/>
          <w:sz w:val="24"/>
          <w:szCs w:val="24"/>
        </w:rPr>
        <w:t>s must follow the procedures set out in this document to identify external suppliers.</w:t>
      </w:r>
    </w:p>
    <w:p w14:paraId="26E1E663" w14:textId="77777777" w:rsidR="00482015" w:rsidRPr="00A26519" w:rsidRDefault="00482015" w:rsidP="00C64A7E">
      <w:pPr>
        <w:pStyle w:val="Heading1"/>
      </w:pPr>
      <w:bookmarkStart w:id="11" w:name="_Toc169771563"/>
      <w:r w:rsidRPr="00A26519">
        <w:t>6. Contracts Relating to Assets</w:t>
      </w:r>
      <w:bookmarkEnd w:id="11"/>
    </w:p>
    <w:p w14:paraId="4350393C" w14:textId="3A9CD434" w:rsidR="00482015" w:rsidRPr="00A26519" w:rsidRDefault="00482015" w:rsidP="00482015">
      <w:pPr>
        <w:rPr>
          <w:rFonts w:ascii="Arial" w:hAnsi="Arial" w:cs="Arial"/>
          <w:sz w:val="24"/>
          <w:szCs w:val="24"/>
        </w:rPr>
      </w:pPr>
      <w:r w:rsidRPr="00A26519">
        <w:rPr>
          <w:rFonts w:ascii="Arial" w:hAnsi="Arial" w:cs="Arial"/>
          <w:sz w:val="24"/>
          <w:szCs w:val="24"/>
        </w:rPr>
        <w:t xml:space="preserve">6.1. These Rules do not apply to the sale or disposal of </w:t>
      </w:r>
      <w:r w:rsidR="006C7F84" w:rsidRPr="00A26519">
        <w:rPr>
          <w:rFonts w:ascii="Arial" w:hAnsi="Arial" w:cs="Arial"/>
          <w:sz w:val="24"/>
          <w:szCs w:val="24"/>
        </w:rPr>
        <w:t>Council</w:t>
      </w:r>
      <w:r w:rsidRPr="00A26519">
        <w:rPr>
          <w:rFonts w:ascii="Arial" w:hAnsi="Arial" w:cs="Arial"/>
          <w:sz w:val="24"/>
          <w:szCs w:val="24"/>
        </w:rPr>
        <w:t xml:space="preserve"> owned land or buildings. Transactions of this nature must adhere to the Sale of Land and Buildings Protocol within the Financial Regulations.</w:t>
      </w:r>
    </w:p>
    <w:p w14:paraId="77B08165" w14:textId="77777777" w:rsidR="00482015" w:rsidRPr="00A26519" w:rsidRDefault="00482015" w:rsidP="00482015">
      <w:pPr>
        <w:rPr>
          <w:rFonts w:ascii="Arial" w:hAnsi="Arial" w:cs="Arial"/>
          <w:sz w:val="24"/>
          <w:szCs w:val="24"/>
        </w:rPr>
      </w:pPr>
      <w:r w:rsidRPr="00A26519">
        <w:rPr>
          <w:rFonts w:ascii="Arial" w:hAnsi="Arial" w:cs="Arial"/>
          <w:sz w:val="24"/>
          <w:szCs w:val="24"/>
        </w:rPr>
        <w:t>6.2. Where the sale of land also specifies works or services to be carried out by the developer then advice should be sought from Legal Services as the land sale could constitute a public works contract or public services contract which would be subject to these Rules as well as the Sale of Land and Buildings Protocol.</w:t>
      </w:r>
    </w:p>
    <w:p w14:paraId="4960EE49" w14:textId="3B12E78E" w:rsidR="00482015" w:rsidRPr="00A26519" w:rsidRDefault="00482015" w:rsidP="00482015">
      <w:pPr>
        <w:rPr>
          <w:rFonts w:ascii="Arial" w:hAnsi="Arial" w:cs="Arial"/>
          <w:sz w:val="24"/>
          <w:szCs w:val="24"/>
        </w:rPr>
      </w:pPr>
      <w:r w:rsidRPr="00A26519">
        <w:rPr>
          <w:rFonts w:ascii="Arial" w:hAnsi="Arial" w:cs="Arial"/>
          <w:sz w:val="24"/>
          <w:szCs w:val="24"/>
        </w:rPr>
        <w:t xml:space="preserve">6.3. These Rules do apply to the acquisitions, leases, licenses, </w:t>
      </w:r>
      <w:r w:rsidR="00236670" w:rsidRPr="00A26519">
        <w:rPr>
          <w:rFonts w:ascii="Arial" w:hAnsi="Arial" w:cs="Arial"/>
          <w:sz w:val="24"/>
          <w:szCs w:val="24"/>
        </w:rPr>
        <w:t>agreements,</w:t>
      </w:r>
      <w:r w:rsidRPr="00A26519">
        <w:rPr>
          <w:rFonts w:ascii="Arial" w:hAnsi="Arial" w:cs="Arial"/>
          <w:sz w:val="24"/>
          <w:szCs w:val="24"/>
        </w:rPr>
        <w:t xml:space="preserve"> and other matters relating to land or property, except where they have been expressly varied. Any arrangements must adhere to the Financial Regulations.</w:t>
      </w:r>
    </w:p>
    <w:p w14:paraId="26A24442" w14:textId="77777777" w:rsidR="00482015" w:rsidRPr="00A26519" w:rsidRDefault="00482015" w:rsidP="00C64A7E">
      <w:pPr>
        <w:pStyle w:val="Heading1"/>
      </w:pPr>
      <w:bookmarkStart w:id="12" w:name="_Toc169771564"/>
      <w:r w:rsidRPr="00A26519">
        <w:lastRenderedPageBreak/>
        <w:t>7. Procurement Cards</w:t>
      </w:r>
      <w:bookmarkEnd w:id="12"/>
    </w:p>
    <w:p w14:paraId="3A21545F" w14:textId="77777777" w:rsidR="00482015" w:rsidRPr="00A26519" w:rsidRDefault="00482015" w:rsidP="00482015">
      <w:pPr>
        <w:rPr>
          <w:rFonts w:ascii="Arial" w:hAnsi="Arial" w:cs="Arial"/>
          <w:sz w:val="24"/>
          <w:szCs w:val="24"/>
        </w:rPr>
      </w:pPr>
      <w:r w:rsidRPr="00A26519">
        <w:rPr>
          <w:rFonts w:ascii="Arial" w:hAnsi="Arial" w:cs="Arial"/>
          <w:sz w:val="24"/>
          <w:szCs w:val="24"/>
        </w:rPr>
        <w:t>7.1. Procurement cards should be used in the following circumstances:</w:t>
      </w:r>
    </w:p>
    <w:p w14:paraId="5DB86608" w14:textId="77777777" w:rsidR="007D07D5" w:rsidRPr="00A26519" w:rsidRDefault="00482015" w:rsidP="00482015">
      <w:pPr>
        <w:rPr>
          <w:rFonts w:ascii="Arial" w:hAnsi="Arial" w:cs="Arial"/>
          <w:sz w:val="24"/>
          <w:szCs w:val="24"/>
        </w:rPr>
      </w:pPr>
      <w:r w:rsidRPr="00A26519">
        <w:rPr>
          <w:rFonts w:ascii="Arial" w:hAnsi="Arial" w:cs="Arial"/>
          <w:sz w:val="24"/>
          <w:szCs w:val="24"/>
        </w:rPr>
        <w:t>a) For all requirements where there is no written contract in place</w:t>
      </w:r>
      <w:r w:rsidR="004E0A6A" w:rsidRPr="00A26519">
        <w:rPr>
          <w:rFonts w:ascii="Arial" w:hAnsi="Arial" w:cs="Arial"/>
          <w:sz w:val="24"/>
          <w:szCs w:val="24"/>
        </w:rPr>
        <w:t xml:space="preserve"> with a maximum transaction value of £</w:t>
      </w:r>
      <w:r w:rsidR="004344D0" w:rsidRPr="00A26519">
        <w:rPr>
          <w:rFonts w:ascii="Arial" w:hAnsi="Arial" w:cs="Arial"/>
          <w:sz w:val="24"/>
          <w:szCs w:val="24"/>
        </w:rPr>
        <w:t>500</w:t>
      </w:r>
    </w:p>
    <w:p w14:paraId="2BAE836D" w14:textId="215A2E28" w:rsidR="00482015" w:rsidRPr="00A26519" w:rsidRDefault="004E0A6A" w:rsidP="00482015">
      <w:pPr>
        <w:rPr>
          <w:rFonts w:ascii="Arial" w:hAnsi="Arial" w:cs="Arial"/>
          <w:sz w:val="24"/>
          <w:szCs w:val="24"/>
        </w:rPr>
      </w:pPr>
      <w:r w:rsidRPr="00A26519">
        <w:rPr>
          <w:rFonts w:ascii="Arial" w:hAnsi="Arial" w:cs="Arial"/>
          <w:sz w:val="24"/>
          <w:szCs w:val="24"/>
        </w:rPr>
        <w:t xml:space="preserve"> and no greater than £1,000 per month</w:t>
      </w:r>
      <w:r w:rsidR="00482015" w:rsidRPr="00A26519">
        <w:rPr>
          <w:rFonts w:ascii="Arial" w:hAnsi="Arial" w:cs="Arial"/>
          <w:sz w:val="24"/>
          <w:szCs w:val="24"/>
        </w:rPr>
        <w:t>;</w:t>
      </w:r>
      <w:r w:rsidR="002C0869" w:rsidRPr="00A26519">
        <w:rPr>
          <w:rFonts w:ascii="Arial" w:hAnsi="Arial" w:cs="Arial"/>
          <w:sz w:val="24"/>
          <w:szCs w:val="24"/>
        </w:rPr>
        <w:t xml:space="preserve"> Any </w:t>
      </w:r>
      <w:r w:rsidR="00366CD1" w:rsidRPr="00A26519">
        <w:rPr>
          <w:rFonts w:ascii="Arial" w:hAnsi="Arial" w:cs="Arial"/>
          <w:sz w:val="24"/>
          <w:szCs w:val="24"/>
        </w:rPr>
        <w:t xml:space="preserve">spend with a single supplier </w:t>
      </w:r>
      <w:r w:rsidR="005E1E7E">
        <w:rPr>
          <w:rFonts w:ascii="Arial" w:hAnsi="Arial" w:cs="Arial"/>
          <w:sz w:val="24"/>
          <w:szCs w:val="24"/>
        </w:rPr>
        <w:t xml:space="preserve">anticipated to be </w:t>
      </w:r>
      <w:r w:rsidR="00366CD1" w:rsidRPr="00A26519">
        <w:rPr>
          <w:rFonts w:ascii="Arial" w:hAnsi="Arial" w:cs="Arial"/>
          <w:sz w:val="24"/>
          <w:szCs w:val="24"/>
        </w:rPr>
        <w:t xml:space="preserve">over £10,000 </w:t>
      </w:r>
      <w:r w:rsidR="005E1E7E">
        <w:rPr>
          <w:rFonts w:ascii="Arial" w:hAnsi="Arial" w:cs="Arial"/>
          <w:sz w:val="24"/>
          <w:szCs w:val="24"/>
        </w:rPr>
        <w:t xml:space="preserve">per annum </w:t>
      </w:r>
      <w:r w:rsidR="00366CD1" w:rsidRPr="00A26519">
        <w:rPr>
          <w:rFonts w:ascii="Arial" w:hAnsi="Arial" w:cs="Arial"/>
          <w:sz w:val="24"/>
          <w:szCs w:val="24"/>
        </w:rPr>
        <w:t xml:space="preserve">should follow the procurement </w:t>
      </w:r>
      <w:r w:rsidR="00556E59" w:rsidRPr="00A26519">
        <w:rPr>
          <w:rFonts w:ascii="Arial" w:hAnsi="Arial" w:cs="Arial"/>
          <w:sz w:val="24"/>
          <w:szCs w:val="24"/>
        </w:rPr>
        <w:t>pr</w:t>
      </w:r>
      <w:r w:rsidR="00687FE4" w:rsidRPr="00A26519">
        <w:rPr>
          <w:rFonts w:ascii="Arial" w:hAnsi="Arial" w:cs="Arial"/>
          <w:sz w:val="24"/>
          <w:szCs w:val="24"/>
        </w:rPr>
        <w:t xml:space="preserve">ocess </w:t>
      </w:r>
      <w:r w:rsidR="00366CD1" w:rsidRPr="00A26519">
        <w:rPr>
          <w:rFonts w:ascii="Arial" w:hAnsi="Arial" w:cs="Arial"/>
          <w:sz w:val="24"/>
          <w:szCs w:val="24"/>
        </w:rPr>
        <w:t>and be contracted.</w:t>
      </w:r>
    </w:p>
    <w:p w14:paraId="60F4A7F0" w14:textId="77777777" w:rsidR="00482015" w:rsidRPr="00A26519" w:rsidRDefault="00482015" w:rsidP="00482015">
      <w:pPr>
        <w:rPr>
          <w:rFonts w:ascii="Arial" w:hAnsi="Arial" w:cs="Arial"/>
          <w:sz w:val="24"/>
          <w:szCs w:val="24"/>
        </w:rPr>
      </w:pPr>
      <w:r w:rsidRPr="00A26519">
        <w:rPr>
          <w:rFonts w:ascii="Arial" w:hAnsi="Arial" w:cs="Arial"/>
          <w:sz w:val="24"/>
          <w:szCs w:val="24"/>
        </w:rPr>
        <w:t>b) Where purchase orders cannot be used;</w:t>
      </w:r>
    </w:p>
    <w:p w14:paraId="24DB9CFF" w14:textId="77777777" w:rsidR="00482015" w:rsidRPr="00A26519" w:rsidRDefault="00482015" w:rsidP="00482015">
      <w:pPr>
        <w:rPr>
          <w:rFonts w:ascii="Arial" w:hAnsi="Arial" w:cs="Arial"/>
          <w:sz w:val="24"/>
          <w:szCs w:val="24"/>
        </w:rPr>
      </w:pPr>
      <w:r w:rsidRPr="00A26519">
        <w:rPr>
          <w:rFonts w:ascii="Arial" w:hAnsi="Arial" w:cs="Arial"/>
          <w:sz w:val="24"/>
          <w:szCs w:val="24"/>
        </w:rPr>
        <w:t>c) Where there is a requirement to respond to service users’ requirements in an emergency or out of normal working hours;</w:t>
      </w:r>
    </w:p>
    <w:p w14:paraId="1822B150" w14:textId="77777777" w:rsidR="00482015" w:rsidRPr="00A26519" w:rsidRDefault="00482015" w:rsidP="00482015">
      <w:pPr>
        <w:rPr>
          <w:rFonts w:ascii="Arial" w:hAnsi="Arial" w:cs="Arial"/>
          <w:sz w:val="24"/>
          <w:szCs w:val="24"/>
        </w:rPr>
      </w:pPr>
      <w:r w:rsidRPr="00A26519">
        <w:rPr>
          <w:rFonts w:ascii="Arial" w:hAnsi="Arial" w:cs="Arial"/>
          <w:sz w:val="24"/>
          <w:szCs w:val="24"/>
        </w:rPr>
        <w:t>d) In place of petty cash as far as possible; or</w:t>
      </w:r>
    </w:p>
    <w:p w14:paraId="05F91944" w14:textId="77777777" w:rsidR="00482015" w:rsidRPr="00A26519" w:rsidRDefault="00482015" w:rsidP="00482015">
      <w:pPr>
        <w:rPr>
          <w:rFonts w:ascii="Arial" w:hAnsi="Arial" w:cs="Arial"/>
          <w:sz w:val="24"/>
          <w:szCs w:val="24"/>
        </w:rPr>
      </w:pPr>
      <w:r w:rsidRPr="00A26519">
        <w:rPr>
          <w:rFonts w:ascii="Arial" w:hAnsi="Arial" w:cs="Arial"/>
          <w:sz w:val="24"/>
          <w:szCs w:val="24"/>
        </w:rPr>
        <w:t>e) Where online procurement routes offer the only or the most value for money option.</w:t>
      </w:r>
    </w:p>
    <w:p w14:paraId="404AF8F4" w14:textId="5F861431" w:rsidR="00482015" w:rsidRPr="00A26519" w:rsidRDefault="00482015" w:rsidP="00482015">
      <w:pPr>
        <w:rPr>
          <w:rFonts w:ascii="Arial" w:hAnsi="Arial" w:cs="Arial"/>
          <w:sz w:val="24"/>
          <w:szCs w:val="24"/>
        </w:rPr>
      </w:pPr>
      <w:r w:rsidRPr="00A26519">
        <w:rPr>
          <w:rFonts w:ascii="Arial" w:hAnsi="Arial" w:cs="Arial"/>
          <w:sz w:val="24"/>
          <w:szCs w:val="24"/>
        </w:rPr>
        <w:t>7.2. Procurement cards will be issued subject to the Procurement Card Policy</w:t>
      </w:r>
      <w:r w:rsidR="00FF622B" w:rsidRPr="00A26519">
        <w:rPr>
          <w:rFonts w:ascii="Arial" w:hAnsi="Arial" w:cs="Arial"/>
          <w:sz w:val="24"/>
          <w:szCs w:val="24"/>
        </w:rPr>
        <w:t xml:space="preserve">. </w:t>
      </w:r>
      <w:r w:rsidRPr="00A26519">
        <w:rPr>
          <w:rFonts w:ascii="Arial" w:hAnsi="Arial" w:cs="Arial"/>
          <w:sz w:val="24"/>
          <w:szCs w:val="24"/>
        </w:rPr>
        <w:t xml:space="preserve"> Before a procurement card will be granted to a card holder, Internal Audit must confirm that there are no significant issues that would identify a high risk of inappropriate use by that individual or that service area.</w:t>
      </w:r>
    </w:p>
    <w:p w14:paraId="173D8BC6" w14:textId="3707E08E" w:rsidR="00482015" w:rsidRPr="00A26519" w:rsidRDefault="00482015" w:rsidP="00482015">
      <w:pPr>
        <w:rPr>
          <w:rFonts w:ascii="Arial" w:hAnsi="Arial" w:cs="Arial"/>
          <w:sz w:val="24"/>
          <w:szCs w:val="24"/>
        </w:rPr>
      </w:pPr>
      <w:r w:rsidRPr="00A26519">
        <w:rPr>
          <w:rFonts w:ascii="Arial" w:hAnsi="Arial" w:cs="Arial"/>
          <w:sz w:val="24"/>
          <w:szCs w:val="24"/>
        </w:rPr>
        <w:t xml:space="preserve">7.3. Procurement cards will not be used where an internal provider or a corporately procured contract </w:t>
      </w:r>
      <w:r w:rsidR="00236670" w:rsidRPr="00A26519">
        <w:rPr>
          <w:rFonts w:ascii="Arial" w:hAnsi="Arial" w:cs="Arial"/>
          <w:sz w:val="24"/>
          <w:szCs w:val="24"/>
        </w:rPr>
        <w:t>exists unless</w:t>
      </w:r>
      <w:r w:rsidRPr="00A26519">
        <w:rPr>
          <w:rFonts w:ascii="Arial" w:hAnsi="Arial" w:cs="Arial"/>
          <w:sz w:val="24"/>
          <w:szCs w:val="24"/>
        </w:rPr>
        <w:t xml:space="preserve"> this is in the form of an embedded/virtual procurement card.</w:t>
      </w:r>
    </w:p>
    <w:p w14:paraId="2F27EA52" w14:textId="77777777" w:rsidR="00482015" w:rsidRPr="00A26519" w:rsidRDefault="00482015" w:rsidP="00482015">
      <w:pPr>
        <w:rPr>
          <w:rFonts w:ascii="Arial" w:hAnsi="Arial" w:cs="Arial"/>
          <w:sz w:val="24"/>
          <w:szCs w:val="24"/>
        </w:rPr>
      </w:pPr>
      <w:r w:rsidRPr="00A26519">
        <w:rPr>
          <w:rFonts w:ascii="Arial" w:hAnsi="Arial" w:cs="Arial"/>
          <w:sz w:val="24"/>
          <w:szCs w:val="24"/>
        </w:rPr>
        <w:t>7.4. Use of procurement cards must be in accordance with the Procurement Card Policy and these Rules, including the use of internal suppliers and corporate contracts (Rule 5) and advertising thresholds (Rule 8). Procurement cards can be used for higher value purchases in emergency situations only.</w:t>
      </w:r>
    </w:p>
    <w:p w14:paraId="295518E4" w14:textId="77777777" w:rsidR="00482015" w:rsidRPr="00A26519" w:rsidRDefault="00482015" w:rsidP="00482015">
      <w:pPr>
        <w:rPr>
          <w:rFonts w:ascii="Arial" w:hAnsi="Arial" w:cs="Arial"/>
          <w:sz w:val="24"/>
          <w:szCs w:val="24"/>
        </w:rPr>
      </w:pPr>
      <w:r w:rsidRPr="00A26519">
        <w:rPr>
          <w:rFonts w:ascii="Arial" w:hAnsi="Arial" w:cs="Arial"/>
          <w:sz w:val="24"/>
          <w:szCs w:val="24"/>
        </w:rPr>
        <w:t>7.5. Failure to adhere to these procedures will constitute a disciplinary offence.</w:t>
      </w:r>
    </w:p>
    <w:p w14:paraId="40A8B925" w14:textId="77777777" w:rsidR="00482015" w:rsidRPr="00A26519" w:rsidRDefault="00482015" w:rsidP="00482015">
      <w:pPr>
        <w:rPr>
          <w:rFonts w:ascii="Arial" w:hAnsi="Arial" w:cs="Arial"/>
          <w:sz w:val="24"/>
          <w:szCs w:val="24"/>
        </w:rPr>
      </w:pPr>
      <w:r w:rsidRPr="00A26519">
        <w:rPr>
          <w:rFonts w:ascii="Arial" w:hAnsi="Arial" w:cs="Arial"/>
          <w:sz w:val="24"/>
          <w:szCs w:val="24"/>
        </w:rPr>
        <w:t>7.6. Where a procurement card is used, it is the responsibility of the card holder and their budget manager to ensure that value for money is obtained at all times and spend is in line with business need.</w:t>
      </w:r>
    </w:p>
    <w:p w14:paraId="23D3A3E0" w14:textId="77777777" w:rsidR="00482015" w:rsidRPr="00A26519" w:rsidRDefault="00482015" w:rsidP="00C64A7E">
      <w:pPr>
        <w:pStyle w:val="Heading1"/>
      </w:pPr>
      <w:bookmarkStart w:id="13" w:name="_Toc169771565"/>
      <w:r w:rsidRPr="00A26519">
        <w:t>8. Values and Advertising Thresholds</w:t>
      </w:r>
      <w:bookmarkEnd w:id="13"/>
    </w:p>
    <w:p w14:paraId="09427D47" w14:textId="00623580" w:rsidR="00482015" w:rsidRPr="00A26519" w:rsidRDefault="00482015" w:rsidP="00482015">
      <w:pPr>
        <w:rPr>
          <w:rFonts w:ascii="Arial" w:hAnsi="Arial" w:cs="Arial"/>
          <w:sz w:val="24"/>
          <w:szCs w:val="24"/>
        </w:rPr>
      </w:pPr>
      <w:r w:rsidRPr="00A26519">
        <w:rPr>
          <w:rFonts w:ascii="Arial" w:hAnsi="Arial" w:cs="Arial"/>
          <w:sz w:val="24"/>
          <w:szCs w:val="24"/>
        </w:rPr>
        <w:t>8.1. Values (or genuine pre-estimated values) used in the operation of these Rules will normally be the total value of the contract over the whole of the contract term including any extension. The value will be</w:t>
      </w:r>
      <w:r w:rsidR="00FF622B" w:rsidRPr="00A26519">
        <w:rPr>
          <w:rFonts w:ascii="Arial" w:hAnsi="Arial" w:cs="Arial"/>
          <w:sz w:val="24"/>
          <w:szCs w:val="24"/>
        </w:rPr>
        <w:t xml:space="preserve"> </w:t>
      </w:r>
      <w:r w:rsidR="00EA4DEA" w:rsidRPr="00A26519">
        <w:rPr>
          <w:rFonts w:ascii="Arial" w:hAnsi="Arial" w:cs="Arial"/>
          <w:sz w:val="24"/>
          <w:szCs w:val="24"/>
        </w:rPr>
        <w:t>in</w:t>
      </w:r>
      <w:r w:rsidR="00E20038" w:rsidRPr="00A26519">
        <w:rPr>
          <w:rFonts w:ascii="Arial" w:hAnsi="Arial" w:cs="Arial"/>
          <w:sz w:val="24"/>
          <w:szCs w:val="24"/>
        </w:rPr>
        <w:t xml:space="preserve">clusive </w:t>
      </w:r>
      <w:r w:rsidRPr="00A26519">
        <w:rPr>
          <w:rFonts w:ascii="Arial" w:hAnsi="Arial" w:cs="Arial"/>
          <w:sz w:val="24"/>
          <w:szCs w:val="24"/>
        </w:rPr>
        <w:t>of VAT.</w:t>
      </w:r>
    </w:p>
    <w:p w14:paraId="56CCC969" w14:textId="45C68097" w:rsidR="00482015" w:rsidRPr="00A26519" w:rsidRDefault="00482015" w:rsidP="00482015">
      <w:pPr>
        <w:rPr>
          <w:rFonts w:ascii="Arial" w:hAnsi="Arial" w:cs="Arial"/>
          <w:sz w:val="24"/>
          <w:szCs w:val="24"/>
        </w:rPr>
      </w:pPr>
      <w:r w:rsidRPr="00A26519">
        <w:rPr>
          <w:rFonts w:ascii="Arial" w:hAnsi="Arial" w:cs="Arial"/>
          <w:sz w:val="24"/>
          <w:szCs w:val="24"/>
        </w:rPr>
        <w:t xml:space="preserve">8.2. Where a series of purchases is made for the same or similar purposes, then the value will be the aggregated value of purchases made within any single contract or period of 12 consecutive months. Where a contract is required over a multiple year period, then the total value of that contract must be </w:t>
      </w:r>
      <w:r w:rsidR="00F04D77">
        <w:rPr>
          <w:rFonts w:ascii="Arial" w:hAnsi="Arial" w:cs="Arial"/>
          <w:sz w:val="24"/>
          <w:szCs w:val="24"/>
        </w:rPr>
        <w:t>aggregated</w:t>
      </w:r>
      <w:r w:rsidRPr="00A26519">
        <w:rPr>
          <w:rFonts w:ascii="Arial" w:hAnsi="Arial" w:cs="Arial"/>
          <w:sz w:val="24"/>
          <w:szCs w:val="24"/>
        </w:rPr>
        <w:t>.</w:t>
      </w:r>
    </w:p>
    <w:p w14:paraId="095798F7" w14:textId="3A9EDB5A" w:rsidR="00482015" w:rsidRPr="00A26519" w:rsidRDefault="00482015" w:rsidP="00482015">
      <w:pPr>
        <w:rPr>
          <w:rFonts w:ascii="Arial" w:hAnsi="Arial" w:cs="Arial"/>
          <w:sz w:val="24"/>
          <w:szCs w:val="24"/>
        </w:rPr>
      </w:pPr>
      <w:r w:rsidRPr="00A26519">
        <w:rPr>
          <w:rFonts w:ascii="Arial" w:hAnsi="Arial" w:cs="Arial"/>
          <w:sz w:val="24"/>
          <w:szCs w:val="24"/>
        </w:rPr>
        <w:t xml:space="preserve">8.3. </w:t>
      </w:r>
      <w:r w:rsidR="00F04D77">
        <w:rPr>
          <w:rFonts w:ascii="Arial" w:hAnsi="Arial" w:cs="Arial"/>
          <w:sz w:val="24"/>
          <w:szCs w:val="24"/>
        </w:rPr>
        <w:t>R</w:t>
      </w:r>
      <w:r w:rsidRPr="00A26519">
        <w:rPr>
          <w:rFonts w:ascii="Arial" w:hAnsi="Arial" w:cs="Arial"/>
          <w:sz w:val="24"/>
          <w:szCs w:val="24"/>
        </w:rPr>
        <w:t>equirements should not be artificially divided to make two or more orders of a lower value to avoid the requirement to obtain quotations or tenders.</w:t>
      </w:r>
    </w:p>
    <w:p w14:paraId="0093EAB7" w14:textId="094F62C9" w:rsidR="00482015" w:rsidRPr="00A26519" w:rsidRDefault="00482015" w:rsidP="00482015">
      <w:pPr>
        <w:rPr>
          <w:rFonts w:ascii="Arial" w:hAnsi="Arial" w:cs="Arial"/>
          <w:sz w:val="24"/>
          <w:szCs w:val="24"/>
        </w:rPr>
      </w:pPr>
      <w:r w:rsidRPr="00A26519">
        <w:rPr>
          <w:rFonts w:ascii="Arial" w:hAnsi="Arial" w:cs="Arial"/>
          <w:sz w:val="24"/>
          <w:szCs w:val="24"/>
        </w:rPr>
        <w:lastRenderedPageBreak/>
        <w:t>8.4. Advice should be sought from Procurement</w:t>
      </w:r>
      <w:r w:rsidR="00FF622B" w:rsidRPr="00A26519">
        <w:rPr>
          <w:rFonts w:ascii="Arial" w:hAnsi="Arial" w:cs="Arial"/>
          <w:sz w:val="24"/>
          <w:szCs w:val="24"/>
        </w:rPr>
        <w:t xml:space="preserve"> Services</w:t>
      </w:r>
      <w:r w:rsidRPr="00A26519">
        <w:rPr>
          <w:rFonts w:ascii="Arial" w:hAnsi="Arial" w:cs="Arial"/>
          <w:sz w:val="24"/>
          <w:szCs w:val="24"/>
        </w:rPr>
        <w:t xml:space="preserve"> on calculating the estimated value. It may be appropriate to obtain an independently verified estimated before commencing the procurement activity. If an external expert is required, the appointment of that expert must be in line with these rules.</w:t>
      </w:r>
    </w:p>
    <w:p w14:paraId="45A01DAF" w14:textId="3E19F96F" w:rsidR="00482015" w:rsidRPr="00A26519" w:rsidRDefault="00482015" w:rsidP="00482015">
      <w:pPr>
        <w:rPr>
          <w:rFonts w:ascii="Arial" w:hAnsi="Arial" w:cs="Arial"/>
          <w:sz w:val="24"/>
          <w:szCs w:val="24"/>
        </w:rPr>
      </w:pPr>
      <w:r w:rsidRPr="00A26519">
        <w:rPr>
          <w:rFonts w:ascii="Arial" w:hAnsi="Arial" w:cs="Arial"/>
          <w:sz w:val="24"/>
          <w:szCs w:val="24"/>
        </w:rPr>
        <w:t xml:space="preserve">8.5. The value (or genuine pre-estimated value) will determine the procurement method used, as set out in Table 1 below. The value of the contract will depend upon the specification of the goods, </w:t>
      </w:r>
      <w:r w:rsidR="00236670" w:rsidRPr="00A26519">
        <w:rPr>
          <w:rFonts w:ascii="Arial" w:hAnsi="Arial" w:cs="Arial"/>
          <w:sz w:val="24"/>
          <w:szCs w:val="24"/>
        </w:rPr>
        <w:t>services,</w:t>
      </w:r>
      <w:r w:rsidRPr="00A26519">
        <w:rPr>
          <w:rFonts w:ascii="Arial" w:hAnsi="Arial" w:cs="Arial"/>
          <w:sz w:val="24"/>
          <w:szCs w:val="24"/>
        </w:rPr>
        <w:t xml:space="preserve"> or works required. Details of how estimated figures have been calculated must be kept on the relevant contract file.</w:t>
      </w:r>
    </w:p>
    <w:p w14:paraId="2A9FAD0D" w14:textId="405CE2BA" w:rsidR="00482015" w:rsidRPr="00A26519" w:rsidRDefault="00482015" w:rsidP="00482015">
      <w:pPr>
        <w:rPr>
          <w:rFonts w:ascii="Arial" w:hAnsi="Arial" w:cs="Arial"/>
          <w:sz w:val="24"/>
          <w:szCs w:val="24"/>
        </w:rPr>
      </w:pPr>
      <w:r w:rsidRPr="00A26519">
        <w:rPr>
          <w:rFonts w:ascii="Arial" w:hAnsi="Arial" w:cs="Arial"/>
          <w:sz w:val="24"/>
          <w:szCs w:val="24"/>
        </w:rPr>
        <w:t xml:space="preserve">8.6. Should the lowest quotation/bid received be above the estimated cost and the value dictates that an alternative procurement method should have been used, Chief </w:t>
      </w:r>
      <w:r w:rsidR="006C7F84" w:rsidRPr="00A26519">
        <w:rPr>
          <w:rFonts w:ascii="Arial" w:hAnsi="Arial" w:cs="Arial"/>
          <w:sz w:val="24"/>
          <w:szCs w:val="24"/>
        </w:rPr>
        <w:t>Officer</w:t>
      </w:r>
      <w:r w:rsidRPr="00A26519">
        <w:rPr>
          <w:rFonts w:ascii="Arial" w:hAnsi="Arial" w:cs="Arial"/>
          <w:sz w:val="24"/>
          <w:szCs w:val="24"/>
        </w:rPr>
        <w:t xml:space="preserve"> approval is required to accept the bids and award the contract after evaluation. Should the lowest tender received be above £</w:t>
      </w:r>
      <w:r w:rsidR="00CE291A" w:rsidRPr="00A26519">
        <w:rPr>
          <w:rFonts w:ascii="Arial" w:hAnsi="Arial" w:cs="Arial"/>
          <w:sz w:val="24"/>
          <w:szCs w:val="24"/>
        </w:rPr>
        <w:t>1million</w:t>
      </w:r>
      <w:r w:rsidRPr="00A26519">
        <w:rPr>
          <w:rFonts w:ascii="Arial" w:hAnsi="Arial" w:cs="Arial"/>
          <w:sz w:val="24"/>
          <w:szCs w:val="24"/>
        </w:rPr>
        <w:t xml:space="preserve"> in total value then Cabinet approval will be required to award the contract after evaluation.</w:t>
      </w:r>
    </w:p>
    <w:p w14:paraId="40AB5B17" w14:textId="44CD5603" w:rsidR="03058E27" w:rsidRPr="00A26519" w:rsidRDefault="03058E27" w:rsidP="03058E27">
      <w:pPr>
        <w:rPr>
          <w:rFonts w:ascii="Arial" w:hAnsi="Arial" w:cs="Arial"/>
          <w:sz w:val="24"/>
          <w:szCs w:val="24"/>
        </w:rPr>
      </w:pPr>
      <w:r w:rsidRPr="00A26519">
        <w:rPr>
          <w:rFonts w:ascii="Arial" w:hAnsi="Arial" w:cs="Arial"/>
          <w:sz w:val="24"/>
          <w:szCs w:val="24"/>
        </w:rPr>
        <w:t>8.7 All Contracts and spend with a Supplier in excess of £</w:t>
      </w:r>
      <w:r w:rsidR="00736D80" w:rsidRPr="00A26519">
        <w:rPr>
          <w:rFonts w:ascii="Arial" w:hAnsi="Arial" w:cs="Arial"/>
          <w:sz w:val="24"/>
          <w:szCs w:val="24"/>
        </w:rPr>
        <w:t>10</w:t>
      </w:r>
      <w:r w:rsidR="00A16F07" w:rsidRPr="00A26519">
        <w:rPr>
          <w:rFonts w:ascii="Arial" w:hAnsi="Arial" w:cs="Arial"/>
          <w:sz w:val="24"/>
          <w:szCs w:val="24"/>
        </w:rPr>
        <w:t>,</w:t>
      </w:r>
      <w:r w:rsidRPr="00A26519">
        <w:rPr>
          <w:rFonts w:ascii="Arial" w:hAnsi="Arial" w:cs="Arial"/>
          <w:sz w:val="24"/>
          <w:szCs w:val="24"/>
        </w:rPr>
        <w:t>00</w:t>
      </w:r>
      <w:r w:rsidR="00A16F07" w:rsidRPr="00A26519">
        <w:rPr>
          <w:rFonts w:ascii="Arial" w:hAnsi="Arial" w:cs="Arial"/>
          <w:sz w:val="24"/>
          <w:szCs w:val="24"/>
        </w:rPr>
        <w:t>0</w:t>
      </w:r>
      <w:r w:rsidRPr="00A26519">
        <w:rPr>
          <w:rFonts w:ascii="Arial" w:hAnsi="Arial" w:cs="Arial"/>
          <w:sz w:val="24"/>
          <w:szCs w:val="24"/>
        </w:rPr>
        <w:t xml:space="preserve"> need</w:t>
      </w:r>
      <w:r w:rsidR="000D0D61" w:rsidRPr="00A26519">
        <w:rPr>
          <w:rFonts w:ascii="Arial" w:hAnsi="Arial" w:cs="Arial"/>
          <w:sz w:val="24"/>
          <w:szCs w:val="24"/>
        </w:rPr>
        <w:t>s</w:t>
      </w:r>
      <w:r w:rsidRPr="00A26519">
        <w:rPr>
          <w:rFonts w:ascii="Arial" w:hAnsi="Arial" w:cs="Arial"/>
          <w:sz w:val="24"/>
          <w:szCs w:val="24"/>
        </w:rPr>
        <w:t xml:space="preserve"> to be captured on</w:t>
      </w:r>
      <w:r w:rsidR="00F04D77">
        <w:rPr>
          <w:rFonts w:ascii="Arial" w:hAnsi="Arial" w:cs="Arial"/>
          <w:sz w:val="24"/>
          <w:szCs w:val="24"/>
        </w:rPr>
        <w:t xml:space="preserve"> In-Tend</w:t>
      </w:r>
      <w:r w:rsidRPr="00A26519">
        <w:rPr>
          <w:rFonts w:ascii="Arial" w:hAnsi="Arial" w:cs="Arial"/>
          <w:sz w:val="24"/>
          <w:szCs w:val="24"/>
        </w:rPr>
        <w:t xml:space="preserve"> the </w:t>
      </w:r>
      <w:r w:rsidR="005B2337" w:rsidRPr="00A26519">
        <w:rPr>
          <w:rFonts w:ascii="Arial" w:hAnsi="Arial" w:cs="Arial"/>
          <w:sz w:val="24"/>
          <w:szCs w:val="24"/>
        </w:rPr>
        <w:t>Councils agree</w:t>
      </w:r>
      <w:r w:rsidR="00B31A64" w:rsidRPr="00A26519">
        <w:rPr>
          <w:rFonts w:ascii="Arial" w:hAnsi="Arial" w:cs="Arial"/>
          <w:sz w:val="24"/>
          <w:szCs w:val="24"/>
        </w:rPr>
        <w:t xml:space="preserve">d </w:t>
      </w:r>
      <w:r w:rsidR="00B87694">
        <w:rPr>
          <w:rFonts w:ascii="Arial" w:hAnsi="Arial" w:cs="Arial"/>
          <w:sz w:val="24"/>
          <w:szCs w:val="24"/>
        </w:rPr>
        <w:t>e-</w:t>
      </w:r>
      <w:r w:rsidR="00736D80" w:rsidRPr="00A26519">
        <w:rPr>
          <w:rFonts w:ascii="Arial" w:hAnsi="Arial" w:cs="Arial"/>
          <w:sz w:val="24"/>
          <w:szCs w:val="24"/>
        </w:rPr>
        <w:t>procurement</w:t>
      </w:r>
      <w:r w:rsidR="005B2337" w:rsidRPr="00A26519">
        <w:rPr>
          <w:rFonts w:ascii="Arial" w:hAnsi="Arial" w:cs="Arial"/>
          <w:sz w:val="24"/>
          <w:szCs w:val="24"/>
        </w:rPr>
        <w:t xml:space="preserve"> </w:t>
      </w:r>
      <w:r w:rsidR="002C72F3" w:rsidRPr="00A26519">
        <w:rPr>
          <w:rFonts w:ascii="Arial" w:hAnsi="Arial" w:cs="Arial"/>
          <w:sz w:val="24"/>
          <w:szCs w:val="24"/>
        </w:rPr>
        <w:t>portal.</w:t>
      </w:r>
    </w:p>
    <w:p w14:paraId="4ABE8EEF" w14:textId="455C2FFE" w:rsidR="00482015" w:rsidRPr="00A26519" w:rsidRDefault="00482015" w:rsidP="00482015">
      <w:pPr>
        <w:rPr>
          <w:rFonts w:ascii="Arial" w:hAnsi="Arial" w:cs="Arial"/>
          <w:sz w:val="24"/>
          <w:szCs w:val="24"/>
        </w:rPr>
      </w:pPr>
      <w:r w:rsidRPr="00A26519">
        <w:rPr>
          <w:rFonts w:ascii="Arial" w:hAnsi="Arial" w:cs="Arial"/>
          <w:sz w:val="24"/>
          <w:szCs w:val="24"/>
        </w:rPr>
        <w:t>8.8. Table 1 below sets out the procurement thresholds, minimum number of bids required and the responsibility for obtaining those bids:</w:t>
      </w:r>
    </w:p>
    <w:p w14:paraId="140BCBF8" w14:textId="25404970" w:rsidR="00A47740" w:rsidRPr="00A26519" w:rsidRDefault="00A47740" w:rsidP="00482015">
      <w:pPr>
        <w:rPr>
          <w:rFonts w:ascii="Arial" w:hAnsi="Arial" w:cs="Arial"/>
          <w:sz w:val="24"/>
          <w:szCs w:val="24"/>
        </w:rPr>
      </w:pPr>
    </w:p>
    <w:p w14:paraId="7ECB1B6D" w14:textId="7BB619E1" w:rsidR="0003107C" w:rsidRPr="00A26519" w:rsidRDefault="00B86A3B" w:rsidP="00C64A7E">
      <w:pPr>
        <w:pStyle w:val="Heading1"/>
      </w:pPr>
      <w:bookmarkStart w:id="14" w:name="_Toc169771566"/>
      <w:r w:rsidRPr="00A26519">
        <w:t>Table 1: Advertising Procurement Thresholds</w:t>
      </w:r>
      <w:bookmarkEnd w:id="14"/>
    </w:p>
    <w:tbl>
      <w:tblPr>
        <w:tblStyle w:val="TableGrid"/>
        <w:tblW w:w="10201" w:type="dxa"/>
        <w:tblLook w:val="04A0" w:firstRow="1" w:lastRow="0" w:firstColumn="1" w:lastColumn="0" w:noHBand="0" w:noVBand="1"/>
      </w:tblPr>
      <w:tblGrid>
        <w:gridCol w:w="2196"/>
        <w:gridCol w:w="1791"/>
        <w:gridCol w:w="1884"/>
        <w:gridCol w:w="1857"/>
        <w:gridCol w:w="2473"/>
      </w:tblGrid>
      <w:tr w:rsidR="004E3724" w:rsidRPr="00A26519" w14:paraId="58889B7C" w14:textId="77777777" w:rsidTr="6C9C7B82">
        <w:tc>
          <w:tcPr>
            <w:tcW w:w="2196" w:type="dxa"/>
          </w:tcPr>
          <w:p w14:paraId="019804DB" w14:textId="58A204BB" w:rsidR="004E3724" w:rsidRPr="00A26519" w:rsidRDefault="004E3724" w:rsidP="00482015">
            <w:pPr>
              <w:rPr>
                <w:rFonts w:ascii="Arial" w:hAnsi="Arial" w:cs="Arial"/>
                <w:b/>
                <w:bCs/>
                <w:sz w:val="24"/>
                <w:szCs w:val="24"/>
              </w:rPr>
            </w:pPr>
            <w:r w:rsidRPr="00A26519">
              <w:rPr>
                <w:rFonts w:ascii="Arial" w:hAnsi="Arial" w:cs="Arial"/>
                <w:b/>
                <w:bCs/>
                <w:sz w:val="24"/>
                <w:szCs w:val="24"/>
              </w:rPr>
              <w:t xml:space="preserve">Estimated value of goods, </w:t>
            </w:r>
            <w:r w:rsidR="00236670" w:rsidRPr="00A26519">
              <w:rPr>
                <w:rFonts w:ascii="Arial" w:hAnsi="Arial" w:cs="Arial"/>
                <w:b/>
                <w:bCs/>
                <w:sz w:val="24"/>
                <w:szCs w:val="24"/>
              </w:rPr>
              <w:t>services,</w:t>
            </w:r>
            <w:r w:rsidRPr="00A26519">
              <w:rPr>
                <w:rFonts w:ascii="Arial" w:hAnsi="Arial" w:cs="Arial"/>
                <w:b/>
                <w:bCs/>
                <w:sz w:val="24"/>
                <w:szCs w:val="24"/>
              </w:rPr>
              <w:t xml:space="preserve"> or works (Including Aggregation)</w:t>
            </w:r>
          </w:p>
        </w:tc>
        <w:tc>
          <w:tcPr>
            <w:tcW w:w="1791" w:type="dxa"/>
          </w:tcPr>
          <w:p w14:paraId="3FFF04F3" w14:textId="74D1C5FB" w:rsidR="004E3724" w:rsidRPr="00A26519" w:rsidRDefault="00A47740" w:rsidP="00482015">
            <w:pPr>
              <w:rPr>
                <w:rFonts w:ascii="Arial" w:hAnsi="Arial" w:cs="Arial"/>
                <w:b/>
                <w:bCs/>
                <w:sz w:val="24"/>
                <w:szCs w:val="24"/>
              </w:rPr>
            </w:pPr>
            <w:r w:rsidRPr="00A26519">
              <w:rPr>
                <w:rFonts w:ascii="Arial" w:hAnsi="Arial" w:cs="Arial"/>
                <w:b/>
                <w:bCs/>
                <w:sz w:val="24"/>
                <w:szCs w:val="24"/>
              </w:rPr>
              <w:t>Minimum number of bid/s required</w:t>
            </w:r>
          </w:p>
        </w:tc>
        <w:tc>
          <w:tcPr>
            <w:tcW w:w="1884" w:type="dxa"/>
          </w:tcPr>
          <w:p w14:paraId="356DAB61" w14:textId="6F95B058" w:rsidR="004E3724" w:rsidRPr="00A26519" w:rsidRDefault="00A47740" w:rsidP="00482015">
            <w:pPr>
              <w:rPr>
                <w:rFonts w:ascii="Arial" w:hAnsi="Arial" w:cs="Arial"/>
                <w:b/>
                <w:bCs/>
                <w:sz w:val="24"/>
                <w:szCs w:val="24"/>
              </w:rPr>
            </w:pPr>
            <w:r w:rsidRPr="00A26519">
              <w:rPr>
                <w:rFonts w:ascii="Arial" w:hAnsi="Arial" w:cs="Arial"/>
                <w:b/>
                <w:bCs/>
                <w:sz w:val="24"/>
                <w:szCs w:val="24"/>
              </w:rPr>
              <w:t>Method of obtaining bids</w:t>
            </w:r>
          </w:p>
        </w:tc>
        <w:tc>
          <w:tcPr>
            <w:tcW w:w="1857" w:type="dxa"/>
          </w:tcPr>
          <w:p w14:paraId="4B548A05" w14:textId="63690216" w:rsidR="004E3724" w:rsidRPr="00A26519" w:rsidRDefault="00A47740" w:rsidP="00482015">
            <w:pPr>
              <w:rPr>
                <w:rFonts w:ascii="Arial" w:hAnsi="Arial" w:cs="Arial"/>
                <w:b/>
                <w:bCs/>
                <w:sz w:val="24"/>
                <w:szCs w:val="24"/>
              </w:rPr>
            </w:pPr>
            <w:r w:rsidRPr="00A26519">
              <w:rPr>
                <w:rFonts w:ascii="Arial" w:hAnsi="Arial" w:cs="Arial"/>
                <w:b/>
                <w:bCs/>
                <w:sz w:val="24"/>
                <w:szCs w:val="24"/>
              </w:rPr>
              <w:t>Responsibility for obtaining bids</w:t>
            </w:r>
          </w:p>
        </w:tc>
        <w:tc>
          <w:tcPr>
            <w:tcW w:w="2473" w:type="dxa"/>
          </w:tcPr>
          <w:p w14:paraId="053FBD3C" w14:textId="36589D03" w:rsidR="004E3724" w:rsidRPr="00A26519" w:rsidRDefault="00A47740" w:rsidP="00482015">
            <w:pPr>
              <w:rPr>
                <w:rFonts w:ascii="Arial" w:hAnsi="Arial" w:cs="Arial"/>
                <w:b/>
                <w:bCs/>
                <w:sz w:val="24"/>
                <w:szCs w:val="24"/>
              </w:rPr>
            </w:pPr>
            <w:r w:rsidRPr="00A26519">
              <w:rPr>
                <w:rFonts w:ascii="Arial" w:hAnsi="Arial" w:cs="Arial"/>
                <w:b/>
                <w:bCs/>
                <w:sz w:val="24"/>
                <w:szCs w:val="24"/>
              </w:rPr>
              <w:t>Written Records required</w:t>
            </w:r>
          </w:p>
        </w:tc>
      </w:tr>
      <w:tr w:rsidR="004E3724" w:rsidRPr="00A26519" w14:paraId="25EB478C" w14:textId="77777777" w:rsidTr="6C9C7B82">
        <w:tc>
          <w:tcPr>
            <w:tcW w:w="2196" w:type="dxa"/>
          </w:tcPr>
          <w:p w14:paraId="7A9CB459" w14:textId="1AB04163" w:rsidR="00E53BDA" w:rsidRPr="00A26519" w:rsidRDefault="2A087CA9" w:rsidP="00E53BDA">
            <w:pPr>
              <w:rPr>
                <w:rFonts w:ascii="Arial" w:hAnsi="Arial" w:cs="Arial"/>
                <w:sz w:val="24"/>
                <w:szCs w:val="24"/>
              </w:rPr>
            </w:pPr>
            <w:r w:rsidRPr="00A26519">
              <w:rPr>
                <w:rFonts w:ascii="Arial" w:hAnsi="Arial" w:cs="Arial"/>
                <w:sz w:val="24"/>
                <w:szCs w:val="24"/>
              </w:rPr>
              <w:t>£0-£</w:t>
            </w:r>
            <w:r w:rsidR="004214A4" w:rsidRPr="00A26519">
              <w:rPr>
                <w:rFonts w:ascii="Arial" w:hAnsi="Arial" w:cs="Arial"/>
                <w:sz w:val="24"/>
                <w:szCs w:val="24"/>
              </w:rPr>
              <w:t>500</w:t>
            </w:r>
          </w:p>
          <w:p w14:paraId="4243CB9C" w14:textId="79E11236" w:rsidR="004E3724" w:rsidRPr="00A26519" w:rsidRDefault="004E3724" w:rsidP="00482015">
            <w:pPr>
              <w:rPr>
                <w:rFonts w:ascii="Arial" w:hAnsi="Arial" w:cs="Arial"/>
                <w:sz w:val="24"/>
                <w:szCs w:val="24"/>
              </w:rPr>
            </w:pPr>
          </w:p>
        </w:tc>
        <w:tc>
          <w:tcPr>
            <w:tcW w:w="1791" w:type="dxa"/>
          </w:tcPr>
          <w:p w14:paraId="76AA2D49" w14:textId="77777777" w:rsidR="00E53BDA" w:rsidRPr="00A26519" w:rsidRDefault="00E53BDA" w:rsidP="00E53BDA">
            <w:pPr>
              <w:rPr>
                <w:rFonts w:ascii="Arial" w:hAnsi="Arial" w:cs="Arial"/>
                <w:sz w:val="24"/>
                <w:szCs w:val="24"/>
              </w:rPr>
            </w:pPr>
            <w:r w:rsidRPr="00A26519">
              <w:rPr>
                <w:rFonts w:ascii="Arial" w:hAnsi="Arial" w:cs="Arial"/>
                <w:sz w:val="24"/>
                <w:szCs w:val="24"/>
              </w:rPr>
              <w:t>No bids</w:t>
            </w:r>
          </w:p>
          <w:p w14:paraId="79983916" w14:textId="77777777" w:rsidR="00E53BDA" w:rsidRPr="00A26519" w:rsidRDefault="00E53BDA" w:rsidP="00E53BDA">
            <w:pPr>
              <w:rPr>
                <w:rFonts w:ascii="Arial" w:hAnsi="Arial" w:cs="Arial"/>
                <w:sz w:val="24"/>
                <w:szCs w:val="24"/>
              </w:rPr>
            </w:pPr>
            <w:r w:rsidRPr="00A26519">
              <w:rPr>
                <w:rFonts w:ascii="Arial" w:hAnsi="Arial" w:cs="Arial"/>
                <w:sz w:val="24"/>
                <w:szCs w:val="24"/>
              </w:rPr>
              <w:t>required</w:t>
            </w:r>
          </w:p>
          <w:p w14:paraId="3961582E" w14:textId="77777777" w:rsidR="0013381C" w:rsidRPr="00A26519" w:rsidRDefault="0013381C" w:rsidP="00E53BDA">
            <w:pPr>
              <w:rPr>
                <w:rFonts w:ascii="Arial" w:hAnsi="Arial" w:cs="Arial"/>
                <w:sz w:val="24"/>
                <w:szCs w:val="24"/>
              </w:rPr>
            </w:pPr>
          </w:p>
          <w:p w14:paraId="3A1C6402" w14:textId="567A42F7" w:rsidR="00E53BDA" w:rsidRPr="00A26519" w:rsidRDefault="00E53BDA" w:rsidP="00E53BDA">
            <w:pPr>
              <w:rPr>
                <w:rFonts w:ascii="Arial" w:hAnsi="Arial" w:cs="Arial"/>
                <w:sz w:val="24"/>
                <w:szCs w:val="24"/>
              </w:rPr>
            </w:pPr>
            <w:r w:rsidRPr="00A26519">
              <w:rPr>
                <w:rFonts w:ascii="Arial" w:hAnsi="Arial" w:cs="Arial"/>
                <w:sz w:val="24"/>
                <w:szCs w:val="24"/>
              </w:rPr>
              <w:t>All non</w:t>
            </w:r>
            <w:r w:rsidR="00BD5A9E">
              <w:rPr>
                <w:rFonts w:ascii="Arial" w:hAnsi="Arial" w:cs="Arial"/>
                <w:sz w:val="24"/>
                <w:szCs w:val="24"/>
              </w:rPr>
              <w:t>-</w:t>
            </w:r>
            <w:r w:rsidRPr="00A26519">
              <w:rPr>
                <w:rFonts w:ascii="Arial" w:hAnsi="Arial" w:cs="Arial"/>
                <w:sz w:val="24"/>
                <w:szCs w:val="24"/>
              </w:rPr>
              <w:t>contractual purchases to be made via procurement card</w:t>
            </w:r>
            <w:r w:rsidR="00260220">
              <w:rPr>
                <w:rFonts w:ascii="Arial" w:hAnsi="Arial" w:cs="Arial"/>
                <w:sz w:val="24"/>
                <w:szCs w:val="24"/>
              </w:rPr>
              <w:t xml:space="preserve"> in line with the Purchasing Card Policy</w:t>
            </w:r>
          </w:p>
          <w:p w14:paraId="3DE6F218" w14:textId="77777777" w:rsidR="004E3724" w:rsidRPr="00A26519" w:rsidRDefault="004E3724" w:rsidP="00482015">
            <w:pPr>
              <w:rPr>
                <w:rFonts w:ascii="Arial" w:hAnsi="Arial" w:cs="Arial"/>
                <w:sz w:val="24"/>
                <w:szCs w:val="24"/>
              </w:rPr>
            </w:pPr>
          </w:p>
        </w:tc>
        <w:tc>
          <w:tcPr>
            <w:tcW w:w="1884" w:type="dxa"/>
          </w:tcPr>
          <w:p w14:paraId="584E1310" w14:textId="77777777" w:rsidR="00E53BDA" w:rsidRPr="00A26519" w:rsidRDefault="00E53BDA" w:rsidP="00E53BDA">
            <w:pPr>
              <w:rPr>
                <w:rFonts w:ascii="Arial" w:hAnsi="Arial" w:cs="Arial"/>
                <w:sz w:val="24"/>
                <w:szCs w:val="24"/>
              </w:rPr>
            </w:pPr>
            <w:r w:rsidRPr="00A26519">
              <w:rPr>
                <w:rFonts w:ascii="Arial" w:hAnsi="Arial" w:cs="Arial"/>
                <w:sz w:val="24"/>
                <w:szCs w:val="24"/>
              </w:rPr>
              <w:t>n/a</w:t>
            </w:r>
          </w:p>
          <w:p w14:paraId="5FE25510" w14:textId="77777777" w:rsidR="004E3724" w:rsidRPr="00A26519" w:rsidRDefault="004E3724" w:rsidP="00482015">
            <w:pPr>
              <w:rPr>
                <w:rFonts w:ascii="Arial" w:hAnsi="Arial" w:cs="Arial"/>
                <w:sz w:val="24"/>
                <w:szCs w:val="24"/>
              </w:rPr>
            </w:pPr>
          </w:p>
        </w:tc>
        <w:tc>
          <w:tcPr>
            <w:tcW w:w="1857" w:type="dxa"/>
          </w:tcPr>
          <w:p w14:paraId="0DFD8E5C" w14:textId="05768CD2" w:rsidR="00E53BDA" w:rsidRPr="00A26519" w:rsidRDefault="00E53BDA" w:rsidP="00E53BDA">
            <w:pPr>
              <w:rPr>
                <w:rFonts w:ascii="Arial" w:hAnsi="Arial" w:cs="Arial"/>
                <w:sz w:val="24"/>
                <w:szCs w:val="24"/>
              </w:rPr>
            </w:pPr>
            <w:r w:rsidRPr="00A26519">
              <w:rPr>
                <w:rFonts w:ascii="Arial" w:hAnsi="Arial" w:cs="Arial"/>
                <w:sz w:val="24"/>
                <w:szCs w:val="24"/>
              </w:rPr>
              <w:t>n/a</w:t>
            </w:r>
          </w:p>
          <w:p w14:paraId="30050AFD" w14:textId="77777777" w:rsidR="00E53BDA" w:rsidRPr="00A26519" w:rsidRDefault="00E53BDA" w:rsidP="00E53BDA">
            <w:pPr>
              <w:rPr>
                <w:rFonts w:ascii="Arial" w:hAnsi="Arial" w:cs="Arial"/>
                <w:sz w:val="24"/>
                <w:szCs w:val="24"/>
              </w:rPr>
            </w:pPr>
          </w:p>
          <w:p w14:paraId="6F86D7D2" w14:textId="5242B65D" w:rsidR="0013381C" w:rsidRPr="00A26519" w:rsidRDefault="00053BCB" w:rsidP="00E53BDA">
            <w:pPr>
              <w:rPr>
                <w:rFonts w:ascii="Arial" w:hAnsi="Arial" w:cs="Arial"/>
                <w:sz w:val="24"/>
                <w:szCs w:val="24"/>
              </w:rPr>
            </w:pPr>
            <w:r w:rsidRPr="00A26519">
              <w:rPr>
                <w:rFonts w:ascii="Arial" w:hAnsi="Arial" w:cs="Arial"/>
                <w:sz w:val="24"/>
                <w:szCs w:val="24"/>
              </w:rPr>
              <w:t xml:space="preserve">Council </w:t>
            </w:r>
            <w:r w:rsidR="006C7F84" w:rsidRPr="00A26519">
              <w:rPr>
                <w:rFonts w:ascii="Arial" w:hAnsi="Arial" w:cs="Arial"/>
                <w:sz w:val="24"/>
                <w:szCs w:val="24"/>
              </w:rPr>
              <w:t>officer</w:t>
            </w:r>
            <w:r w:rsidRPr="00A26519">
              <w:rPr>
                <w:rFonts w:ascii="Arial" w:hAnsi="Arial" w:cs="Arial"/>
                <w:sz w:val="24"/>
                <w:szCs w:val="24"/>
              </w:rPr>
              <w:t>s;</w:t>
            </w:r>
          </w:p>
          <w:p w14:paraId="534B2927" w14:textId="66809FFF" w:rsidR="00E53BDA" w:rsidRPr="00A26519" w:rsidRDefault="00E53BDA" w:rsidP="00E53BDA">
            <w:pPr>
              <w:rPr>
                <w:rFonts w:ascii="Arial" w:hAnsi="Arial" w:cs="Arial"/>
                <w:sz w:val="24"/>
                <w:szCs w:val="24"/>
              </w:rPr>
            </w:pPr>
            <w:r w:rsidRPr="00A26519">
              <w:rPr>
                <w:rFonts w:ascii="Arial" w:hAnsi="Arial" w:cs="Arial"/>
                <w:sz w:val="24"/>
                <w:szCs w:val="24"/>
              </w:rPr>
              <w:t>Purchaser must ensure value for money is being obtained</w:t>
            </w:r>
          </w:p>
          <w:p w14:paraId="08E6388F" w14:textId="77777777" w:rsidR="004E3724" w:rsidRPr="00A26519" w:rsidRDefault="004E3724" w:rsidP="00482015">
            <w:pPr>
              <w:rPr>
                <w:rFonts w:ascii="Arial" w:hAnsi="Arial" w:cs="Arial"/>
                <w:sz w:val="24"/>
                <w:szCs w:val="24"/>
              </w:rPr>
            </w:pPr>
          </w:p>
        </w:tc>
        <w:tc>
          <w:tcPr>
            <w:tcW w:w="2473" w:type="dxa"/>
          </w:tcPr>
          <w:p w14:paraId="03146F17" w14:textId="15B4D378" w:rsidR="004E3724" w:rsidRPr="00A26519" w:rsidRDefault="004346D9" w:rsidP="00482015">
            <w:pPr>
              <w:rPr>
                <w:rFonts w:ascii="Arial" w:hAnsi="Arial" w:cs="Arial"/>
                <w:sz w:val="24"/>
                <w:szCs w:val="24"/>
              </w:rPr>
            </w:pPr>
            <w:r>
              <w:rPr>
                <w:rFonts w:ascii="Arial" w:hAnsi="Arial" w:cs="Arial"/>
                <w:sz w:val="24"/>
                <w:szCs w:val="24"/>
              </w:rPr>
              <w:t>Online updated record in Natwest SDOL system in line with Purchasing Card policy.</w:t>
            </w:r>
          </w:p>
        </w:tc>
      </w:tr>
      <w:tr w:rsidR="004E3724" w:rsidRPr="00A26519" w14:paraId="2E57DCEA" w14:textId="77777777" w:rsidTr="6C9C7B82">
        <w:tc>
          <w:tcPr>
            <w:tcW w:w="2196" w:type="dxa"/>
          </w:tcPr>
          <w:p w14:paraId="63A572A0" w14:textId="229A37C3" w:rsidR="006827DC" w:rsidRPr="00A26519" w:rsidRDefault="70AF5FF1" w:rsidP="006827DC">
            <w:pPr>
              <w:rPr>
                <w:rFonts w:ascii="Arial" w:hAnsi="Arial" w:cs="Arial"/>
                <w:sz w:val="24"/>
                <w:szCs w:val="24"/>
              </w:rPr>
            </w:pPr>
            <w:r w:rsidRPr="00A26519">
              <w:rPr>
                <w:rFonts w:ascii="Arial" w:hAnsi="Arial" w:cs="Arial"/>
                <w:sz w:val="24"/>
                <w:szCs w:val="24"/>
              </w:rPr>
              <w:t>£5</w:t>
            </w:r>
            <w:r w:rsidR="004214A4" w:rsidRPr="00A26519">
              <w:rPr>
                <w:rFonts w:ascii="Arial" w:hAnsi="Arial" w:cs="Arial"/>
                <w:sz w:val="24"/>
                <w:szCs w:val="24"/>
              </w:rPr>
              <w:t>0</w:t>
            </w:r>
            <w:r w:rsidRPr="00A26519">
              <w:rPr>
                <w:rFonts w:ascii="Arial" w:hAnsi="Arial" w:cs="Arial"/>
                <w:sz w:val="24"/>
                <w:szCs w:val="24"/>
              </w:rPr>
              <w:t>0-£</w:t>
            </w:r>
            <w:r w:rsidR="00736D80" w:rsidRPr="00A26519">
              <w:rPr>
                <w:rFonts w:ascii="Arial" w:hAnsi="Arial" w:cs="Arial"/>
                <w:sz w:val="24"/>
                <w:szCs w:val="24"/>
              </w:rPr>
              <w:t>10,000</w:t>
            </w:r>
          </w:p>
          <w:p w14:paraId="1A69EF48" w14:textId="77777777" w:rsidR="006827DC" w:rsidRPr="00A26519" w:rsidRDefault="006827DC" w:rsidP="006827DC">
            <w:pPr>
              <w:rPr>
                <w:rFonts w:ascii="Arial" w:hAnsi="Arial" w:cs="Arial"/>
                <w:sz w:val="24"/>
                <w:szCs w:val="24"/>
              </w:rPr>
            </w:pPr>
          </w:p>
          <w:p w14:paraId="5D2B5FE8" w14:textId="1A89ADA5" w:rsidR="006827DC" w:rsidRPr="00A26519" w:rsidRDefault="006827DC" w:rsidP="006827DC">
            <w:pPr>
              <w:rPr>
                <w:rFonts w:ascii="Arial" w:hAnsi="Arial" w:cs="Arial"/>
                <w:sz w:val="24"/>
                <w:szCs w:val="24"/>
              </w:rPr>
            </w:pPr>
            <w:r w:rsidRPr="00A26519">
              <w:rPr>
                <w:rFonts w:ascii="Arial" w:hAnsi="Arial" w:cs="Arial"/>
                <w:sz w:val="24"/>
                <w:szCs w:val="24"/>
              </w:rPr>
              <w:t>To be treated as a one-off non-recurring requirement</w:t>
            </w:r>
          </w:p>
          <w:p w14:paraId="4E249DC0" w14:textId="77777777" w:rsidR="004E3724" w:rsidRPr="00A26519" w:rsidRDefault="004E3724" w:rsidP="00482015">
            <w:pPr>
              <w:rPr>
                <w:rFonts w:ascii="Arial" w:hAnsi="Arial" w:cs="Arial"/>
                <w:sz w:val="24"/>
                <w:szCs w:val="24"/>
              </w:rPr>
            </w:pPr>
          </w:p>
        </w:tc>
        <w:tc>
          <w:tcPr>
            <w:tcW w:w="1791" w:type="dxa"/>
          </w:tcPr>
          <w:p w14:paraId="791A8EA4" w14:textId="4A06A9A3" w:rsidR="006F33D8" w:rsidRPr="00A26519" w:rsidRDefault="4649EAF3" w:rsidP="006F33D8">
            <w:pPr>
              <w:rPr>
                <w:rFonts w:ascii="Arial" w:hAnsi="Arial" w:cs="Arial"/>
                <w:sz w:val="24"/>
                <w:szCs w:val="24"/>
              </w:rPr>
            </w:pPr>
            <w:r w:rsidRPr="00A26519">
              <w:rPr>
                <w:rFonts w:ascii="Arial" w:hAnsi="Arial" w:cs="Arial"/>
                <w:sz w:val="24"/>
                <w:szCs w:val="24"/>
              </w:rPr>
              <w:t>At least One quotation</w:t>
            </w:r>
            <w:r w:rsidR="00946987" w:rsidRPr="00A26519">
              <w:rPr>
                <w:rFonts w:ascii="Arial" w:hAnsi="Arial" w:cs="Arial"/>
                <w:sz w:val="24"/>
                <w:szCs w:val="24"/>
              </w:rPr>
              <w:t xml:space="preserve">. </w:t>
            </w:r>
            <w:r w:rsidR="00F94F10" w:rsidRPr="00A26519">
              <w:rPr>
                <w:rFonts w:ascii="Arial" w:hAnsi="Arial" w:cs="Arial"/>
                <w:sz w:val="24"/>
                <w:szCs w:val="24"/>
              </w:rPr>
              <w:t>U</w:t>
            </w:r>
            <w:r w:rsidR="00B31A64" w:rsidRPr="00A26519">
              <w:rPr>
                <w:rFonts w:ascii="Arial" w:hAnsi="Arial" w:cs="Arial"/>
                <w:sz w:val="24"/>
                <w:szCs w:val="24"/>
              </w:rPr>
              <w:t xml:space="preserve">sing a Sandwell supplier or if not available </w:t>
            </w:r>
            <w:r w:rsidR="00EB793C" w:rsidRPr="00A26519">
              <w:rPr>
                <w:rFonts w:ascii="Arial" w:hAnsi="Arial" w:cs="Arial"/>
                <w:sz w:val="24"/>
                <w:szCs w:val="24"/>
              </w:rPr>
              <w:t xml:space="preserve">a supplier from </w:t>
            </w:r>
            <w:r w:rsidR="00B31A64" w:rsidRPr="00A26519">
              <w:rPr>
                <w:rFonts w:ascii="Arial" w:hAnsi="Arial" w:cs="Arial"/>
                <w:sz w:val="24"/>
                <w:szCs w:val="24"/>
              </w:rPr>
              <w:lastRenderedPageBreak/>
              <w:t>the West Midlands Combined Authority Area</w:t>
            </w:r>
            <w:r w:rsidR="00F94F10" w:rsidRPr="00A26519">
              <w:rPr>
                <w:rFonts w:ascii="Arial" w:hAnsi="Arial" w:cs="Arial"/>
                <w:sz w:val="24"/>
                <w:szCs w:val="24"/>
              </w:rPr>
              <w:t xml:space="preserve"> wherever possible.</w:t>
            </w:r>
          </w:p>
          <w:p w14:paraId="7E0EAFD9" w14:textId="77777777" w:rsidR="00DC3631" w:rsidRPr="00A26519" w:rsidRDefault="00DC3631" w:rsidP="006F33D8">
            <w:pPr>
              <w:rPr>
                <w:rFonts w:ascii="Arial" w:hAnsi="Arial" w:cs="Arial"/>
                <w:sz w:val="24"/>
                <w:szCs w:val="24"/>
              </w:rPr>
            </w:pPr>
          </w:p>
          <w:p w14:paraId="6DC4AB0F" w14:textId="77777777" w:rsidR="004E3724" w:rsidRPr="00A26519" w:rsidRDefault="004E3724" w:rsidP="00DC3631">
            <w:pPr>
              <w:rPr>
                <w:rFonts w:ascii="Arial" w:hAnsi="Arial" w:cs="Arial"/>
                <w:sz w:val="24"/>
                <w:szCs w:val="24"/>
              </w:rPr>
            </w:pPr>
          </w:p>
        </w:tc>
        <w:tc>
          <w:tcPr>
            <w:tcW w:w="1884" w:type="dxa"/>
          </w:tcPr>
          <w:p w14:paraId="278E4C18" w14:textId="2929B1BD" w:rsidR="006F69E8" w:rsidRPr="00A26519" w:rsidRDefault="004346D9" w:rsidP="006F69E8">
            <w:pPr>
              <w:rPr>
                <w:rFonts w:ascii="Arial" w:hAnsi="Arial" w:cs="Arial"/>
                <w:sz w:val="24"/>
                <w:szCs w:val="24"/>
              </w:rPr>
            </w:pPr>
            <w:r>
              <w:rPr>
                <w:rFonts w:ascii="Arial" w:hAnsi="Arial" w:cs="Arial"/>
                <w:sz w:val="24"/>
                <w:szCs w:val="24"/>
              </w:rPr>
              <w:lastRenderedPageBreak/>
              <w:t xml:space="preserve">All spend over £500 must be procured using the In-Tend portal. The Purchasing Card may be </w:t>
            </w:r>
            <w:r>
              <w:rPr>
                <w:rFonts w:ascii="Arial" w:hAnsi="Arial" w:cs="Arial"/>
                <w:sz w:val="24"/>
                <w:szCs w:val="24"/>
              </w:rPr>
              <w:lastRenderedPageBreak/>
              <w:t>used in line with the Purchasing Card policy.</w:t>
            </w:r>
          </w:p>
          <w:p w14:paraId="2CE35643" w14:textId="77777777" w:rsidR="004E3724" w:rsidRPr="00A26519" w:rsidRDefault="004E3724" w:rsidP="00482015">
            <w:pPr>
              <w:rPr>
                <w:rFonts w:ascii="Arial" w:hAnsi="Arial" w:cs="Arial"/>
                <w:sz w:val="24"/>
                <w:szCs w:val="24"/>
              </w:rPr>
            </w:pPr>
          </w:p>
        </w:tc>
        <w:tc>
          <w:tcPr>
            <w:tcW w:w="1857" w:type="dxa"/>
          </w:tcPr>
          <w:p w14:paraId="177B8FCC" w14:textId="4350586E" w:rsidR="006F69E8" w:rsidRPr="00A26519" w:rsidRDefault="006C7F84" w:rsidP="006F69E8">
            <w:pPr>
              <w:rPr>
                <w:rFonts w:ascii="Arial" w:hAnsi="Arial" w:cs="Arial"/>
                <w:sz w:val="24"/>
                <w:szCs w:val="24"/>
              </w:rPr>
            </w:pPr>
            <w:r w:rsidRPr="00A26519">
              <w:rPr>
                <w:rFonts w:ascii="Arial" w:hAnsi="Arial" w:cs="Arial"/>
                <w:sz w:val="24"/>
                <w:szCs w:val="24"/>
              </w:rPr>
              <w:lastRenderedPageBreak/>
              <w:t>Council</w:t>
            </w:r>
            <w:r w:rsidR="006F69E8" w:rsidRPr="00A26519">
              <w:rPr>
                <w:rFonts w:ascii="Arial" w:hAnsi="Arial" w:cs="Arial"/>
                <w:sz w:val="24"/>
                <w:szCs w:val="24"/>
              </w:rPr>
              <w:t xml:space="preserve"> </w:t>
            </w:r>
            <w:r w:rsidRPr="00A26519">
              <w:rPr>
                <w:rFonts w:ascii="Arial" w:hAnsi="Arial" w:cs="Arial"/>
                <w:sz w:val="24"/>
                <w:szCs w:val="24"/>
              </w:rPr>
              <w:t>officer</w:t>
            </w:r>
            <w:r w:rsidR="006F69E8" w:rsidRPr="00A26519">
              <w:rPr>
                <w:rFonts w:ascii="Arial" w:hAnsi="Arial" w:cs="Arial"/>
                <w:sz w:val="24"/>
                <w:szCs w:val="24"/>
              </w:rPr>
              <w:t>s; purchaser must ensure value for money is being obtained</w:t>
            </w:r>
          </w:p>
          <w:p w14:paraId="28710CE7" w14:textId="77777777" w:rsidR="004E3724" w:rsidRPr="00A26519" w:rsidRDefault="004E3724" w:rsidP="00482015">
            <w:pPr>
              <w:rPr>
                <w:rFonts w:ascii="Arial" w:hAnsi="Arial" w:cs="Arial"/>
                <w:sz w:val="24"/>
                <w:szCs w:val="24"/>
              </w:rPr>
            </w:pPr>
          </w:p>
        </w:tc>
        <w:tc>
          <w:tcPr>
            <w:tcW w:w="2473" w:type="dxa"/>
          </w:tcPr>
          <w:p w14:paraId="4120827D" w14:textId="77777777" w:rsidR="00BD5A9E" w:rsidRPr="00A26519" w:rsidRDefault="00BD5A9E" w:rsidP="00BD5A9E">
            <w:pPr>
              <w:rPr>
                <w:rFonts w:ascii="Arial" w:hAnsi="Arial" w:cs="Arial"/>
                <w:sz w:val="24"/>
                <w:szCs w:val="24"/>
              </w:rPr>
            </w:pPr>
            <w:r>
              <w:rPr>
                <w:rFonts w:ascii="Arial" w:hAnsi="Arial" w:cs="Arial"/>
                <w:sz w:val="24"/>
                <w:szCs w:val="24"/>
              </w:rPr>
              <w:lastRenderedPageBreak/>
              <w:t>In-Tend online record.</w:t>
            </w:r>
          </w:p>
          <w:p w14:paraId="173ADB9D" w14:textId="77777777" w:rsidR="00BD5A9E" w:rsidRPr="00A26519" w:rsidRDefault="00BD5A9E" w:rsidP="00BD5A9E">
            <w:pPr>
              <w:rPr>
                <w:rFonts w:ascii="Arial" w:hAnsi="Arial" w:cs="Arial"/>
                <w:sz w:val="24"/>
                <w:szCs w:val="24"/>
              </w:rPr>
            </w:pPr>
            <w:r w:rsidRPr="00A26519">
              <w:rPr>
                <w:rFonts w:ascii="Arial" w:hAnsi="Arial" w:cs="Arial"/>
                <w:sz w:val="24"/>
                <w:szCs w:val="24"/>
              </w:rPr>
              <w:t>Invitation to Quote,</w:t>
            </w:r>
          </w:p>
          <w:p w14:paraId="7225C615" w14:textId="0E6511E9" w:rsidR="00BD5A9E" w:rsidRPr="00A26519" w:rsidRDefault="00BD5A9E" w:rsidP="00BD5A9E">
            <w:pPr>
              <w:rPr>
                <w:rFonts w:ascii="Arial" w:hAnsi="Arial" w:cs="Arial"/>
                <w:sz w:val="24"/>
                <w:szCs w:val="24"/>
              </w:rPr>
            </w:pPr>
            <w:r w:rsidRPr="00A26519">
              <w:rPr>
                <w:rFonts w:ascii="Arial" w:hAnsi="Arial" w:cs="Arial"/>
                <w:sz w:val="24"/>
                <w:szCs w:val="24"/>
              </w:rPr>
              <w:t xml:space="preserve">specification documents, quotations, and </w:t>
            </w:r>
            <w:r w:rsidRPr="00A26519">
              <w:rPr>
                <w:rFonts w:ascii="Arial" w:hAnsi="Arial" w:cs="Arial"/>
                <w:sz w:val="24"/>
                <w:szCs w:val="24"/>
              </w:rPr>
              <w:lastRenderedPageBreak/>
              <w:t>communications from suppliers</w:t>
            </w:r>
          </w:p>
          <w:p w14:paraId="11D6F313" w14:textId="6C5D9354" w:rsidR="03058E27" w:rsidRPr="00A26519" w:rsidRDefault="03058E27" w:rsidP="03058E27">
            <w:pPr>
              <w:rPr>
                <w:rFonts w:ascii="Arial" w:hAnsi="Arial" w:cs="Arial"/>
                <w:sz w:val="24"/>
                <w:szCs w:val="24"/>
              </w:rPr>
            </w:pPr>
          </w:p>
          <w:p w14:paraId="1408B51D" w14:textId="77777777" w:rsidR="004E3724" w:rsidRPr="00A26519" w:rsidRDefault="004E3724" w:rsidP="00482015">
            <w:pPr>
              <w:rPr>
                <w:rFonts w:ascii="Arial" w:hAnsi="Arial" w:cs="Arial"/>
                <w:sz w:val="24"/>
                <w:szCs w:val="24"/>
              </w:rPr>
            </w:pPr>
          </w:p>
        </w:tc>
      </w:tr>
      <w:tr w:rsidR="004E3724" w:rsidRPr="00A26519" w14:paraId="17633AE7" w14:textId="77777777" w:rsidTr="6C9C7B82">
        <w:tc>
          <w:tcPr>
            <w:tcW w:w="2196" w:type="dxa"/>
          </w:tcPr>
          <w:p w14:paraId="5264E7C6" w14:textId="650CA517" w:rsidR="00200B7B" w:rsidRPr="00A26519" w:rsidRDefault="63E79D80" w:rsidP="6C9C7B82">
            <w:pPr>
              <w:rPr>
                <w:rFonts w:ascii="Arial" w:hAnsi="Arial" w:cs="Arial"/>
                <w:sz w:val="24"/>
                <w:szCs w:val="24"/>
              </w:rPr>
            </w:pPr>
            <w:r w:rsidRPr="00A26519">
              <w:rPr>
                <w:rFonts w:ascii="Arial" w:hAnsi="Arial" w:cs="Arial"/>
                <w:sz w:val="24"/>
                <w:szCs w:val="24"/>
              </w:rPr>
              <w:lastRenderedPageBreak/>
              <w:t>£10,000-£</w:t>
            </w:r>
            <w:r w:rsidR="00CE291A" w:rsidRPr="00A26519">
              <w:rPr>
                <w:rFonts w:ascii="Arial" w:hAnsi="Arial" w:cs="Arial"/>
                <w:sz w:val="24"/>
                <w:szCs w:val="24"/>
              </w:rPr>
              <w:t>1</w:t>
            </w:r>
            <w:r w:rsidR="00B31A64" w:rsidRPr="00A26519">
              <w:rPr>
                <w:rFonts w:ascii="Arial" w:hAnsi="Arial" w:cs="Arial"/>
                <w:sz w:val="24"/>
                <w:szCs w:val="24"/>
              </w:rPr>
              <w:t>00</w:t>
            </w:r>
            <w:r w:rsidR="00CE291A" w:rsidRPr="00A26519">
              <w:rPr>
                <w:rFonts w:ascii="Arial" w:hAnsi="Arial" w:cs="Arial"/>
                <w:sz w:val="24"/>
                <w:szCs w:val="24"/>
              </w:rPr>
              <w:t>,000</w:t>
            </w:r>
          </w:p>
          <w:p w14:paraId="7BC2CB74" w14:textId="77777777" w:rsidR="004E3724" w:rsidRPr="00A26519" w:rsidRDefault="004E3724" w:rsidP="00200B7B">
            <w:pPr>
              <w:rPr>
                <w:rFonts w:ascii="Arial" w:hAnsi="Arial" w:cs="Arial"/>
                <w:sz w:val="24"/>
                <w:szCs w:val="24"/>
              </w:rPr>
            </w:pPr>
          </w:p>
        </w:tc>
        <w:tc>
          <w:tcPr>
            <w:tcW w:w="1791" w:type="dxa"/>
          </w:tcPr>
          <w:p w14:paraId="30B6AC31" w14:textId="6F631CD6" w:rsidR="00200B7B" w:rsidRPr="00A26519" w:rsidRDefault="588B5F7F" w:rsidP="00200B7B">
            <w:pPr>
              <w:rPr>
                <w:rFonts w:ascii="Arial" w:hAnsi="Arial" w:cs="Arial"/>
                <w:sz w:val="24"/>
                <w:szCs w:val="24"/>
              </w:rPr>
            </w:pPr>
            <w:r w:rsidRPr="00A26519">
              <w:rPr>
                <w:rFonts w:ascii="Arial" w:hAnsi="Arial" w:cs="Arial"/>
                <w:sz w:val="24"/>
                <w:szCs w:val="24"/>
              </w:rPr>
              <w:t>Three quotations to be obtained with at least one supplier from Sandwell or if not available</w:t>
            </w:r>
            <w:r w:rsidR="00A07121" w:rsidRPr="00A26519">
              <w:rPr>
                <w:rFonts w:ascii="Arial" w:hAnsi="Arial" w:cs="Arial"/>
                <w:sz w:val="24"/>
                <w:szCs w:val="24"/>
              </w:rPr>
              <w:t xml:space="preserve"> a supplier from</w:t>
            </w:r>
            <w:r w:rsidRPr="00A26519">
              <w:rPr>
                <w:rFonts w:ascii="Arial" w:hAnsi="Arial" w:cs="Arial"/>
                <w:sz w:val="24"/>
                <w:szCs w:val="24"/>
              </w:rPr>
              <w:t xml:space="preserve"> the West Midlands Combined Authority</w:t>
            </w:r>
            <w:r w:rsidR="002E1A79" w:rsidRPr="00A26519">
              <w:rPr>
                <w:rFonts w:ascii="Arial" w:hAnsi="Arial" w:cs="Arial"/>
                <w:sz w:val="24"/>
                <w:szCs w:val="24"/>
              </w:rPr>
              <w:t xml:space="preserve"> </w:t>
            </w:r>
            <w:r w:rsidR="000D0D61" w:rsidRPr="00A26519">
              <w:rPr>
                <w:rFonts w:ascii="Arial" w:hAnsi="Arial" w:cs="Arial"/>
                <w:sz w:val="24"/>
                <w:szCs w:val="24"/>
              </w:rPr>
              <w:t>A</w:t>
            </w:r>
            <w:r w:rsidR="002E1A79" w:rsidRPr="00A26519">
              <w:rPr>
                <w:rFonts w:ascii="Arial" w:hAnsi="Arial" w:cs="Arial"/>
                <w:sz w:val="24"/>
                <w:szCs w:val="24"/>
              </w:rPr>
              <w:t>rea</w:t>
            </w:r>
          </w:p>
          <w:p w14:paraId="7B042828" w14:textId="77777777" w:rsidR="004E3724" w:rsidRPr="00A26519" w:rsidRDefault="004E3724" w:rsidP="00482015">
            <w:pPr>
              <w:rPr>
                <w:rFonts w:ascii="Arial" w:hAnsi="Arial" w:cs="Arial"/>
                <w:sz w:val="24"/>
                <w:szCs w:val="24"/>
              </w:rPr>
            </w:pPr>
          </w:p>
        </w:tc>
        <w:tc>
          <w:tcPr>
            <w:tcW w:w="1884" w:type="dxa"/>
          </w:tcPr>
          <w:p w14:paraId="5305D977" w14:textId="74EEABE9" w:rsidR="00B31A64" w:rsidRPr="00A26519" w:rsidRDefault="00B90706" w:rsidP="00B31A64">
            <w:pPr>
              <w:rPr>
                <w:rFonts w:ascii="Arial" w:hAnsi="Arial" w:cs="Arial"/>
                <w:sz w:val="24"/>
                <w:szCs w:val="24"/>
              </w:rPr>
            </w:pPr>
            <w:r>
              <w:rPr>
                <w:rFonts w:ascii="Arial" w:hAnsi="Arial" w:cs="Arial"/>
                <w:sz w:val="24"/>
                <w:szCs w:val="24"/>
              </w:rPr>
              <w:t>All spend over £500 must be procured using the In-Tend portal</w:t>
            </w:r>
            <w:r w:rsidR="00BD5A9E">
              <w:rPr>
                <w:rFonts w:ascii="Arial" w:hAnsi="Arial" w:cs="Arial"/>
                <w:sz w:val="24"/>
                <w:szCs w:val="24"/>
              </w:rPr>
              <w:t>. Spend</w:t>
            </w:r>
            <w:r w:rsidR="00B31A64" w:rsidRPr="00A26519">
              <w:rPr>
                <w:rFonts w:ascii="Arial" w:hAnsi="Arial" w:cs="Arial"/>
                <w:sz w:val="24"/>
                <w:szCs w:val="24"/>
              </w:rPr>
              <w:t xml:space="preserve"> </w:t>
            </w:r>
            <w:r w:rsidR="00745609">
              <w:rPr>
                <w:rFonts w:ascii="Arial" w:hAnsi="Arial" w:cs="Arial"/>
                <w:sz w:val="24"/>
                <w:szCs w:val="24"/>
              </w:rPr>
              <w:t>over £25,000</w:t>
            </w:r>
            <w:r w:rsidR="009A095D">
              <w:rPr>
                <w:rFonts w:ascii="Arial" w:hAnsi="Arial" w:cs="Arial"/>
                <w:sz w:val="24"/>
                <w:szCs w:val="24"/>
              </w:rPr>
              <w:t xml:space="preserve"> (exclusive of VAT) </w:t>
            </w:r>
            <w:r w:rsidR="00BD5A9E">
              <w:rPr>
                <w:rFonts w:ascii="Arial" w:hAnsi="Arial" w:cs="Arial"/>
                <w:sz w:val="24"/>
                <w:szCs w:val="24"/>
              </w:rPr>
              <w:t xml:space="preserve">to be published </w:t>
            </w:r>
            <w:r w:rsidR="00745609">
              <w:rPr>
                <w:rFonts w:ascii="Arial" w:hAnsi="Arial" w:cs="Arial"/>
                <w:sz w:val="24"/>
                <w:szCs w:val="24"/>
              </w:rPr>
              <w:t xml:space="preserve">on </w:t>
            </w:r>
            <w:r w:rsidR="00B31A64" w:rsidRPr="00A26519">
              <w:rPr>
                <w:rFonts w:ascii="Arial" w:hAnsi="Arial" w:cs="Arial"/>
                <w:sz w:val="24"/>
                <w:szCs w:val="24"/>
              </w:rPr>
              <w:t>Contracts Finder</w:t>
            </w:r>
            <w:r w:rsidR="00745609">
              <w:rPr>
                <w:rFonts w:ascii="Arial" w:hAnsi="Arial" w:cs="Arial"/>
                <w:sz w:val="24"/>
                <w:szCs w:val="24"/>
              </w:rPr>
              <w:t xml:space="preserve"> </w:t>
            </w:r>
            <w:r w:rsidR="00BD5A9E">
              <w:rPr>
                <w:rFonts w:ascii="Arial" w:hAnsi="Arial" w:cs="Arial"/>
                <w:sz w:val="24"/>
                <w:szCs w:val="24"/>
              </w:rPr>
              <w:t xml:space="preserve"> </w:t>
            </w:r>
          </w:p>
          <w:p w14:paraId="0F05E408" w14:textId="258E4F43" w:rsidR="004C268C" w:rsidRPr="00A26519" w:rsidRDefault="004C268C" w:rsidP="004C268C">
            <w:pPr>
              <w:rPr>
                <w:rFonts w:ascii="Arial" w:hAnsi="Arial" w:cs="Arial"/>
                <w:sz w:val="24"/>
                <w:szCs w:val="24"/>
              </w:rPr>
            </w:pPr>
          </w:p>
          <w:p w14:paraId="7009CF0F" w14:textId="77777777" w:rsidR="004C268C" w:rsidRPr="00A26519" w:rsidRDefault="004C268C" w:rsidP="004C268C">
            <w:pPr>
              <w:rPr>
                <w:rFonts w:ascii="Arial" w:hAnsi="Arial" w:cs="Arial"/>
                <w:sz w:val="24"/>
                <w:szCs w:val="24"/>
              </w:rPr>
            </w:pPr>
            <w:r w:rsidRPr="00A26519">
              <w:rPr>
                <w:rFonts w:ascii="Arial" w:hAnsi="Arial" w:cs="Arial"/>
                <w:sz w:val="24"/>
                <w:szCs w:val="24"/>
              </w:rPr>
              <w:t>Specification</w:t>
            </w:r>
          </w:p>
          <w:p w14:paraId="43596F94" w14:textId="77777777" w:rsidR="004C268C" w:rsidRPr="00A26519" w:rsidRDefault="004C268C" w:rsidP="004C268C">
            <w:pPr>
              <w:rPr>
                <w:rFonts w:ascii="Arial" w:hAnsi="Arial" w:cs="Arial"/>
                <w:sz w:val="24"/>
                <w:szCs w:val="24"/>
              </w:rPr>
            </w:pPr>
            <w:r w:rsidRPr="00A26519">
              <w:rPr>
                <w:rFonts w:ascii="Arial" w:hAnsi="Arial" w:cs="Arial"/>
                <w:sz w:val="24"/>
                <w:szCs w:val="24"/>
              </w:rPr>
              <w:t>and</w:t>
            </w:r>
          </w:p>
          <w:p w14:paraId="69859305" w14:textId="22CE06E6" w:rsidR="004E3724" w:rsidRPr="00A26519" w:rsidRDefault="004C268C" w:rsidP="00482015">
            <w:pPr>
              <w:rPr>
                <w:rFonts w:ascii="Arial" w:hAnsi="Arial" w:cs="Arial"/>
                <w:sz w:val="24"/>
                <w:szCs w:val="24"/>
              </w:rPr>
            </w:pPr>
            <w:r w:rsidRPr="00A26519">
              <w:rPr>
                <w:rFonts w:ascii="Arial" w:hAnsi="Arial" w:cs="Arial"/>
                <w:sz w:val="24"/>
                <w:szCs w:val="24"/>
              </w:rPr>
              <w:t>selection/award criteria to be included in the invitation to quote (Rule 11)</w:t>
            </w:r>
          </w:p>
        </w:tc>
        <w:tc>
          <w:tcPr>
            <w:tcW w:w="1857" w:type="dxa"/>
          </w:tcPr>
          <w:p w14:paraId="3750598C" w14:textId="2F0E61C0" w:rsidR="00BD5A9E" w:rsidRPr="00A26519" w:rsidRDefault="00BD5A9E" w:rsidP="00BD5A9E">
            <w:pPr>
              <w:rPr>
                <w:rFonts w:ascii="Arial" w:hAnsi="Arial" w:cs="Arial"/>
                <w:sz w:val="24"/>
                <w:szCs w:val="24"/>
              </w:rPr>
            </w:pPr>
            <w:r w:rsidRPr="00A26519">
              <w:rPr>
                <w:rFonts w:ascii="Arial" w:hAnsi="Arial" w:cs="Arial"/>
                <w:sz w:val="24"/>
                <w:szCs w:val="24"/>
              </w:rPr>
              <w:t>Council officers; purchaser must ensure value for money is being obtained</w:t>
            </w:r>
          </w:p>
          <w:p w14:paraId="23D354C0" w14:textId="77777777" w:rsidR="00BD5A9E" w:rsidRPr="00A26519" w:rsidRDefault="00BD5A9E" w:rsidP="00BD5A9E">
            <w:pPr>
              <w:rPr>
                <w:rFonts w:ascii="Arial" w:hAnsi="Arial" w:cs="Arial"/>
                <w:sz w:val="24"/>
                <w:szCs w:val="24"/>
              </w:rPr>
            </w:pPr>
            <w:r w:rsidRPr="00A26519">
              <w:rPr>
                <w:rFonts w:ascii="Arial" w:hAnsi="Arial" w:cs="Arial"/>
                <w:sz w:val="24"/>
                <w:szCs w:val="24"/>
              </w:rPr>
              <w:t>(excluding</w:t>
            </w:r>
          </w:p>
          <w:p w14:paraId="7D671114" w14:textId="77777777" w:rsidR="00BD5A9E" w:rsidRPr="00A26519" w:rsidRDefault="00BD5A9E" w:rsidP="00BD5A9E">
            <w:pPr>
              <w:rPr>
                <w:rFonts w:ascii="Arial" w:hAnsi="Arial" w:cs="Arial"/>
                <w:sz w:val="24"/>
                <w:szCs w:val="24"/>
              </w:rPr>
            </w:pPr>
            <w:r w:rsidRPr="00A26519">
              <w:rPr>
                <w:rFonts w:ascii="Arial" w:hAnsi="Arial" w:cs="Arial"/>
                <w:sz w:val="24"/>
                <w:szCs w:val="24"/>
              </w:rPr>
              <w:t>Social Care and</w:t>
            </w:r>
          </w:p>
          <w:p w14:paraId="76072978" w14:textId="77777777" w:rsidR="00BD5A9E" w:rsidRPr="00A26519" w:rsidRDefault="00BD5A9E" w:rsidP="00BD5A9E">
            <w:pPr>
              <w:rPr>
                <w:rFonts w:ascii="Arial" w:hAnsi="Arial" w:cs="Arial"/>
                <w:sz w:val="24"/>
                <w:szCs w:val="24"/>
              </w:rPr>
            </w:pPr>
            <w:r w:rsidRPr="00A26519">
              <w:rPr>
                <w:rFonts w:ascii="Arial" w:hAnsi="Arial" w:cs="Arial"/>
                <w:sz w:val="24"/>
                <w:szCs w:val="24"/>
              </w:rPr>
              <w:t>Public Health</w:t>
            </w:r>
          </w:p>
          <w:p w14:paraId="0BCECE84" w14:textId="77777777" w:rsidR="00BD5A9E" w:rsidRPr="00A26519" w:rsidRDefault="00BD5A9E" w:rsidP="00BD5A9E">
            <w:pPr>
              <w:rPr>
                <w:rFonts w:ascii="Arial" w:hAnsi="Arial" w:cs="Arial"/>
                <w:sz w:val="24"/>
                <w:szCs w:val="24"/>
              </w:rPr>
            </w:pPr>
            <w:r w:rsidRPr="00A26519">
              <w:rPr>
                <w:rFonts w:ascii="Arial" w:hAnsi="Arial" w:cs="Arial"/>
                <w:sz w:val="24"/>
                <w:szCs w:val="24"/>
              </w:rPr>
              <w:t>Requirements)</w:t>
            </w:r>
          </w:p>
          <w:p w14:paraId="446616D6" w14:textId="63DBC849" w:rsidR="00EB12B8" w:rsidRPr="00A26519" w:rsidRDefault="00EB12B8" w:rsidP="00482015">
            <w:pPr>
              <w:rPr>
                <w:rFonts w:ascii="Arial" w:hAnsi="Arial" w:cs="Arial"/>
                <w:sz w:val="24"/>
                <w:szCs w:val="24"/>
              </w:rPr>
            </w:pPr>
          </w:p>
        </w:tc>
        <w:tc>
          <w:tcPr>
            <w:tcW w:w="2473" w:type="dxa"/>
          </w:tcPr>
          <w:p w14:paraId="3F276F80" w14:textId="77777777" w:rsidR="004346D9" w:rsidRPr="00A26519" w:rsidRDefault="004346D9" w:rsidP="004346D9">
            <w:pPr>
              <w:rPr>
                <w:rFonts w:ascii="Arial" w:hAnsi="Arial" w:cs="Arial"/>
                <w:sz w:val="24"/>
                <w:szCs w:val="24"/>
              </w:rPr>
            </w:pPr>
            <w:r>
              <w:rPr>
                <w:rFonts w:ascii="Arial" w:hAnsi="Arial" w:cs="Arial"/>
                <w:sz w:val="24"/>
                <w:szCs w:val="24"/>
              </w:rPr>
              <w:t>In-Tend online record.</w:t>
            </w:r>
          </w:p>
          <w:p w14:paraId="283FE567" w14:textId="77777777" w:rsidR="000840E0" w:rsidRPr="00A26519" w:rsidRDefault="000840E0" w:rsidP="000840E0">
            <w:pPr>
              <w:rPr>
                <w:rFonts w:ascii="Arial" w:hAnsi="Arial" w:cs="Arial"/>
                <w:sz w:val="24"/>
                <w:szCs w:val="24"/>
              </w:rPr>
            </w:pPr>
            <w:r w:rsidRPr="00A26519">
              <w:rPr>
                <w:rFonts w:ascii="Arial" w:hAnsi="Arial" w:cs="Arial"/>
                <w:sz w:val="24"/>
                <w:szCs w:val="24"/>
              </w:rPr>
              <w:t>Invitation to Quote,</w:t>
            </w:r>
          </w:p>
          <w:p w14:paraId="44027A9A" w14:textId="2E2CF94F" w:rsidR="000840E0" w:rsidRPr="00A26519" w:rsidRDefault="000840E0" w:rsidP="000840E0">
            <w:pPr>
              <w:rPr>
                <w:rFonts w:ascii="Arial" w:hAnsi="Arial" w:cs="Arial"/>
                <w:sz w:val="24"/>
                <w:szCs w:val="24"/>
              </w:rPr>
            </w:pPr>
            <w:r w:rsidRPr="00A26519">
              <w:rPr>
                <w:rFonts w:ascii="Arial" w:hAnsi="Arial" w:cs="Arial"/>
                <w:sz w:val="24"/>
                <w:szCs w:val="24"/>
              </w:rPr>
              <w:t xml:space="preserve">specification documents, </w:t>
            </w:r>
            <w:r w:rsidR="00236670" w:rsidRPr="00A26519">
              <w:rPr>
                <w:rFonts w:ascii="Arial" w:hAnsi="Arial" w:cs="Arial"/>
                <w:sz w:val="24"/>
                <w:szCs w:val="24"/>
              </w:rPr>
              <w:t>quotations,</w:t>
            </w:r>
            <w:r w:rsidRPr="00A26519">
              <w:rPr>
                <w:rFonts w:ascii="Arial" w:hAnsi="Arial" w:cs="Arial"/>
                <w:sz w:val="24"/>
                <w:szCs w:val="24"/>
              </w:rPr>
              <w:t xml:space="preserve"> and communications from suppliers</w:t>
            </w:r>
          </w:p>
          <w:p w14:paraId="1B86D86D" w14:textId="77777777" w:rsidR="004E3724" w:rsidRPr="00A26519" w:rsidRDefault="004E3724" w:rsidP="00482015">
            <w:pPr>
              <w:rPr>
                <w:rFonts w:ascii="Arial" w:hAnsi="Arial" w:cs="Arial"/>
                <w:sz w:val="24"/>
                <w:szCs w:val="24"/>
              </w:rPr>
            </w:pPr>
          </w:p>
        </w:tc>
      </w:tr>
      <w:tr w:rsidR="004E3724" w:rsidRPr="00A26519" w14:paraId="7A38C08D" w14:textId="77777777" w:rsidTr="6C9C7B82">
        <w:tc>
          <w:tcPr>
            <w:tcW w:w="2196" w:type="dxa"/>
          </w:tcPr>
          <w:p w14:paraId="236CDBEB" w14:textId="63446D0F" w:rsidR="00CC3530" w:rsidRPr="00A26519" w:rsidRDefault="00CC3530" w:rsidP="00CC3530">
            <w:pPr>
              <w:rPr>
                <w:rFonts w:ascii="Arial" w:hAnsi="Arial" w:cs="Arial"/>
                <w:sz w:val="24"/>
                <w:szCs w:val="24"/>
              </w:rPr>
            </w:pPr>
            <w:r w:rsidRPr="00A26519">
              <w:rPr>
                <w:rFonts w:ascii="Arial" w:hAnsi="Arial" w:cs="Arial"/>
                <w:sz w:val="24"/>
                <w:szCs w:val="24"/>
              </w:rPr>
              <w:t>£</w:t>
            </w:r>
            <w:r w:rsidR="0043567C" w:rsidRPr="00A26519">
              <w:rPr>
                <w:rFonts w:ascii="Arial" w:hAnsi="Arial" w:cs="Arial"/>
                <w:sz w:val="24"/>
                <w:szCs w:val="24"/>
              </w:rPr>
              <w:t>1</w:t>
            </w:r>
            <w:r w:rsidR="00B31A64" w:rsidRPr="00A26519">
              <w:rPr>
                <w:rFonts w:ascii="Arial" w:hAnsi="Arial" w:cs="Arial"/>
                <w:sz w:val="24"/>
                <w:szCs w:val="24"/>
              </w:rPr>
              <w:t>00</w:t>
            </w:r>
            <w:r w:rsidRPr="00A26519">
              <w:rPr>
                <w:rFonts w:ascii="Arial" w:hAnsi="Arial" w:cs="Arial"/>
                <w:sz w:val="24"/>
                <w:szCs w:val="24"/>
              </w:rPr>
              <w:t>,00</w:t>
            </w:r>
            <w:r w:rsidR="00736D80" w:rsidRPr="00A26519">
              <w:rPr>
                <w:rFonts w:ascii="Arial" w:hAnsi="Arial" w:cs="Arial"/>
                <w:sz w:val="24"/>
                <w:szCs w:val="24"/>
              </w:rPr>
              <w:t>1</w:t>
            </w:r>
            <w:r w:rsidRPr="00A26519">
              <w:rPr>
                <w:rFonts w:ascii="Arial" w:hAnsi="Arial" w:cs="Arial"/>
                <w:sz w:val="24"/>
                <w:szCs w:val="24"/>
              </w:rPr>
              <w:t xml:space="preserve"> and above</w:t>
            </w:r>
          </w:p>
          <w:p w14:paraId="4781536F" w14:textId="77777777" w:rsidR="004E3724" w:rsidRPr="00A26519" w:rsidRDefault="004E3724" w:rsidP="00CC3530">
            <w:pPr>
              <w:rPr>
                <w:rFonts w:ascii="Arial" w:hAnsi="Arial" w:cs="Arial"/>
                <w:sz w:val="24"/>
                <w:szCs w:val="24"/>
              </w:rPr>
            </w:pPr>
          </w:p>
        </w:tc>
        <w:tc>
          <w:tcPr>
            <w:tcW w:w="1791" w:type="dxa"/>
          </w:tcPr>
          <w:p w14:paraId="737F8FD4" w14:textId="77777777" w:rsidR="00CC3530" w:rsidRPr="00A26519" w:rsidRDefault="00CC3530" w:rsidP="00CC3530">
            <w:pPr>
              <w:rPr>
                <w:rFonts w:ascii="Arial" w:hAnsi="Arial" w:cs="Arial"/>
                <w:sz w:val="24"/>
                <w:szCs w:val="24"/>
              </w:rPr>
            </w:pPr>
            <w:r w:rsidRPr="00A26519">
              <w:rPr>
                <w:rFonts w:ascii="Arial" w:hAnsi="Arial" w:cs="Arial"/>
                <w:sz w:val="24"/>
                <w:szCs w:val="24"/>
              </w:rPr>
              <w:t>Three tenders</w:t>
            </w:r>
          </w:p>
          <w:p w14:paraId="7FBDAD80" w14:textId="77777777" w:rsidR="00CC3530" w:rsidRPr="00A26519" w:rsidRDefault="00CC3530" w:rsidP="00CC3530">
            <w:pPr>
              <w:rPr>
                <w:rFonts w:ascii="Arial" w:hAnsi="Arial" w:cs="Arial"/>
                <w:sz w:val="24"/>
                <w:szCs w:val="24"/>
              </w:rPr>
            </w:pPr>
            <w:r w:rsidRPr="00A26519">
              <w:rPr>
                <w:rFonts w:ascii="Arial" w:hAnsi="Arial" w:cs="Arial"/>
                <w:sz w:val="24"/>
                <w:szCs w:val="24"/>
              </w:rPr>
              <w:t>to be obtained</w:t>
            </w:r>
          </w:p>
          <w:p w14:paraId="1E73811D" w14:textId="4A02CAE0" w:rsidR="03058E27" w:rsidRPr="00A26519" w:rsidRDefault="03058E27" w:rsidP="03058E27">
            <w:pPr>
              <w:rPr>
                <w:rFonts w:ascii="Arial" w:hAnsi="Arial" w:cs="Arial"/>
                <w:sz w:val="24"/>
                <w:szCs w:val="24"/>
              </w:rPr>
            </w:pPr>
            <w:r w:rsidRPr="00A26519">
              <w:rPr>
                <w:rFonts w:ascii="Arial" w:hAnsi="Arial" w:cs="Arial"/>
                <w:sz w:val="24"/>
                <w:szCs w:val="24"/>
              </w:rPr>
              <w:t xml:space="preserve">In all instances </w:t>
            </w:r>
            <w:r w:rsidR="588B5F7F" w:rsidRPr="00A26519">
              <w:rPr>
                <w:rFonts w:ascii="Arial" w:hAnsi="Arial" w:cs="Arial"/>
                <w:sz w:val="24"/>
                <w:szCs w:val="24"/>
              </w:rPr>
              <w:t>at least one bid should be from a Sandwell Supplier or if not available the West Midlands Combined Authority</w:t>
            </w:r>
            <w:r w:rsidR="004160C7" w:rsidRPr="00A26519">
              <w:rPr>
                <w:rFonts w:ascii="Arial" w:hAnsi="Arial" w:cs="Arial"/>
                <w:sz w:val="24"/>
                <w:szCs w:val="24"/>
              </w:rPr>
              <w:t xml:space="preserve"> Area</w:t>
            </w:r>
          </w:p>
          <w:p w14:paraId="66B0A092" w14:textId="6A5CD8A1" w:rsidR="03058E27" w:rsidRPr="00A26519" w:rsidRDefault="03058E27" w:rsidP="03058E27">
            <w:pPr>
              <w:rPr>
                <w:rFonts w:ascii="Arial" w:hAnsi="Arial" w:cs="Arial"/>
                <w:sz w:val="24"/>
                <w:szCs w:val="24"/>
              </w:rPr>
            </w:pPr>
          </w:p>
          <w:p w14:paraId="476AA76F" w14:textId="77777777" w:rsidR="004E3724" w:rsidRPr="00A26519" w:rsidRDefault="004E3724" w:rsidP="00482015">
            <w:pPr>
              <w:rPr>
                <w:rFonts w:ascii="Arial" w:hAnsi="Arial" w:cs="Arial"/>
                <w:sz w:val="24"/>
                <w:szCs w:val="24"/>
              </w:rPr>
            </w:pPr>
          </w:p>
        </w:tc>
        <w:tc>
          <w:tcPr>
            <w:tcW w:w="1884" w:type="dxa"/>
          </w:tcPr>
          <w:p w14:paraId="5033F4BA" w14:textId="556D05EE" w:rsidR="00BD5A9E" w:rsidRPr="00A26519" w:rsidRDefault="00BD5A9E" w:rsidP="00BD5A9E">
            <w:pPr>
              <w:rPr>
                <w:rFonts w:ascii="Arial" w:hAnsi="Arial" w:cs="Arial"/>
                <w:sz w:val="24"/>
                <w:szCs w:val="24"/>
              </w:rPr>
            </w:pPr>
            <w:r>
              <w:rPr>
                <w:rFonts w:ascii="Arial" w:hAnsi="Arial" w:cs="Arial"/>
                <w:sz w:val="24"/>
                <w:szCs w:val="24"/>
              </w:rPr>
              <w:t>All spend over £500 must be procured using the In-Tend portal. Spend</w:t>
            </w:r>
            <w:r w:rsidRPr="00A26519">
              <w:rPr>
                <w:rFonts w:ascii="Arial" w:hAnsi="Arial" w:cs="Arial"/>
                <w:sz w:val="24"/>
                <w:szCs w:val="24"/>
              </w:rPr>
              <w:t xml:space="preserve"> </w:t>
            </w:r>
            <w:r>
              <w:rPr>
                <w:rFonts w:ascii="Arial" w:hAnsi="Arial" w:cs="Arial"/>
                <w:sz w:val="24"/>
                <w:szCs w:val="24"/>
              </w:rPr>
              <w:t>over £25,000</w:t>
            </w:r>
            <w:r w:rsidR="009A095D">
              <w:rPr>
                <w:rFonts w:ascii="Arial" w:hAnsi="Arial" w:cs="Arial"/>
                <w:sz w:val="24"/>
                <w:szCs w:val="24"/>
              </w:rPr>
              <w:t xml:space="preserve"> (exclusive of VAT) </w:t>
            </w:r>
            <w:r>
              <w:rPr>
                <w:rFonts w:ascii="Arial" w:hAnsi="Arial" w:cs="Arial"/>
                <w:sz w:val="24"/>
                <w:szCs w:val="24"/>
              </w:rPr>
              <w:t xml:space="preserve">to be published on </w:t>
            </w:r>
            <w:r w:rsidRPr="00A26519">
              <w:rPr>
                <w:rFonts w:ascii="Arial" w:hAnsi="Arial" w:cs="Arial"/>
                <w:sz w:val="24"/>
                <w:szCs w:val="24"/>
              </w:rPr>
              <w:t>Contracts Finder</w:t>
            </w:r>
            <w:r>
              <w:rPr>
                <w:rFonts w:ascii="Arial" w:hAnsi="Arial" w:cs="Arial"/>
                <w:sz w:val="24"/>
                <w:szCs w:val="24"/>
              </w:rPr>
              <w:t xml:space="preserve"> and FTS when applicable</w:t>
            </w:r>
          </w:p>
          <w:p w14:paraId="74406832" w14:textId="77777777" w:rsidR="00BD5A9E" w:rsidRPr="00A26519" w:rsidRDefault="00BD5A9E" w:rsidP="00BD5A9E">
            <w:pPr>
              <w:rPr>
                <w:rFonts w:ascii="Arial" w:hAnsi="Arial" w:cs="Arial"/>
                <w:sz w:val="24"/>
                <w:szCs w:val="24"/>
              </w:rPr>
            </w:pPr>
          </w:p>
          <w:p w14:paraId="65EA4431" w14:textId="77777777" w:rsidR="00BD5A9E" w:rsidRPr="00A26519" w:rsidRDefault="00BD5A9E" w:rsidP="00BD5A9E">
            <w:pPr>
              <w:rPr>
                <w:rFonts w:ascii="Arial" w:hAnsi="Arial" w:cs="Arial"/>
                <w:sz w:val="24"/>
                <w:szCs w:val="24"/>
              </w:rPr>
            </w:pPr>
            <w:r w:rsidRPr="00A26519">
              <w:rPr>
                <w:rFonts w:ascii="Arial" w:hAnsi="Arial" w:cs="Arial"/>
                <w:sz w:val="24"/>
                <w:szCs w:val="24"/>
              </w:rPr>
              <w:t>Specification</w:t>
            </w:r>
          </w:p>
          <w:p w14:paraId="6746F9B8" w14:textId="77777777" w:rsidR="00BD5A9E" w:rsidRPr="00A26519" w:rsidRDefault="00BD5A9E" w:rsidP="00BD5A9E">
            <w:pPr>
              <w:rPr>
                <w:rFonts w:ascii="Arial" w:hAnsi="Arial" w:cs="Arial"/>
                <w:sz w:val="24"/>
                <w:szCs w:val="24"/>
              </w:rPr>
            </w:pPr>
            <w:r w:rsidRPr="00A26519">
              <w:rPr>
                <w:rFonts w:ascii="Arial" w:hAnsi="Arial" w:cs="Arial"/>
                <w:sz w:val="24"/>
                <w:szCs w:val="24"/>
              </w:rPr>
              <w:t>and</w:t>
            </w:r>
          </w:p>
          <w:p w14:paraId="61A62C8E" w14:textId="18BA3685" w:rsidR="004E3724" w:rsidRPr="00A26519" w:rsidRDefault="00BD5A9E" w:rsidP="00BD5A9E">
            <w:pPr>
              <w:rPr>
                <w:rFonts w:ascii="Arial" w:hAnsi="Arial" w:cs="Arial"/>
                <w:sz w:val="24"/>
                <w:szCs w:val="24"/>
              </w:rPr>
            </w:pPr>
            <w:r w:rsidRPr="00A26519">
              <w:rPr>
                <w:rFonts w:ascii="Arial" w:hAnsi="Arial" w:cs="Arial"/>
                <w:sz w:val="24"/>
                <w:szCs w:val="24"/>
              </w:rPr>
              <w:t xml:space="preserve">selection/award criteria to be included in the invitation to </w:t>
            </w:r>
            <w:r w:rsidR="00F04D77">
              <w:rPr>
                <w:rFonts w:ascii="Arial" w:hAnsi="Arial" w:cs="Arial"/>
                <w:sz w:val="24"/>
                <w:szCs w:val="24"/>
              </w:rPr>
              <w:t>tender</w:t>
            </w:r>
            <w:r w:rsidR="00F04D77" w:rsidRPr="00A26519">
              <w:rPr>
                <w:rFonts w:ascii="Arial" w:hAnsi="Arial" w:cs="Arial"/>
                <w:sz w:val="24"/>
                <w:szCs w:val="24"/>
              </w:rPr>
              <w:t xml:space="preserve"> </w:t>
            </w:r>
            <w:r w:rsidRPr="00A26519">
              <w:rPr>
                <w:rFonts w:ascii="Arial" w:hAnsi="Arial" w:cs="Arial"/>
                <w:sz w:val="24"/>
                <w:szCs w:val="24"/>
              </w:rPr>
              <w:t>(Rule 11)</w:t>
            </w:r>
          </w:p>
        </w:tc>
        <w:tc>
          <w:tcPr>
            <w:tcW w:w="1857" w:type="dxa"/>
          </w:tcPr>
          <w:p w14:paraId="70D3D615" w14:textId="77777777" w:rsidR="00247F71" w:rsidRPr="00A26519" w:rsidRDefault="00247F71" w:rsidP="00247F71">
            <w:pPr>
              <w:rPr>
                <w:rFonts w:ascii="Arial" w:hAnsi="Arial" w:cs="Arial"/>
                <w:sz w:val="24"/>
                <w:szCs w:val="24"/>
              </w:rPr>
            </w:pPr>
            <w:r w:rsidRPr="00A26519">
              <w:rPr>
                <w:rFonts w:ascii="Arial" w:hAnsi="Arial" w:cs="Arial"/>
                <w:sz w:val="24"/>
                <w:szCs w:val="24"/>
              </w:rPr>
              <w:t>Procurement</w:t>
            </w:r>
          </w:p>
          <w:p w14:paraId="3F083E9E" w14:textId="77777777" w:rsidR="004E3724" w:rsidRPr="00A26519" w:rsidRDefault="004E3724" w:rsidP="00BD5A9E">
            <w:pPr>
              <w:rPr>
                <w:rFonts w:ascii="Arial" w:hAnsi="Arial" w:cs="Arial"/>
                <w:sz w:val="24"/>
                <w:szCs w:val="24"/>
              </w:rPr>
            </w:pPr>
          </w:p>
        </w:tc>
        <w:tc>
          <w:tcPr>
            <w:tcW w:w="2473" w:type="dxa"/>
          </w:tcPr>
          <w:p w14:paraId="3BAD8094" w14:textId="77777777" w:rsidR="004346D9" w:rsidRPr="00A26519" w:rsidRDefault="004346D9" w:rsidP="004346D9">
            <w:pPr>
              <w:rPr>
                <w:rFonts w:ascii="Arial" w:hAnsi="Arial" w:cs="Arial"/>
                <w:sz w:val="24"/>
                <w:szCs w:val="24"/>
              </w:rPr>
            </w:pPr>
            <w:r>
              <w:rPr>
                <w:rFonts w:ascii="Arial" w:hAnsi="Arial" w:cs="Arial"/>
                <w:sz w:val="24"/>
                <w:szCs w:val="24"/>
              </w:rPr>
              <w:t>In-Tend online record.</w:t>
            </w:r>
          </w:p>
          <w:p w14:paraId="2AA37013" w14:textId="77777777" w:rsidR="00AD0762" w:rsidRPr="00A26519" w:rsidRDefault="00AD0762" w:rsidP="00AD0762">
            <w:pPr>
              <w:rPr>
                <w:rFonts w:ascii="Arial" w:hAnsi="Arial" w:cs="Arial"/>
                <w:sz w:val="24"/>
                <w:szCs w:val="24"/>
              </w:rPr>
            </w:pPr>
            <w:r w:rsidRPr="00A26519">
              <w:rPr>
                <w:rFonts w:ascii="Arial" w:hAnsi="Arial" w:cs="Arial"/>
                <w:sz w:val="24"/>
                <w:szCs w:val="24"/>
              </w:rPr>
              <w:t>Invitation to Tender, tender schedules, bids</w:t>
            </w:r>
          </w:p>
          <w:p w14:paraId="5B0F5CE5" w14:textId="566CD2B0" w:rsidR="00AD0762" w:rsidRPr="00A26519" w:rsidRDefault="00AD0762" w:rsidP="00AD0762">
            <w:pPr>
              <w:rPr>
                <w:rFonts w:ascii="Arial" w:hAnsi="Arial" w:cs="Arial"/>
                <w:sz w:val="24"/>
                <w:szCs w:val="24"/>
              </w:rPr>
            </w:pPr>
            <w:r w:rsidRPr="00A26519">
              <w:rPr>
                <w:rFonts w:ascii="Arial" w:hAnsi="Arial" w:cs="Arial"/>
                <w:sz w:val="24"/>
                <w:szCs w:val="24"/>
              </w:rPr>
              <w:t xml:space="preserve">and communications from suppliers Estimated value of goods, </w:t>
            </w:r>
            <w:r w:rsidR="00236670" w:rsidRPr="00A26519">
              <w:rPr>
                <w:rFonts w:ascii="Arial" w:hAnsi="Arial" w:cs="Arial"/>
                <w:sz w:val="24"/>
                <w:szCs w:val="24"/>
              </w:rPr>
              <w:t>services,</w:t>
            </w:r>
            <w:r w:rsidRPr="00A26519">
              <w:rPr>
                <w:rFonts w:ascii="Arial" w:hAnsi="Arial" w:cs="Arial"/>
                <w:sz w:val="24"/>
                <w:szCs w:val="24"/>
              </w:rPr>
              <w:t xml:space="preserve"> or works (Including Aggregation) Minimum number of bid/s required Method of obtaining bids Responsibility for obtaining bids Written Records required</w:t>
            </w:r>
          </w:p>
          <w:p w14:paraId="3A5716FB" w14:textId="77777777" w:rsidR="004E3724" w:rsidRPr="00A26519" w:rsidRDefault="004E3724" w:rsidP="00482015">
            <w:pPr>
              <w:rPr>
                <w:rFonts w:ascii="Arial" w:hAnsi="Arial" w:cs="Arial"/>
                <w:sz w:val="24"/>
                <w:szCs w:val="24"/>
              </w:rPr>
            </w:pPr>
          </w:p>
        </w:tc>
      </w:tr>
    </w:tbl>
    <w:p w14:paraId="21DB4A9D" w14:textId="77777777" w:rsidR="0003107C" w:rsidRPr="00A26519" w:rsidRDefault="0003107C" w:rsidP="00482015">
      <w:pPr>
        <w:rPr>
          <w:rFonts w:ascii="Arial" w:hAnsi="Arial" w:cs="Arial"/>
          <w:sz w:val="24"/>
          <w:szCs w:val="24"/>
        </w:rPr>
      </w:pPr>
    </w:p>
    <w:p w14:paraId="0DD4CDB4" w14:textId="547BC911" w:rsidR="0013381C" w:rsidRPr="00A26519" w:rsidRDefault="0013381C" w:rsidP="0013381C">
      <w:pPr>
        <w:rPr>
          <w:rFonts w:ascii="Arial" w:hAnsi="Arial" w:cs="Arial"/>
          <w:sz w:val="24"/>
          <w:szCs w:val="24"/>
        </w:rPr>
      </w:pPr>
    </w:p>
    <w:p w14:paraId="563E3B4D" w14:textId="181A9321" w:rsidR="00482015" w:rsidRPr="00A26519" w:rsidRDefault="00482015" w:rsidP="00482015">
      <w:pPr>
        <w:rPr>
          <w:rFonts w:ascii="Arial" w:hAnsi="Arial" w:cs="Arial"/>
          <w:sz w:val="24"/>
          <w:szCs w:val="24"/>
        </w:rPr>
      </w:pPr>
      <w:r w:rsidRPr="00A26519">
        <w:rPr>
          <w:rFonts w:ascii="Arial" w:hAnsi="Arial" w:cs="Arial"/>
          <w:sz w:val="24"/>
          <w:szCs w:val="24"/>
        </w:rPr>
        <w:t xml:space="preserve">8.8. The thresholds set out in Table 1 apply to </w:t>
      </w:r>
      <w:r w:rsidR="00337297" w:rsidRPr="00A26519">
        <w:rPr>
          <w:rFonts w:ascii="Arial" w:hAnsi="Arial" w:cs="Arial"/>
          <w:sz w:val="24"/>
          <w:szCs w:val="24"/>
        </w:rPr>
        <w:t>the</w:t>
      </w:r>
      <w:r w:rsidRPr="00A26519">
        <w:rPr>
          <w:rFonts w:ascii="Arial" w:hAnsi="Arial" w:cs="Arial"/>
          <w:sz w:val="24"/>
          <w:szCs w:val="24"/>
        </w:rPr>
        <w:t xml:space="preserve"> procurement </w:t>
      </w:r>
      <w:r w:rsidR="005F2B49" w:rsidRPr="00A26519">
        <w:rPr>
          <w:rFonts w:ascii="Arial" w:hAnsi="Arial" w:cs="Arial"/>
          <w:sz w:val="24"/>
          <w:szCs w:val="24"/>
        </w:rPr>
        <w:t xml:space="preserve">of all goods, </w:t>
      </w:r>
      <w:r w:rsidR="00236670" w:rsidRPr="00A26519">
        <w:rPr>
          <w:rFonts w:ascii="Arial" w:hAnsi="Arial" w:cs="Arial"/>
          <w:sz w:val="24"/>
          <w:szCs w:val="24"/>
        </w:rPr>
        <w:t>services,</w:t>
      </w:r>
      <w:r w:rsidR="005F2B49" w:rsidRPr="00A26519">
        <w:rPr>
          <w:rFonts w:ascii="Arial" w:hAnsi="Arial" w:cs="Arial"/>
          <w:sz w:val="24"/>
          <w:szCs w:val="24"/>
        </w:rPr>
        <w:t xml:space="preserve"> or works</w:t>
      </w:r>
      <w:r w:rsidR="00B52035" w:rsidRPr="00A26519">
        <w:rPr>
          <w:rFonts w:ascii="Arial" w:hAnsi="Arial" w:cs="Arial"/>
          <w:sz w:val="24"/>
          <w:szCs w:val="24"/>
        </w:rPr>
        <w:t xml:space="preserve"> by the </w:t>
      </w:r>
      <w:r w:rsidR="002C72F3" w:rsidRPr="00A26519">
        <w:rPr>
          <w:rFonts w:ascii="Arial" w:hAnsi="Arial" w:cs="Arial"/>
          <w:sz w:val="24"/>
          <w:szCs w:val="24"/>
        </w:rPr>
        <w:t>Council.</w:t>
      </w:r>
    </w:p>
    <w:p w14:paraId="2C75D2AA" w14:textId="08989286" w:rsidR="00482015" w:rsidRPr="00A26519" w:rsidRDefault="00482015" w:rsidP="00482015">
      <w:pPr>
        <w:rPr>
          <w:rFonts w:ascii="Arial" w:hAnsi="Arial" w:cs="Arial"/>
          <w:sz w:val="24"/>
          <w:szCs w:val="24"/>
        </w:rPr>
      </w:pPr>
      <w:r w:rsidRPr="00A26519">
        <w:rPr>
          <w:rFonts w:ascii="Arial" w:hAnsi="Arial" w:cs="Arial"/>
          <w:sz w:val="24"/>
          <w:szCs w:val="24"/>
        </w:rPr>
        <w:t xml:space="preserve">8.9. Where the value determines that a tender is required, advice must be sought from Procurement Services or Legal Services on the most appropriate tendering procedure. Where requirements relate to social care or public health services, then advice must be sought from the </w:t>
      </w:r>
      <w:r w:rsidR="00F04D77">
        <w:rPr>
          <w:rFonts w:ascii="Arial" w:hAnsi="Arial" w:cs="Arial"/>
          <w:sz w:val="24"/>
          <w:szCs w:val="24"/>
        </w:rPr>
        <w:t>relevant</w:t>
      </w:r>
      <w:r w:rsidR="00F04D77" w:rsidRPr="00A26519">
        <w:rPr>
          <w:rFonts w:ascii="Arial" w:hAnsi="Arial" w:cs="Arial"/>
          <w:sz w:val="24"/>
          <w:szCs w:val="24"/>
        </w:rPr>
        <w:t xml:space="preserve"> </w:t>
      </w:r>
      <w:r w:rsidRPr="00A26519">
        <w:rPr>
          <w:rFonts w:ascii="Arial" w:hAnsi="Arial" w:cs="Arial"/>
          <w:sz w:val="24"/>
          <w:szCs w:val="24"/>
        </w:rPr>
        <w:t>team</w:t>
      </w:r>
      <w:r w:rsidR="00F04D77">
        <w:rPr>
          <w:rFonts w:ascii="Arial" w:hAnsi="Arial" w:cs="Arial"/>
          <w:sz w:val="24"/>
          <w:szCs w:val="24"/>
        </w:rPr>
        <w:t xml:space="preserve"> members.</w:t>
      </w:r>
    </w:p>
    <w:p w14:paraId="3F1F877E" w14:textId="2CD415D2" w:rsidR="00482015" w:rsidRPr="00A26519" w:rsidRDefault="00482015" w:rsidP="00482015">
      <w:pPr>
        <w:rPr>
          <w:rFonts w:ascii="Arial" w:hAnsi="Arial" w:cs="Arial"/>
          <w:sz w:val="24"/>
          <w:szCs w:val="24"/>
        </w:rPr>
      </w:pPr>
      <w:r w:rsidRPr="00A26519">
        <w:rPr>
          <w:rFonts w:ascii="Arial" w:hAnsi="Arial" w:cs="Arial"/>
          <w:sz w:val="24"/>
          <w:szCs w:val="24"/>
        </w:rPr>
        <w:t xml:space="preserve">8.10. If the minimum number of bids required as set out in Table 1 has not been obtained, but at least two bids have been received, approval of the Chief </w:t>
      </w:r>
      <w:r w:rsidR="006C7F84" w:rsidRPr="00A26519">
        <w:rPr>
          <w:rFonts w:ascii="Arial" w:hAnsi="Arial" w:cs="Arial"/>
          <w:sz w:val="24"/>
          <w:szCs w:val="24"/>
        </w:rPr>
        <w:t>Officer</w:t>
      </w:r>
      <w:r w:rsidRPr="00A26519">
        <w:rPr>
          <w:rFonts w:ascii="Arial" w:hAnsi="Arial" w:cs="Arial"/>
          <w:sz w:val="24"/>
          <w:szCs w:val="24"/>
        </w:rPr>
        <w:t xml:space="preserve"> will be required to enable the proc</w:t>
      </w:r>
      <w:r w:rsidR="005F2B49" w:rsidRPr="00A26519">
        <w:rPr>
          <w:rFonts w:ascii="Arial" w:hAnsi="Arial" w:cs="Arial"/>
          <w:sz w:val="24"/>
          <w:szCs w:val="24"/>
        </w:rPr>
        <w:t>urement</w:t>
      </w:r>
      <w:r w:rsidRPr="00A26519">
        <w:rPr>
          <w:rFonts w:ascii="Arial" w:hAnsi="Arial" w:cs="Arial"/>
          <w:sz w:val="24"/>
          <w:szCs w:val="24"/>
        </w:rPr>
        <w:t xml:space="preserve"> to proceed. Cabinet approval will be required for all contracts above £</w:t>
      </w:r>
      <w:r w:rsidR="006956B5" w:rsidRPr="00A26519">
        <w:rPr>
          <w:rFonts w:ascii="Arial" w:hAnsi="Arial" w:cs="Arial"/>
          <w:sz w:val="24"/>
          <w:szCs w:val="24"/>
        </w:rPr>
        <w:t>1million</w:t>
      </w:r>
      <w:r w:rsidR="00A516BB" w:rsidRPr="00A26519">
        <w:rPr>
          <w:rFonts w:ascii="Arial" w:hAnsi="Arial" w:cs="Arial"/>
          <w:sz w:val="24"/>
          <w:szCs w:val="24"/>
        </w:rPr>
        <w:t xml:space="preserve"> </w:t>
      </w:r>
      <w:r w:rsidR="003046BA" w:rsidRPr="00A26519">
        <w:rPr>
          <w:rFonts w:ascii="Arial" w:hAnsi="Arial" w:cs="Arial"/>
          <w:sz w:val="24"/>
          <w:szCs w:val="24"/>
        </w:rPr>
        <w:t>because this is a Key Decision</w:t>
      </w:r>
      <w:r w:rsidRPr="00A26519">
        <w:rPr>
          <w:rFonts w:ascii="Arial" w:hAnsi="Arial" w:cs="Arial"/>
          <w:sz w:val="24"/>
          <w:szCs w:val="24"/>
        </w:rPr>
        <w:t>. Approval must include details on why the bids received represent value for money and any information on process carried out to attract sufficient bids. Details of correspondence must be kept on the relevant contract file to evidence that value for money has still been obtained.</w:t>
      </w:r>
    </w:p>
    <w:p w14:paraId="379DCE68" w14:textId="772CCCB8" w:rsidR="00482015" w:rsidRPr="00A26519" w:rsidRDefault="00482015" w:rsidP="00482015">
      <w:pPr>
        <w:rPr>
          <w:rFonts w:ascii="Arial" w:hAnsi="Arial" w:cs="Arial"/>
          <w:sz w:val="24"/>
          <w:szCs w:val="24"/>
        </w:rPr>
      </w:pPr>
      <w:r w:rsidRPr="00A26519">
        <w:rPr>
          <w:rFonts w:ascii="Arial" w:hAnsi="Arial" w:cs="Arial"/>
          <w:sz w:val="24"/>
          <w:szCs w:val="24"/>
        </w:rPr>
        <w:t>8.11. If only one bid</w:t>
      </w:r>
      <w:r w:rsidR="00DA09ED" w:rsidRPr="00A26519">
        <w:rPr>
          <w:rFonts w:ascii="Arial" w:hAnsi="Arial" w:cs="Arial"/>
          <w:sz w:val="24"/>
          <w:szCs w:val="24"/>
        </w:rPr>
        <w:t xml:space="preserve"> or quotation</w:t>
      </w:r>
      <w:r w:rsidRPr="00A26519">
        <w:rPr>
          <w:rFonts w:ascii="Arial" w:hAnsi="Arial" w:cs="Arial"/>
          <w:sz w:val="24"/>
          <w:szCs w:val="24"/>
        </w:rPr>
        <w:t xml:space="preserve"> is received for requirements over £</w:t>
      </w:r>
      <w:r w:rsidR="00C6781A" w:rsidRPr="00A26519">
        <w:rPr>
          <w:rFonts w:ascii="Arial" w:hAnsi="Arial" w:cs="Arial"/>
          <w:sz w:val="24"/>
          <w:szCs w:val="24"/>
        </w:rPr>
        <w:t>10</w:t>
      </w:r>
      <w:r w:rsidRPr="00A26519">
        <w:rPr>
          <w:rFonts w:ascii="Arial" w:hAnsi="Arial" w:cs="Arial"/>
          <w:sz w:val="24"/>
          <w:szCs w:val="24"/>
        </w:rPr>
        <w:t>,000, an exemption will be required to award the contract as per Rule 15. The report must set out how the received bid represents value for money.</w:t>
      </w:r>
    </w:p>
    <w:p w14:paraId="3C043942" w14:textId="77777777" w:rsidR="00482015" w:rsidRPr="00A26519" w:rsidRDefault="00482015" w:rsidP="00482015">
      <w:pPr>
        <w:rPr>
          <w:rFonts w:ascii="Arial" w:hAnsi="Arial" w:cs="Arial"/>
          <w:sz w:val="24"/>
          <w:szCs w:val="24"/>
        </w:rPr>
      </w:pPr>
      <w:bookmarkStart w:id="15" w:name="_Hlk98951411"/>
      <w:r w:rsidRPr="00A26519">
        <w:rPr>
          <w:rFonts w:ascii="Arial" w:hAnsi="Arial" w:cs="Arial"/>
          <w:sz w:val="24"/>
          <w:szCs w:val="24"/>
        </w:rPr>
        <w:t>8.12. If a Framework is used, then the requirements of the mini competition clauses within that agreement must be met.</w:t>
      </w:r>
    </w:p>
    <w:p w14:paraId="09156BC7" w14:textId="77777777" w:rsidR="00482015" w:rsidRPr="00A26519" w:rsidRDefault="00482015" w:rsidP="00C64A7E">
      <w:pPr>
        <w:pStyle w:val="Heading1"/>
      </w:pPr>
      <w:bookmarkStart w:id="16" w:name="_Toc169771567"/>
      <w:bookmarkEnd w:id="15"/>
      <w:r w:rsidRPr="00A26519">
        <w:t>9. Advertising Requirements and Timescales</w:t>
      </w:r>
      <w:bookmarkEnd w:id="16"/>
    </w:p>
    <w:p w14:paraId="15D459C2" w14:textId="2E25EB05" w:rsidR="00482015" w:rsidRPr="00A26519" w:rsidRDefault="00482015" w:rsidP="00482015">
      <w:pPr>
        <w:rPr>
          <w:rFonts w:ascii="Arial" w:hAnsi="Arial" w:cs="Arial"/>
          <w:sz w:val="24"/>
          <w:szCs w:val="24"/>
        </w:rPr>
      </w:pPr>
      <w:bookmarkStart w:id="17" w:name="_Hlk98951442"/>
      <w:r w:rsidRPr="00A26519">
        <w:rPr>
          <w:rFonts w:ascii="Arial" w:hAnsi="Arial" w:cs="Arial"/>
          <w:sz w:val="24"/>
          <w:szCs w:val="24"/>
        </w:rPr>
        <w:t>9.1. Unless making a call-off from a properly procured Framework Agreement to a single supplier or a direct award, all requirements above £</w:t>
      </w:r>
      <w:r w:rsidR="00D674C0" w:rsidRPr="00A26519">
        <w:rPr>
          <w:rFonts w:ascii="Arial" w:hAnsi="Arial" w:cs="Arial"/>
          <w:sz w:val="24"/>
          <w:szCs w:val="24"/>
        </w:rPr>
        <w:t>2</w:t>
      </w:r>
      <w:r w:rsidR="00283A2A" w:rsidRPr="00A26519">
        <w:rPr>
          <w:rFonts w:ascii="Arial" w:hAnsi="Arial" w:cs="Arial"/>
          <w:sz w:val="24"/>
          <w:szCs w:val="24"/>
        </w:rPr>
        <w:t>5,000</w:t>
      </w:r>
      <w:r w:rsidR="009A095D">
        <w:rPr>
          <w:rFonts w:ascii="Arial" w:hAnsi="Arial" w:cs="Arial"/>
          <w:sz w:val="24"/>
          <w:szCs w:val="24"/>
        </w:rPr>
        <w:t xml:space="preserve"> (exclusive of VAT) </w:t>
      </w:r>
      <w:r w:rsidRPr="00A26519">
        <w:rPr>
          <w:rFonts w:ascii="Arial" w:hAnsi="Arial" w:cs="Arial"/>
          <w:sz w:val="24"/>
          <w:szCs w:val="24"/>
        </w:rPr>
        <w:t xml:space="preserve">in total value must be advertised on the </w:t>
      </w:r>
      <w:r w:rsidR="006C7F84" w:rsidRPr="00A26519">
        <w:rPr>
          <w:rFonts w:ascii="Arial" w:hAnsi="Arial" w:cs="Arial"/>
          <w:sz w:val="24"/>
          <w:szCs w:val="24"/>
        </w:rPr>
        <w:t>Council</w:t>
      </w:r>
      <w:r w:rsidRPr="00A26519">
        <w:rPr>
          <w:rFonts w:ascii="Arial" w:hAnsi="Arial" w:cs="Arial"/>
          <w:sz w:val="24"/>
          <w:szCs w:val="24"/>
        </w:rPr>
        <w:t>’s agreed portal</w:t>
      </w:r>
      <w:r w:rsidR="00281F38">
        <w:rPr>
          <w:rFonts w:ascii="Arial" w:hAnsi="Arial" w:cs="Arial"/>
          <w:sz w:val="24"/>
          <w:szCs w:val="24"/>
        </w:rPr>
        <w:t xml:space="preserve"> or other appropriate </w:t>
      </w:r>
      <w:r w:rsidR="00707FFE">
        <w:rPr>
          <w:rFonts w:ascii="Arial" w:hAnsi="Arial" w:cs="Arial"/>
          <w:sz w:val="24"/>
          <w:szCs w:val="24"/>
        </w:rPr>
        <w:t xml:space="preserve">approved </w:t>
      </w:r>
      <w:r w:rsidR="00281F38">
        <w:rPr>
          <w:rFonts w:ascii="Arial" w:hAnsi="Arial" w:cs="Arial"/>
          <w:sz w:val="24"/>
          <w:szCs w:val="24"/>
        </w:rPr>
        <w:t>portal</w:t>
      </w:r>
      <w:r w:rsidRPr="00A26519">
        <w:rPr>
          <w:rFonts w:ascii="Arial" w:hAnsi="Arial" w:cs="Arial"/>
          <w:sz w:val="24"/>
          <w:szCs w:val="24"/>
        </w:rPr>
        <w:t>.</w:t>
      </w:r>
      <w:bookmarkEnd w:id="17"/>
      <w:r w:rsidRPr="00A26519">
        <w:rPr>
          <w:rFonts w:ascii="Arial" w:hAnsi="Arial" w:cs="Arial"/>
          <w:sz w:val="24"/>
          <w:szCs w:val="24"/>
        </w:rPr>
        <w:t xml:space="preserve"> This ensures compliance with the government’s Transparency Agenda.</w:t>
      </w:r>
    </w:p>
    <w:p w14:paraId="0E841E41" w14:textId="0FF7C93E" w:rsidR="00482015" w:rsidRPr="00A26519" w:rsidRDefault="00482015" w:rsidP="00482015">
      <w:pPr>
        <w:rPr>
          <w:rFonts w:ascii="Arial" w:hAnsi="Arial" w:cs="Arial"/>
          <w:sz w:val="24"/>
          <w:szCs w:val="24"/>
        </w:rPr>
      </w:pPr>
      <w:r w:rsidRPr="00A26519">
        <w:rPr>
          <w:rFonts w:ascii="Arial" w:hAnsi="Arial" w:cs="Arial"/>
          <w:sz w:val="24"/>
          <w:szCs w:val="24"/>
        </w:rPr>
        <w:t xml:space="preserve">9.2. All adverts for </w:t>
      </w:r>
      <w:r w:rsidR="006C7F84" w:rsidRPr="00A26519">
        <w:rPr>
          <w:rFonts w:ascii="Arial" w:hAnsi="Arial" w:cs="Arial"/>
          <w:sz w:val="24"/>
          <w:szCs w:val="24"/>
        </w:rPr>
        <w:t>Council</w:t>
      </w:r>
      <w:r w:rsidRPr="00A26519">
        <w:rPr>
          <w:rFonts w:ascii="Arial" w:hAnsi="Arial" w:cs="Arial"/>
          <w:sz w:val="24"/>
          <w:szCs w:val="24"/>
        </w:rPr>
        <w:t xml:space="preserve"> requirements will be placed on the </w:t>
      </w:r>
      <w:r w:rsidR="006C7F84" w:rsidRPr="00A26519">
        <w:rPr>
          <w:rFonts w:ascii="Arial" w:hAnsi="Arial" w:cs="Arial"/>
          <w:sz w:val="24"/>
          <w:szCs w:val="24"/>
        </w:rPr>
        <w:t>Council</w:t>
      </w:r>
      <w:r w:rsidRPr="00A26519">
        <w:rPr>
          <w:rFonts w:ascii="Arial" w:hAnsi="Arial" w:cs="Arial"/>
          <w:sz w:val="24"/>
          <w:szCs w:val="24"/>
        </w:rPr>
        <w:t>’s e-Tendering portal, which will ensure that the advert is also placed on Contracts Finder. Responsibility for placing the advert will depend on the value and nature of the requirement:</w:t>
      </w:r>
    </w:p>
    <w:p w14:paraId="7D894E9E" w14:textId="07D7AA75" w:rsidR="00482015" w:rsidRPr="00A26519" w:rsidRDefault="00482015" w:rsidP="00482015">
      <w:pPr>
        <w:rPr>
          <w:rFonts w:ascii="Arial" w:hAnsi="Arial" w:cs="Arial"/>
          <w:sz w:val="24"/>
          <w:szCs w:val="24"/>
        </w:rPr>
      </w:pPr>
      <w:r w:rsidRPr="00A26519">
        <w:rPr>
          <w:rFonts w:ascii="Arial" w:hAnsi="Arial" w:cs="Arial"/>
          <w:sz w:val="24"/>
          <w:szCs w:val="24"/>
        </w:rPr>
        <w:t>a) £</w:t>
      </w:r>
      <w:r w:rsidR="00EB39C7" w:rsidRPr="00A26519">
        <w:rPr>
          <w:rFonts w:ascii="Arial" w:hAnsi="Arial" w:cs="Arial"/>
          <w:sz w:val="24"/>
          <w:szCs w:val="24"/>
        </w:rPr>
        <w:t>25</w:t>
      </w:r>
      <w:r w:rsidR="00A516BB" w:rsidRPr="00A26519">
        <w:rPr>
          <w:rFonts w:ascii="Arial" w:hAnsi="Arial" w:cs="Arial"/>
          <w:sz w:val="24"/>
          <w:szCs w:val="24"/>
        </w:rPr>
        <w:t>,</w:t>
      </w:r>
      <w:r w:rsidR="00EB39C7" w:rsidRPr="00A26519">
        <w:rPr>
          <w:rFonts w:ascii="Arial" w:hAnsi="Arial" w:cs="Arial"/>
          <w:sz w:val="24"/>
          <w:szCs w:val="24"/>
        </w:rPr>
        <w:t>000</w:t>
      </w:r>
      <w:r w:rsidRPr="00A26519">
        <w:rPr>
          <w:rFonts w:ascii="Arial" w:hAnsi="Arial" w:cs="Arial"/>
          <w:sz w:val="24"/>
          <w:szCs w:val="24"/>
        </w:rPr>
        <w:t>-£</w:t>
      </w:r>
      <w:r w:rsidR="00DA09ED" w:rsidRPr="00A26519">
        <w:rPr>
          <w:rFonts w:ascii="Arial" w:hAnsi="Arial" w:cs="Arial"/>
          <w:sz w:val="24"/>
          <w:szCs w:val="24"/>
        </w:rPr>
        <w:t>100,00</w:t>
      </w:r>
      <w:r w:rsidR="00736D80" w:rsidRPr="00A26519">
        <w:rPr>
          <w:rFonts w:ascii="Arial" w:hAnsi="Arial" w:cs="Arial"/>
          <w:sz w:val="24"/>
          <w:szCs w:val="24"/>
        </w:rPr>
        <w:t>0</w:t>
      </w:r>
      <w:r w:rsidR="009A095D">
        <w:rPr>
          <w:rFonts w:ascii="Arial" w:hAnsi="Arial" w:cs="Arial"/>
          <w:sz w:val="24"/>
          <w:szCs w:val="24"/>
        </w:rPr>
        <w:t xml:space="preserve"> (exclusive of VAT) </w:t>
      </w:r>
      <w:r w:rsidRPr="00A26519">
        <w:rPr>
          <w:rFonts w:ascii="Arial" w:hAnsi="Arial" w:cs="Arial"/>
          <w:sz w:val="24"/>
          <w:szCs w:val="24"/>
        </w:rPr>
        <w:t xml:space="preserve">– adverts to be placed by </w:t>
      </w:r>
      <w:r w:rsidR="00AD708A" w:rsidRPr="00A26519">
        <w:rPr>
          <w:rFonts w:ascii="Arial" w:hAnsi="Arial" w:cs="Arial"/>
          <w:sz w:val="24"/>
          <w:szCs w:val="24"/>
        </w:rPr>
        <w:t xml:space="preserve">the </w:t>
      </w:r>
      <w:r w:rsidR="006C7F84" w:rsidRPr="00A26519">
        <w:rPr>
          <w:rFonts w:ascii="Arial" w:hAnsi="Arial" w:cs="Arial"/>
          <w:sz w:val="24"/>
          <w:szCs w:val="24"/>
        </w:rPr>
        <w:t>Council</w:t>
      </w:r>
      <w:r w:rsidRPr="00A26519">
        <w:rPr>
          <w:rFonts w:ascii="Arial" w:hAnsi="Arial" w:cs="Arial"/>
          <w:sz w:val="24"/>
          <w:szCs w:val="24"/>
        </w:rPr>
        <w:t xml:space="preserve"> </w:t>
      </w:r>
      <w:r w:rsidR="006C7F84" w:rsidRPr="00A26519">
        <w:rPr>
          <w:rFonts w:ascii="Arial" w:hAnsi="Arial" w:cs="Arial"/>
          <w:sz w:val="24"/>
          <w:szCs w:val="24"/>
        </w:rPr>
        <w:t>officer</w:t>
      </w:r>
      <w:r w:rsidRPr="00A26519">
        <w:rPr>
          <w:rFonts w:ascii="Arial" w:hAnsi="Arial" w:cs="Arial"/>
          <w:sz w:val="24"/>
          <w:szCs w:val="24"/>
        </w:rPr>
        <w:t xml:space="preserve"> responsible for procurement;</w:t>
      </w:r>
    </w:p>
    <w:p w14:paraId="179A0DA5" w14:textId="202F2710" w:rsidR="00482015" w:rsidRPr="00A26519" w:rsidRDefault="00482015" w:rsidP="00482015">
      <w:pPr>
        <w:rPr>
          <w:rFonts w:ascii="Arial" w:hAnsi="Arial" w:cs="Arial"/>
          <w:sz w:val="24"/>
          <w:szCs w:val="24"/>
        </w:rPr>
      </w:pPr>
      <w:r w:rsidRPr="00A26519">
        <w:rPr>
          <w:rFonts w:ascii="Arial" w:hAnsi="Arial" w:cs="Arial"/>
          <w:sz w:val="24"/>
          <w:szCs w:val="24"/>
        </w:rPr>
        <w:t>b) £</w:t>
      </w:r>
      <w:r w:rsidR="00DA09ED" w:rsidRPr="00A26519">
        <w:rPr>
          <w:rFonts w:ascii="Arial" w:hAnsi="Arial" w:cs="Arial"/>
          <w:sz w:val="24"/>
          <w:szCs w:val="24"/>
        </w:rPr>
        <w:t>100</w:t>
      </w:r>
      <w:r w:rsidRPr="00A26519">
        <w:rPr>
          <w:rFonts w:ascii="Arial" w:hAnsi="Arial" w:cs="Arial"/>
          <w:sz w:val="24"/>
          <w:szCs w:val="24"/>
        </w:rPr>
        <w:t>,00</w:t>
      </w:r>
      <w:r w:rsidR="006956B5" w:rsidRPr="00A26519">
        <w:rPr>
          <w:rFonts w:ascii="Arial" w:hAnsi="Arial" w:cs="Arial"/>
          <w:sz w:val="24"/>
          <w:szCs w:val="24"/>
        </w:rPr>
        <w:t>0</w:t>
      </w:r>
      <w:r w:rsidRPr="00A26519">
        <w:rPr>
          <w:rFonts w:ascii="Arial" w:hAnsi="Arial" w:cs="Arial"/>
          <w:sz w:val="24"/>
          <w:szCs w:val="24"/>
        </w:rPr>
        <w:t xml:space="preserve"> and above – adverts to be placed by Procurement Services;</w:t>
      </w:r>
    </w:p>
    <w:p w14:paraId="0C0A2B5E" w14:textId="42B1027A" w:rsidR="00482015" w:rsidRPr="00A26519" w:rsidRDefault="00482015" w:rsidP="00482015">
      <w:pPr>
        <w:rPr>
          <w:rFonts w:ascii="Arial" w:hAnsi="Arial" w:cs="Arial"/>
          <w:sz w:val="24"/>
          <w:szCs w:val="24"/>
        </w:rPr>
      </w:pPr>
      <w:r w:rsidRPr="00A26519">
        <w:rPr>
          <w:rFonts w:ascii="Arial" w:hAnsi="Arial" w:cs="Arial"/>
          <w:sz w:val="24"/>
          <w:szCs w:val="24"/>
        </w:rPr>
        <w:t>c) Social care and public health – adverts to be placed by designated team</w:t>
      </w:r>
      <w:r w:rsidR="00F04D77">
        <w:rPr>
          <w:rFonts w:ascii="Arial" w:hAnsi="Arial" w:cs="Arial"/>
          <w:sz w:val="24"/>
          <w:szCs w:val="24"/>
        </w:rPr>
        <w:t xml:space="preserve"> member</w:t>
      </w:r>
      <w:r w:rsidRPr="00A26519">
        <w:rPr>
          <w:rFonts w:ascii="Arial" w:hAnsi="Arial" w:cs="Arial"/>
          <w:sz w:val="24"/>
          <w:szCs w:val="24"/>
        </w:rPr>
        <w:t>s.</w:t>
      </w:r>
    </w:p>
    <w:p w14:paraId="7D2E6001" w14:textId="77777777" w:rsidR="00482015" w:rsidRPr="00A26519" w:rsidRDefault="00482015" w:rsidP="00482015">
      <w:pPr>
        <w:rPr>
          <w:rFonts w:ascii="Arial" w:hAnsi="Arial" w:cs="Arial"/>
          <w:sz w:val="24"/>
          <w:szCs w:val="24"/>
        </w:rPr>
      </w:pPr>
      <w:r w:rsidRPr="00A26519">
        <w:rPr>
          <w:rFonts w:ascii="Arial" w:hAnsi="Arial" w:cs="Arial"/>
          <w:sz w:val="24"/>
          <w:szCs w:val="24"/>
        </w:rPr>
        <w:t>9.3. As a minimum, adverts must include the following:</w:t>
      </w:r>
    </w:p>
    <w:p w14:paraId="772602AB" w14:textId="77777777" w:rsidR="00482015" w:rsidRPr="00A26519" w:rsidRDefault="00482015" w:rsidP="00482015">
      <w:pPr>
        <w:rPr>
          <w:rFonts w:ascii="Arial" w:hAnsi="Arial" w:cs="Arial"/>
          <w:sz w:val="24"/>
          <w:szCs w:val="24"/>
        </w:rPr>
      </w:pPr>
      <w:r w:rsidRPr="00A26519">
        <w:rPr>
          <w:rFonts w:ascii="Arial" w:hAnsi="Arial" w:cs="Arial"/>
          <w:sz w:val="24"/>
          <w:szCs w:val="24"/>
        </w:rPr>
        <w:t>a) Specification</w:t>
      </w:r>
    </w:p>
    <w:p w14:paraId="08414127" w14:textId="77777777" w:rsidR="00482015" w:rsidRPr="00A26519" w:rsidRDefault="00482015" w:rsidP="00482015">
      <w:pPr>
        <w:rPr>
          <w:rFonts w:ascii="Arial" w:hAnsi="Arial" w:cs="Arial"/>
          <w:sz w:val="24"/>
          <w:szCs w:val="24"/>
        </w:rPr>
      </w:pPr>
      <w:r w:rsidRPr="00A26519">
        <w:rPr>
          <w:rFonts w:ascii="Arial" w:hAnsi="Arial" w:cs="Arial"/>
          <w:sz w:val="24"/>
          <w:szCs w:val="24"/>
        </w:rPr>
        <w:t>b) Selection and award criteria</w:t>
      </w:r>
    </w:p>
    <w:p w14:paraId="4A6D1F5A" w14:textId="77777777" w:rsidR="00482015" w:rsidRPr="00A26519" w:rsidRDefault="00482015" w:rsidP="00482015">
      <w:pPr>
        <w:rPr>
          <w:rFonts w:ascii="Arial" w:hAnsi="Arial" w:cs="Arial"/>
          <w:sz w:val="24"/>
          <w:szCs w:val="24"/>
        </w:rPr>
      </w:pPr>
      <w:r w:rsidRPr="00A26519">
        <w:rPr>
          <w:rFonts w:ascii="Arial" w:hAnsi="Arial" w:cs="Arial"/>
          <w:sz w:val="24"/>
          <w:szCs w:val="24"/>
        </w:rPr>
        <w:lastRenderedPageBreak/>
        <w:t>c) Closing date and time for responses</w:t>
      </w:r>
    </w:p>
    <w:p w14:paraId="5758A3A6" w14:textId="77777777" w:rsidR="00482015" w:rsidRPr="00A26519" w:rsidRDefault="00482015" w:rsidP="00482015">
      <w:pPr>
        <w:rPr>
          <w:rFonts w:ascii="Arial" w:hAnsi="Arial" w:cs="Arial"/>
          <w:sz w:val="24"/>
          <w:szCs w:val="24"/>
        </w:rPr>
      </w:pPr>
      <w:r w:rsidRPr="00A26519">
        <w:rPr>
          <w:rFonts w:ascii="Arial" w:hAnsi="Arial" w:cs="Arial"/>
          <w:sz w:val="24"/>
          <w:szCs w:val="24"/>
        </w:rPr>
        <w:t>d) Total contract period, including any optional extension period</w:t>
      </w:r>
    </w:p>
    <w:p w14:paraId="7E8AFCFB" w14:textId="77777777" w:rsidR="00482015" w:rsidRPr="00A26519" w:rsidRDefault="00482015" w:rsidP="00482015">
      <w:pPr>
        <w:rPr>
          <w:rFonts w:ascii="Arial" w:hAnsi="Arial" w:cs="Arial"/>
          <w:sz w:val="24"/>
          <w:szCs w:val="24"/>
        </w:rPr>
      </w:pPr>
      <w:r w:rsidRPr="00A26519">
        <w:rPr>
          <w:rFonts w:ascii="Arial" w:hAnsi="Arial" w:cs="Arial"/>
          <w:sz w:val="24"/>
          <w:szCs w:val="24"/>
        </w:rPr>
        <w:t>e) Whether variant bids will be accepted as part of tender submissions</w:t>
      </w:r>
    </w:p>
    <w:p w14:paraId="351815AE" w14:textId="77777777" w:rsidR="00482015" w:rsidRPr="00A26519" w:rsidRDefault="00482015" w:rsidP="00482015">
      <w:pPr>
        <w:rPr>
          <w:rFonts w:ascii="Arial" w:hAnsi="Arial" w:cs="Arial"/>
          <w:sz w:val="24"/>
          <w:szCs w:val="24"/>
        </w:rPr>
      </w:pPr>
      <w:r w:rsidRPr="00A26519">
        <w:rPr>
          <w:rFonts w:ascii="Arial" w:hAnsi="Arial" w:cs="Arial"/>
          <w:sz w:val="24"/>
          <w:szCs w:val="24"/>
        </w:rPr>
        <w:t>f) If the requirements have been divided into lots and if it is the intention to appoint a single supplier or multiple suppliers (Rule10.3).</w:t>
      </w:r>
    </w:p>
    <w:p w14:paraId="61E1595C" w14:textId="5115A712" w:rsidR="00482015" w:rsidRPr="00A26519" w:rsidRDefault="00482015" w:rsidP="00482015">
      <w:pPr>
        <w:rPr>
          <w:rFonts w:ascii="Arial" w:hAnsi="Arial" w:cs="Arial"/>
          <w:sz w:val="24"/>
          <w:szCs w:val="24"/>
        </w:rPr>
      </w:pPr>
      <w:r w:rsidRPr="00A26519">
        <w:rPr>
          <w:rFonts w:ascii="Arial" w:hAnsi="Arial" w:cs="Arial"/>
          <w:sz w:val="24"/>
          <w:szCs w:val="24"/>
        </w:rPr>
        <w:t>9.4. Time limits for the return of quotations/tenders will vary dependent upon the value and complexity of the requirements and the process in question. It is the</w:t>
      </w:r>
      <w:r w:rsidR="002C75CB" w:rsidRPr="00A26519">
        <w:rPr>
          <w:rFonts w:ascii="Arial" w:hAnsi="Arial" w:cs="Arial"/>
          <w:sz w:val="24"/>
          <w:szCs w:val="24"/>
        </w:rPr>
        <w:t xml:space="preserve"> </w:t>
      </w:r>
      <w:r w:rsidRPr="00A26519">
        <w:rPr>
          <w:rFonts w:ascii="Arial" w:hAnsi="Arial" w:cs="Arial"/>
          <w:sz w:val="24"/>
          <w:szCs w:val="24"/>
        </w:rPr>
        <w:t xml:space="preserve">responsibility of the procuring </w:t>
      </w:r>
      <w:r w:rsidR="006C7F84" w:rsidRPr="00A26519">
        <w:rPr>
          <w:rFonts w:ascii="Arial" w:hAnsi="Arial" w:cs="Arial"/>
          <w:sz w:val="24"/>
          <w:szCs w:val="24"/>
        </w:rPr>
        <w:t>officer</w:t>
      </w:r>
      <w:r w:rsidRPr="00A26519">
        <w:rPr>
          <w:rFonts w:ascii="Arial" w:hAnsi="Arial" w:cs="Arial"/>
          <w:sz w:val="24"/>
          <w:szCs w:val="24"/>
        </w:rPr>
        <w:t>, following advice from Procurement Services, to decide the most appropriate timescale for the return of quotations/tenders. However, this must be set to attract the minimum number of quotations/tenders to ensure that suppliers have a sufficient but not disproportionate period to respond and that value for money has been achieved.</w:t>
      </w:r>
    </w:p>
    <w:p w14:paraId="1D2DFD5C" w14:textId="3AF815C1" w:rsidR="00482015" w:rsidRPr="00A26519" w:rsidRDefault="00482015" w:rsidP="00482015">
      <w:pPr>
        <w:rPr>
          <w:rFonts w:ascii="Arial" w:hAnsi="Arial" w:cs="Arial"/>
          <w:sz w:val="24"/>
          <w:szCs w:val="24"/>
        </w:rPr>
      </w:pPr>
      <w:r w:rsidRPr="00A26519">
        <w:rPr>
          <w:rFonts w:ascii="Arial" w:hAnsi="Arial" w:cs="Arial"/>
          <w:sz w:val="24"/>
          <w:szCs w:val="24"/>
        </w:rPr>
        <w:t xml:space="preserve">9.5. In all cases, opportunities must be advertised for a minimum of five working days via the </w:t>
      </w:r>
      <w:r w:rsidR="006C7F84" w:rsidRPr="00A26519">
        <w:rPr>
          <w:rFonts w:ascii="Arial" w:hAnsi="Arial" w:cs="Arial"/>
          <w:sz w:val="24"/>
          <w:szCs w:val="24"/>
        </w:rPr>
        <w:t>Council</w:t>
      </w:r>
      <w:r w:rsidRPr="00A26519">
        <w:rPr>
          <w:rFonts w:ascii="Arial" w:hAnsi="Arial" w:cs="Arial"/>
          <w:sz w:val="24"/>
          <w:szCs w:val="24"/>
        </w:rPr>
        <w:t xml:space="preserve">’s e-Tendering Portal. In order to demonstrate value for money, a longer advertising period should be considered. Where </w:t>
      </w:r>
      <w:r w:rsidR="00BC6BFF" w:rsidRPr="00A26519">
        <w:rPr>
          <w:rFonts w:ascii="Arial" w:hAnsi="Arial" w:cs="Arial"/>
          <w:sz w:val="24"/>
          <w:szCs w:val="24"/>
        </w:rPr>
        <w:t>the</w:t>
      </w:r>
      <w:r w:rsidR="00601AF4" w:rsidRPr="00A26519">
        <w:rPr>
          <w:rFonts w:ascii="Arial" w:hAnsi="Arial" w:cs="Arial"/>
          <w:sz w:val="24"/>
          <w:szCs w:val="24"/>
        </w:rPr>
        <w:t xml:space="preserve"> Public Contracts Regulations 2015</w:t>
      </w:r>
      <w:r w:rsidR="00F04D77">
        <w:rPr>
          <w:rFonts w:ascii="Arial" w:hAnsi="Arial" w:cs="Arial"/>
          <w:sz w:val="24"/>
          <w:szCs w:val="24"/>
        </w:rPr>
        <w:t xml:space="preserve"> / Provider Selection Regime</w:t>
      </w:r>
      <w:r w:rsidRPr="00A26519">
        <w:rPr>
          <w:rFonts w:ascii="Arial" w:hAnsi="Arial" w:cs="Arial"/>
          <w:sz w:val="24"/>
          <w:szCs w:val="24"/>
        </w:rPr>
        <w:t xml:space="preserve"> procedure</w:t>
      </w:r>
      <w:r w:rsidR="00260220">
        <w:rPr>
          <w:rFonts w:ascii="Arial" w:hAnsi="Arial" w:cs="Arial"/>
          <w:sz w:val="24"/>
          <w:szCs w:val="24"/>
        </w:rPr>
        <w:t>s</w:t>
      </w:r>
      <w:r w:rsidRPr="00A26519">
        <w:rPr>
          <w:rFonts w:ascii="Arial" w:hAnsi="Arial" w:cs="Arial"/>
          <w:sz w:val="24"/>
          <w:szCs w:val="24"/>
        </w:rPr>
        <w:t xml:space="preserve"> </w:t>
      </w:r>
      <w:r w:rsidR="00260220">
        <w:rPr>
          <w:rFonts w:ascii="Arial" w:hAnsi="Arial" w:cs="Arial"/>
          <w:sz w:val="24"/>
          <w:szCs w:val="24"/>
        </w:rPr>
        <w:t>are</w:t>
      </w:r>
      <w:r w:rsidR="00260220" w:rsidRPr="00A26519">
        <w:rPr>
          <w:rFonts w:ascii="Arial" w:hAnsi="Arial" w:cs="Arial"/>
          <w:sz w:val="24"/>
          <w:szCs w:val="24"/>
        </w:rPr>
        <w:t xml:space="preserve"> </w:t>
      </w:r>
      <w:r w:rsidRPr="00A26519">
        <w:rPr>
          <w:rFonts w:ascii="Arial" w:hAnsi="Arial" w:cs="Arial"/>
          <w:sz w:val="24"/>
          <w:szCs w:val="24"/>
        </w:rPr>
        <w:t>to be followed, there are prescribed timescales that must be adhered to.</w:t>
      </w:r>
    </w:p>
    <w:p w14:paraId="085D6B39" w14:textId="77777777" w:rsidR="00482015" w:rsidRPr="00A26519" w:rsidRDefault="00482015" w:rsidP="00482015">
      <w:pPr>
        <w:rPr>
          <w:rFonts w:ascii="Arial" w:hAnsi="Arial" w:cs="Arial"/>
          <w:sz w:val="24"/>
          <w:szCs w:val="24"/>
        </w:rPr>
      </w:pPr>
      <w:r w:rsidRPr="00A26519">
        <w:rPr>
          <w:rFonts w:ascii="Arial" w:hAnsi="Arial" w:cs="Arial"/>
          <w:sz w:val="24"/>
          <w:szCs w:val="24"/>
        </w:rPr>
        <w:t>9.6. No quotation/tender/bid received after the closing date/time shall be accepted or considered under any circumstances. Details of the closing date/time must be clearly stated within all invitation to quote/tender documentation.</w:t>
      </w:r>
    </w:p>
    <w:p w14:paraId="02E7110C" w14:textId="77777777" w:rsidR="00482015" w:rsidRPr="00A26519" w:rsidRDefault="00482015" w:rsidP="00C64A7E">
      <w:pPr>
        <w:pStyle w:val="Heading1"/>
      </w:pPr>
      <w:bookmarkStart w:id="18" w:name="_Toc169771568"/>
      <w:r w:rsidRPr="00A26519">
        <w:t>10. Provisions Applicable to All Procurement Activity and Contracts</w:t>
      </w:r>
      <w:bookmarkEnd w:id="18"/>
    </w:p>
    <w:p w14:paraId="7585BAB2" w14:textId="77777777" w:rsidR="00482015" w:rsidRPr="00A26519" w:rsidRDefault="00482015" w:rsidP="00482015">
      <w:pPr>
        <w:rPr>
          <w:rFonts w:ascii="Arial" w:hAnsi="Arial" w:cs="Arial"/>
          <w:sz w:val="24"/>
          <w:szCs w:val="24"/>
        </w:rPr>
      </w:pPr>
      <w:r w:rsidRPr="00A26519">
        <w:rPr>
          <w:rFonts w:ascii="Arial" w:hAnsi="Arial" w:cs="Arial"/>
          <w:sz w:val="24"/>
          <w:szCs w:val="24"/>
        </w:rPr>
        <w:t>10.1. Pre-Market Research, Engagement and Consultation</w:t>
      </w:r>
    </w:p>
    <w:p w14:paraId="2658277E" w14:textId="37A8E9A0" w:rsidR="00482015" w:rsidRPr="00A26519" w:rsidRDefault="00482015" w:rsidP="00482015">
      <w:pPr>
        <w:rPr>
          <w:rFonts w:ascii="Arial" w:hAnsi="Arial" w:cs="Arial"/>
          <w:sz w:val="24"/>
          <w:szCs w:val="24"/>
        </w:rPr>
      </w:pPr>
      <w:r w:rsidRPr="00A26519">
        <w:rPr>
          <w:rFonts w:ascii="Arial" w:hAnsi="Arial" w:cs="Arial"/>
          <w:sz w:val="24"/>
          <w:szCs w:val="24"/>
        </w:rPr>
        <w:t xml:space="preserve">a) </w:t>
      </w:r>
      <w:r w:rsidR="006C7F84" w:rsidRPr="00A26519">
        <w:rPr>
          <w:rFonts w:ascii="Arial" w:hAnsi="Arial" w:cs="Arial"/>
          <w:sz w:val="24"/>
          <w:szCs w:val="24"/>
        </w:rPr>
        <w:t>Officer</w:t>
      </w:r>
      <w:r w:rsidRPr="00A26519">
        <w:rPr>
          <w:rFonts w:ascii="Arial" w:hAnsi="Arial" w:cs="Arial"/>
          <w:sz w:val="24"/>
          <w:szCs w:val="24"/>
        </w:rPr>
        <w:t xml:space="preserve">s should ensure that the Sandwell </w:t>
      </w:r>
      <w:r w:rsidR="00260220">
        <w:rPr>
          <w:rFonts w:ascii="Arial" w:hAnsi="Arial" w:cs="Arial"/>
          <w:sz w:val="24"/>
          <w:szCs w:val="24"/>
        </w:rPr>
        <w:t xml:space="preserve">Metropolitan Borough Council </w:t>
      </w:r>
      <w:r w:rsidR="00290618" w:rsidRPr="00A26519">
        <w:rPr>
          <w:rFonts w:ascii="Arial" w:hAnsi="Arial" w:cs="Arial"/>
          <w:sz w:val="24"/>
          <w:szCs w:val="24"/>
        </w:rPr>
        <w:t xml:space="preserve">geographical area </w:t>
      </w:r>
      <w:r w:rsidRPr="00A26519">
        <w:rPr>
          <w:rFonts w:ascii="Arial" w:hAnsi="Arial" w:cs="Arial"/>
          <w:sz w:val="24"/>
          <w:szCs w:val="24"/>
        </w:rPr>
        <w:t xml:space="preserve">receives the maximum benefit possible from the expenditure made by </w:t>
      </w:r>
      <w:r w:rsidR="00E03EBF" w:rsidRPr="00A26519">
        <w:rPr>
          <w:rFonts w:ascii="Arial" w:hAnsi="Arial" w:cs="Arial"/>
          <w:sz w:val="24"/>
          <w:szCs w:val="24"/>
        </w:rPr>
        <w:t>the</w:t>
      </w:r>
      <w:r w:rsidRPr="00A26519">
        <w:rPr>
          <w:rFonts w:ascii="Arial" w:hAnsi="Arial" w:cs="Arial"/>
          <w:sz w:val="24"/>
          <w:szCs w:val="24"/>
        </w:rPr>
        <w:t xml:space="preserve"> </w:t>
      </w:r>
      <w:r w:rsidR="006C7F84" w:rsidRPr="00A26519">
        <w:rPr>
          <w:rFonts w:ascii="Arial" w:hAnsi="Arial" w:cs="Arial"/>
          <w:sz w:val="24"/>
          <w:szCs w:val="24"/>
        </w:rPr>
        <w:t>Council</w:t>
      </w:r>
      <w:r w:rsidRPr="00A26519">
        <w:rPr>
          <w:rFonts w:ascii="Arial" w:hAnsi="Arial" w:cs="Arial"/>
          <w:sz w:val="24"/>
          <w:szCs w:val="24"/>
        </w:rPr>
        <w:t xml:space="preserve">. </w:t>
      </w:r>
    </w:p>
    <w:p w14:paraId="72CB3996" w14:textId="7C5790CE" w:rsidR="00482015" w:rsidRPr="00A26519" w:rsidRDefault="00482015" w:rsidP="00482015">
      <w:pPr>
        <w:rPr>
          <w:rFonts w:ascii="Arial" w:hAnsi="Arial" w:cs="Arial"/>
          <w:sz w:val="24"/>
          <w:szCs w:val="24"/>
        </w:rPr>
      </w:pPr>
      <w:r w:rsidRPr="00A26519">
        <w:rPr>
          <w:rFonts w:ascii="Arial" w:hAnsi="Arial" w:cs="Arial"/>
          <w:sz w:val="24"/>
          <w:szCs w:val="24"/>
        </w:rPr>
        <w:t xml:space="preserve">b) </w:t>
      </w:r>
      <w:r w:rsidR="0059538D" w:rsidRPr="00A26519">
        <w:rPr>
          <w:rFonts w:ascii="Arial" w:hAnsi="Arial" w:cs="Arial"/>
          <w:sz w:val="24"/>
          <w:szCs w:val="24"/>
        </w:rPr>
        <w:t xml:space="preserve">Therefore, </w:t>
      </w:r>
      <w:r w:rsidR="00EF4DBF" w:rsidRPr="00A26519">
        <w:rPr>
          <w:rFonts w:ascii="Arial" w:hAnsi="Arial" w:cs="Arial"/>
          <w:sz w:val="24"/>
          <w:szCs w:val="24"/>
        </w:rPr>
        <w:t>a</w:t>
      </w:r>
      <w:r w:rsidRPr="00A26519">
        <w:rPr>
          <w:rFonts w:ascii="Arial" w:hAnsi="Arial" w:cs="Arial"/>
          <w:sz w:val="24"/>
          <w:szCs w:val="24"/>
        </w:rPr>
        <w:t xml:space="preserve">n options appraisal should be undertaken by the relevant Service Manager to ascertain what is the most appropriate route to achieving the desired outcomes of the service or project. The appraisal must be approved by the Chief </w:t>
      </w:r>
      <w:r w:rsidR="006C7F84" w:rsidRPr="00A26519">
        <w:rPr>
          <w:rFonts w:ascii="Arial" w:hAnsi="Arial" w:cs="Arial"/>
          <w:sz w:val="24"/>
          <w:szCs w:val="24"/>
        </w:rPr>
        <w:t>Officer</w:t>
      </w:r>
      <w:r w:rsidRPr="00A26519">
        <w:rPr>
          <w:rFonts w:ascii="Arial" w:hAnsi="Arial" w:cs="Arial"/>
          <w:sz w:val="24"/>
          <w:szCs w:val="24"/>
        </w:rPr>
        <w:t xml:space="preserve"> responsible for the service in consultation with the Chief Finance</w:t>
      </w:r>
      <w:r w:rsidR="002C75CB" w:rsidRPr="00A26519">
        <w:rPr>
          <w:rFonts w:ascii="Arial" w:hAnsi="Arial" w:cs="Arial"/>
          <w:sz w:val="24"/>
          <w:szCs w:val="24"/>
        </w:rPr>
        <w:t xml:space="preserve"> Officer</w:t>
      </w:r>
      <w:r w:rsidRPr="00A26519">
        <w:rPr>
          <w:rFonts w:ascii="Arial" w:hAnsi="Arial" w:cs="Arial"/>
          <w:sz w:val="24"/>
          <w:szCs w:val="24"/>
        </w:rPr>
        <w:t xml:space="preserve"> and</w:t>
      </w:r>
      <w:r w:rsidR="0056470E" w:rsidRPr="00A26519">
        <w:rPr>
          <w:rFonts w:ascii="Arial" w:hAnsi="Arial" w:cs="Arial"/>
          <w:sz w:val="24"/>
          <w:szCs w:val="24"/>
        </w:rPr>
        <w:t xml:space="preserve"> </w:t>
      </w:r>
      <w:r w:rsidR="006C7F84" w:rsidRPr="00A26519">
        <w:rPr>
          <w:rFonts w:ascii="Arial" w:hAnsi="Arial" w:cs="Arial"/>
          <w:sz w:val="24"/>
          <w:szCs w:val="24"/>
        </w:rPr>
        <w:t>Monitoring Officer</w:t>
      </w:r>
      <w:r w:rsidRPr="00A26519">
        <w:rPr>
          <w:rFonts w:ascii="Arial" w:hAnsi="Arial" w:cs="Arial"/>
          <w:sz w:val="24"/>
          <w:szCs w:val="24"/>
        </w:rPr>
        <w:t xml:space="preserve"> (Cabinet approval is required for </w:t>
      </w:r>
      <w:r w:rsidR="00582BD6" w:rsidRPr="00A26519">
        <w:rPr>
          <w:rFonts w:ascii="Arial" w:hAnsi="Arial" w:cs="Arial"/>
          <w:sz w:val="24"/>
          <w:szCs w:val="24"/>
        </w:rPr>
        <w:t xml:space="preserve">procurement </w:t>
      </w:r>
      <w:r w:rsidRPr="00A26519">
        <w:rPr>
          <w:rFonts w:ascii="Arial" w:hAnsi="Arial" w:cs="Arial"/>
          <w:sz w:val="24"/>
          <w:szCs w:val="24"/>
        </w:rPr>
        <w:t>above £</w:t>
      </w:r>
      <w:r w:rsidR="00051B60" w:rsidRPr="00A26519">
        <w:rPr>
          <w:rFonts w:ascii="Arial" w:hAnsi="Arial" w:cs="Arial"/>
          <w:sz w:val="24"/>
          <w:szCs w:val="24"/>
        </w:rPr>
        <w:t>1million</w:t>
      </w:r>
      <w:r w:rsidR="00F502A2" w:rsidRPr="00A26519">
        <w:rPr>
          <w:rFonts w:ascii="Arial" w:hAnsi="Arial" w:cs="Arial"/>
          <w:sz w:val="24"/>
          <w:szCs w:val="24"/>
        </w:rPr>
        <w:t>+</w:t>
      </w:r>
      <w:r w:rsidR="00051B60" w:rsidRPr="00A26519">
        <w:rPr>
          <w:rFonts w:ascii="Arial" w:hAnsi="Arial" w:cs="Arial"/>
          <w:sz w:val="24"/>
          <w:szCs w:val="24"/>
        </w:rPr>
        <w:t>, Individual Cabinet Member approval is required for procurement between £500</w:t>
      </w:r>
      <w:r w:rsidR="002C75CB" w:rsidRPr="00A26519">
        <w:rPr>
          <w:rFonts w:ascii="Arial" w:hAnsi="Arial" w:cs="Arial"/>
          <w:sz w:val="24"/>
          <w:szCs w:val="24"/>
        </w:rPr>
        <w:t>,001</w:t>
      </w:r>
      <w:r w:rsidR="00051B60" w:rsidRPr="00A26519">
        <w:rPr>
          <w:rFonts w:ascii="Arial" w:hAnsi="Arial" w:cs="Arial"/>
          <w:sz w:val="24"/>
          <w:szCs w:val="24"/>
        </w:rPr>
        <w:t xml:space="preserve"> and £</w:t>
      </w:r>
      <w:r w:rsidR="002C75CB" w:rsidRPr="00A26519">
        <w:rPr>
          <w:rFonts w:ascii="Arial" w:hAnsi="Arial" w:cs="Arial"/>
          <w:sz w:val="24"/>
          <w:szCs w:val="24"/>
        </w:rPr>
        <w:t>1million</w:t>
      </w:r>
      <w:r w:rsidRPr="00A26519">
        <w:rPr>
          <w:rFonts w:ascii="Arial" w:hAnsi="Arial" w:cs="Arial"/>
          <w:sz w:val="24"/>
          <w:szCs w:val="24"/>
        </w:rPr>
        <w:t>).</w:t>
      </w:r>
    </w:p>
    <w:p w14:paraId="796D231A" w14:textId="77777777" w:rsidR="00482015" w:rsidRPr="00A26519" w:rsidRDefault="00482015" w:rsidP="00482015">
      <w:pPr>
        <w:rPr>
          <w:rFonts w:ascii="Arial" w:hAnsi="Arial" w:cs="Arial"/>
          <w:sz w:val="24"/>
          <w:szCs w:val="24"/>
        </w:rPr>
      </w:pPr>
      <w:r w:rsidRPr="00A26519">
        <w:rPr>
          <w:rFonts w:ascii="Arial" w:hAnsi="Arial" w:cs="Arial"/>
          <w:sz w:val="24"/>
          <w:szCs w:val="24"/>
        </w:rPr>
        <w:t>c) When carrying out this options appraisal full consideration should be given to:</w:t>
      </w:r>
    </w:p>
    <w:p w14:paraId="6AE8A723" w14:textId="6228D57F" w:rsidR="00482015" w:rsidRPr="00A26519" w:rsidRDefault="00482015" w:rsidP="00A516BB">
      <w:pPr>
        <w:rPr>
          <w:rFonts w:ascii="Arial" w:hAnsi="Arial" w:cs="Arial"/>
          <w:sz w:val="24"/>
          <w:szCs w:val="24"/>
        </w:rPr>
      </w:pPr>
      <w:r w:rsidRPr="00A26519">
        <w:rPr>
          <w:rFonts w:ascii="Arial" w:hAnsi="Arial" w:cs="Arial"/>
          <w:sz w:val="24"/>
          <w:szCs w:val="24"/>
        </w:rPr>
        <w:t xml:space="preserve"> </w:t>
      </w:r>
      <w:r w:rsidR="00EF4DBF" w:rsidRPr="00A26519">
        <w:rPr>
          <w:rFonts w:ascii="Arial" w:hAnsi="Arial" w:cs="Arial"/>
          <w:sz w:val="24"/>
          <w:szCs w:val="24"/>
        </w:rPr>
        <w:t xml:space="preserve">• </w:t>
      </w:r>
      <w:r w:rsidRPr="00A26519">
        <w:rPr>
          <w:rFonts w:ascii="Arial" w:hAnsi="Arial" w:cs="Arial"/>
          <w:sz w:val="24"/>
          <w:szCs w:val="24"/>
        </w:rPr>
        <w:t>Vision 2030;</w:t>
      </w:r>
    </w:p>
    <w:p w14:paraId="7A60CBF1" w14:textId="57F5D0B2" w:rsidR="00482015" w:rsidRPr="00A26519" w:rsidRDefault="00482015" w:rsidP="00A516BB">
      <w:pPr>
        <w:rPr>
          <w:rFonts w:ascii="Arial" w:hAnsi="Arial" w:cs="Arial"/>
          <w:sz w:val="24"/>
          <w:szCs w:val="24"/>
        </w:rPr>
      </w:pPr>
      <w:r w:rsidRPr="00A26519">
        <w:rPr>
          <w:rFonts w:ascii="Arial" w:hAnsi="Arial" w:cs="Arial"/>
          <w:sz w:val="24"/>
          <w:szCs w:val="24"/>
        </w:rPr>
        <w:t xml:space="preserve"> </w:t>
      </w:r>
      <w:r w:rsidR="00EF4DBF" w:rsidRPr="00A26519">
        <w:rPr>
          <w:rFonts w:ascii="Arial" w:hAnsi="Arial" w:cs="Arial"/>
          <w:sz w:val="24"/>
          <w:szCs w:val="24"/>
        </w:rPr>
        <w:t xml:space="preserve">• </w:t>
      </w:r>
      <w:r w:rsidRPr="00A26519">
        <w:rPr>
          <w:rFonts w:ascii="Arial" w:hAnsi="Arial" w:cs="Arial"/>
          <w:sz w:val="24"/>
          <w:szCs w:val="24"/>
        </w:rPr>
        <w:t>Public Services (Social Value) Act 2012;</w:t>
      </w:r>
    </w:p>
    <w:p w14:paraId="6E7CE1D9" w14:textId="253212F6" w:rsidR="00482015" w:rsidRPr="00A26519" w:rsidRDefault="00482015" w:rsidP="00A516BB">
      <w:pPr>
        <w:rPr>
          <w:rFonts w:ascii="Arial" w:hAnsi="Arial" w:cs="Arial"/>
          <w:sz w:val="24"/>
          <w:szCs w:val="24"/>
        </w:rPr>
      </w:pPr>
      <w:r w:rsidRPr="00A26519">
        <w:rPr>
          <w:rFonts w:ascii="Arial" w:hAnsi="Arial" w:cs="Arial"/>
          <w:sz w:val="24"/>
          <w:szCs w:val="24"/>
        </w:rPr>
        <w:t xml:space="preserve"> </w:t>
      </w:r>
      <w:r w:rsidR="00EF4DBF" w:rsidRPr="00A26519">
        <w:rPr>
          <w:rFonts w:ascii="Arial" w:hAnsi="Arial" w:cs="Arial"/>
          <w:sz w:val="24"/>
          <w:szCs w:val="24"/>
        </w:rPr>
        <w:t xml:space="preserve">• </w:t>
      </w:r>
      <w:r w:rsidRPr="00A26519">
        <w:rPr>
          <w:rFonts w:ascii="Arial" w:hAnsi="Arial" w:cs="Arial"/>
          <w:sz w:val="24"/>
          <w:szCs w:val="24"/>
        </w:rPr>
        <w:t>Working with partners and/or service users through co-design or coproduction.</w:t>
      </w:r>
    </w:p>
    <w:p w14:paraId="47F12111" w14:textId="214D328D" w:rsidR="00482015" w:rsidRPr="00A26519" w:rsidRDefault="00482015" w:rsidP="00482015">
      <w:pPr>
        <w:rPr>
          <w:rFonts w:ascii="Arial" w:hAnsi="Arial" w:cs="Arial"/>
          <w:sz w:val="24"/>
          <w:szCs w:val="24"/>
        </w:rPr>
      </w:pPr>
      <w:r w:rsidRPr="00A26519">
        <w:rPr>
          <w:rFonts w:ascii="Arial" w:hAnsi="Arial" w:cs="Arial"/>
          <w:sz w:val="24"/>
          <w:szCs w:val="24"/>
        </w:rPr>
        <w:t xml:space="preserve">d) To achieve this, market consultations may be conducted while producing the options appraisal and prior to commencing any procurement exercise, in order to </w:t>
      </w:r>
      <w:r w:rsidRPr="00A26519">
        <w:rPr>
          <w:rFonts w:ascii="Arial" w:hAnsi="Arial" w:cs="Arial"/>
          <w:sz w:val="24"/>
          <w:szCs w:val="24"/>
        </w:rPr>
        <w:lastRenderedPageBreak/>
        <w:t xml:space="preserve">ensure that the best possible outcomes are achieved and benefits to the local community are maximised. Findings from this consultation may be used in the planning and conduct of a procurement procedure, provided that this adheres to the </w:t>
      </w:r>
      <w:r w:rsidR="006C7F84" w:rsidRPr="00A26519">
        <w:rPr>
          <w:rFonts w:ascii="Arial" w:hAnsi="Arial" w:cs="Arial"/>
          <w:sz w:val="24"/>
          <w:szCs w:val="24"/>
        </w:rPr>
        <w:t>Council</w:t>
      </w:r>
      <w:r w:rsidRPr="00A26519">
        <w:rPr>
          <w:rFonts w:ascii="Arial" w:hAnsi="Arial" w:cs="Arial"/>
          <w:sz w:val="24"/>
          <w:szCs w:val="24"/>
        </w:rPr>
        <w:t xml:space="preserve">’s procurement principles of transparency, equal </w:t>
      </w:r>
      <w:r w:rsidR="00236670" w:rsidRPr="00A26519">
        <w:rPr>
          <w:rFonts w:ascii="Arial" w:hAnsi="Arial" w:cs="Arial"/>
          <w:sz w:val="24"/>
          <w:szCs w:val="24"/>
        </w:rPr>
        <w:t>treatment,</w:t>
      </w:r>
      <w:r w:rsidRPr="00A26519">
        <w:rPr>
          <w:rFonts w:ascii="Arial" w:hAnsi="Arial" w:cs="Arial"/>
          <w:sz w:val="24"/>
          <w:szCs w:val="24"/>
        </w:rPr>
        <w:t xml:space="preserve"> and non</w:t>
      </w:r>
      <w:r w:rsidR="00AD4882" w:rsidRPr="00A26519">
        <w:rPr>
          <w:rFonts w:ascii="Arial" w:hAnsi="Arial" w:cs="Arial"/>
          <w:sz w:val="24"/>
          <w:szCs w:val="24"/>
        </w:rPr>
        <w:t>-</w:t>
      </w:r>
      <w:r w:rsidRPr="00A26519">
        <w:rPr>
          <w:rFonts w:ascii="Arial" w:hAnsi="Arial" w:cs="Arial"/>
          <w:sz w:val="24"/>
          <w:szCs w:val="24"/>
        </w:rPr>
        <w:t>discrimination of all bidders.</w:t>
      </w:r>
    </w:p>
    <w:p w14:paraId="088E5DEC" w14:textId="2958CD38" w:rsidR="00482015" w:rsidRPr="00A26519" w:rsidRDefault="00482015" w:rsidP="00482015">
      <w:pPr>
        <w:rPr>
          <w:rFonts w:ascii="Arial" w:hAnsi="Arial" w:cs="Arial"/>
          <w:sz w:val="24"/>
          <w:szCs w:val="24"/>
        </w:rPr>
      </w:pPr>
      <w:r w:rsidRPr="00A26519">
        <w:rPr>
          <w:rFonts w:ascii="Arial" w:hAnsi="Arial" w:cs="Arial"/>
          <w:sz w:val="24"/>
          <w:szCs w:val="24"/>
        </w:rPr>
        <w:t xml:space="preserve">e) Independent external organisations may be appointed to assist with market consultations. However, it remains the </w:t>
      </w:r>
      <w:r w:rsidR="006C7F84" w:rsidRPr="00A26519">
        <w:rPr>
          <w:rFonts w:ascii="Arial" w:hAnsi="Arial" w:cs="Arial"/>
          <w:sz w:val="24"/>
          <w:szCs w:val="24"/>
        </w:rPr>
        <w:t>Council</w:t>
      </w:r>
      <w:r w:rsidRPr="00A26519">
        <w:rPr>
          <w:rFonts w:ascii="Arial" w:hAnsi="Arial" w:cs="Arial"/>
          <w:sz w:val="24"/>
          <w:szCs w:val="24"/>
        </w:rPr>
        <w:t>’s responsibility to ensure that this does not result in distorted competition (</w:t>
      </w:r>
      <w:r w:rsidR="002C72F3" w:rsidRPr="00A26519">
        <w:rPr>
          <w:rFonts w:ascii="Arial" w:hAnsi="Arial" w:cs="Arial"/>
          <w:sz w:val="24"/>
          <w:szCs w:val="24"/>
        </w:rPr>
        <w:t>e.g.,</w:t>
      </w:r>
      <w:r w:rsidRPr="00A26519">
        <w:rPr>
          <w:rFonts w:ascii="Arial" w:hAnsi="Arial" w:cs="Arial"/>
          <w:sz w:val="24"/>
          <w:szCs w:val="24"/>
        </w:rPr>
        <w:t xml:space="preserve"> through the sharing of all relevant information or the setting of adequate timescales for submission of bids).</w:t>
      </w:r>
    </w:p>
    <w:p w14:paraId="58B5EAEB" w14:textId="77777777" w:rsidR="00482015" w:rsidRPr="00A26519" w:rsidRDefault="00482015" w:rsidP="00482015">
      <w:pPr>
        <w:rPr>
          <w:rFonts w:ascii="Arial" w:hAnsi="Arial" w:cs="Arial"/>
          <w:sz w:val="24"/>
          <w:szCs w:val="24"/>
        </w:rPr>
      </w:pPr>
      <w:r w:rsidRPr="00A26519">
        <w:rPr>
          <w:rFonts w:ascii="Arial" w:hAnsi="Arial" w:cs="Arial"/>
          <w:sz w:val="24"/>
          <w:szCs w:val="24"/>
        </w:rPr>
        <w:t>10.2. Allocation of Resources and Authority to Act</w:t>
      </w:r>
    </w:p>
    <w:p w14:paraId="56021E73" w14:textId="3314CCD3" w:rsidR="00482015" w:rsidRPr="00A26519" w:rsidRDefault="00482015" w:rsidP="00482015">
      <w:pPr>
        <w:rPr>
          <w:rFonts w:ascii="Arial" w:hAnsi="Arial" w:cs="Arial"/>
          <w:sz w:val="24"/>
          <w:szCs w:val="24"/>
        </w:rPr>
      </w:pPr>
      <w:r w:rsidRPr="00A26519">
        <w:rPr>
          <w:rFonts w:ascii="Arial" w:hAnsi="Arial" w:cs="Arial"/>
          <w:sz w:val="24"/>
          <w:szCs w:val="24"/>
        </w:rPr>
        <w:t xml:space="preserve">a) Prior to commencing procurement activity, </w:t>
      </w:r>
      <w:r w:rsidR="006C7F84" w:rsidRPr="00A26519">
        <w:rPr>
          <w:rFonts w:ascii="Arial" w:hAnsi="Arial" w:cs="Arial"/>
          <w:sz w:val="24"/>
          <w:szCs w:val="24"/>
        </w:rPr>
        <w:t>officer</w:t>
      </w:r>
      <w:r w:rsidRPr="00A26519">
        <w:rPr>
          <w:rFonts w:ascii="Arial" w:hAnsi="Arial" w:cs="Arial"/>
          <w:sz w:val="24"/>
          <w:szCs w:val="24"/>
        </w:rPr>
        <w:t>s must ensure that sufficient resources are in place to cover the life of the contract/requirement. Should additional resources be required, these must be sought in line with Financial Regulations.</w:t>
      </w:r>
    </w:p>
    <w:p w14:paraId="2A56FCE4" w14:textId="477369C6" w:rsidR="00482015" w:rsidRPr="00A26519" w:rsidRDefault="00482015" w:rsidP="00482015">
      <w:pPr>
        <w:rPr>
          <w:rFonts w:ascii="Arial" w:hAnsi="Arial" w:cs="Arial"/>
          <w:sz w:val="24"/>
          <w:szCs w:val="24"/>
        </w:rPr>
      </w:pPr>
      <w:r w:rsidRPr="00A26519">
        <w:rPr>
          <w:rFonts w:ascii="Arial" w:hAnsi="Arial" w:cs="Arial"/>
          <w:sz w:val="24"/>
          <w:szCs w:val="24"/>
        </w:rPr>
        <w:t xml:space="preserve">b) Prior to commencing procurement activity, </w:t>
      </w:r>
      <w:r w:rsidR="006C7F84" w:rsidRPr="00A26519">
        <w:rPr>
          <w:rFonts w:ascii="Arial" w:hAnsi="Arial" w:cs="Arial"/>
          <w:sz w:val="24"/>
          <w:szCs w:val="24"/>
        </w:rPr>
        <w:t>officer</w:t>
      </w:r>
      <w:r w:rsidRPr="00A26519">
        <w:rPr>
          <w:rFonts w:ascii="Arial" w:hAnsi="Arial" w:cs="Arial"/>
          <w:sz w:val="24"/>
          <w:szCs w:val="24"/>
        </w:rPr>
        <w:t xml:space="preserve">s must ensure that they have sufficient authority to act. This will be dependent upon the value of the requirement, and whether it has been included in the </w:t>
      </w:r>
      <w:r w:rsidR="00260220">
        <w:rPr>
          <w:rFonts w:ascii="Arial" w:hAnsi="Arial" w:cs="Arial"/>
          <w:sz w:val="24"/>
          <w:szCs w:val="24"/>
        </w:rPr>
        <w:t>Pipeline</w:t>
      </w:r>
      <w:r w:rsidRPr="00A26519">
        <w:rPr>
          <w:rFonts w:ascii="Arial" w:hAnsi="Arial" w:cs="Arial"/>
          <w:sz w:val="24"/>
          <w:szCs w:val="24"/>
        </w:rPr>
        <w:t xml:space="preserve"> Plan. Advice should be sought from Procurement</w:t>
      </w:r>
      <w:r w:rsidR="00095796" w:rsidRPr="00A26519">
        <w:rPr>
          <w:rFonts w:ascii="Arial" w:hAnsi="Arial" w:cs="Arial"/>
          <w:sz w:val="24"/>
          <w:szCs w:val="24"/>
        </w:rPr>
        <w:t xml:space="preserve"> Services</w:t>
      </w:r>
      <w:r w:rsidRPr="00A26519">
        <w:rPr>
          <w:rFonts w:ascii="Arial" w:hAnsi="Arial" w:cs="Arial"/>
          <w:sz w:val="24"/>
          <w:szCs w:val="24"/>
        </w:rPr>
        <w:t xml:space="preserve"> and Legal Services on the necessary authority required.</w:t>
      </w:r>
    </w:p>
    <w:p w14:paraId="66308BDF" w14:textId="77777777" w:rsidR="00482015" w:rsidRPr="00A26519" w:rsidRDefault="00482015" w:rsidP="00482015">
      <w:pPr>
        <w:rPr>
          <w:rFonts w:ascii="Arial" w:hAnsi="Arial" w:cs="Arial"/>
          <w:sz w:val="24"/>
          <w:szCs w:val="24"/>
        </w:rPr>
      </w:pPr>
      <w:r w:rsidRPr="00A26519">
        <w:rPr>
          <w:rFonts w:ascii="Arial" w:hAnsi="Arial" w:cs="Arial"/>
          <w:sz w:val="24"/>
          <w:szCs w:val="24"/>
        </w:rPr>
        <w:t>10.3. Specification</w:t>
      </w:r>
    </w:p>
    <w:p w14:paraId="6F72CA11" w14:textId="6D296D2D" w:rsidR="00482015" w:rsidRPr="00A26519" w:rsidRDefault="00482015" w:rsidP="00482015">
      <w:pPr>
        <w:rPr>
          <w:rFonts w:ascii="Arial" w:hAnsi="Arial" w:cs="Arial"/>
          <w:sz w:val="24"/>
          <w:szCs w:val="24"/>
        </w:rPr>
      </w:pPr>
      <w:r w:rsidRPr="00A26519">
        <w:rPr>
          <w:rFonts w:ascii="Arial" w:hAnsi="Arial" w:cs="Arial"/>
          <w:sz w:val="24"/>
          <w:szCs w:val="24"/>
        </w:rPr>
        <w:t xml:space="preserve">a) </w:t>
      </w:r>
      <w:r w:rsidR="006C7F84" w:rsidRPr="00A26519">
        <w:rPr>
          <w:rFonts w:ascii="Arial" w:hAnsi="Arial" w:cs="Arial"/>
          <w:sz w:val="24"/>
          <w:szCs w:val="24"/>
        </w:rPr>
        <w:t>Officer</w:t>
      </w:r>
      <w:r w:rsidRPr="00A26519">
        <w:rPr>
          <w:rFonts w:ascii="Arial" w:hAnsi="Arial" w:cs="Arial"/>
          <w:sz w:val="24"/>
          <w:szCs w:val="24"/>
        </w:rPr>
        <w:t xml:space="preserve">s within the service area must develop a specification for the goods, services or works required prior to commencement of a procurement activity. The level of detail will depend upon the (estimated) value of goods, </w:t>
      </w:r>
      <w:r w:rsidR="00236670" w:rsidRPr="00A26519">
        <w:rPr>
          <w:rFonts w:ascii="Arial" w:hAnsi="Arial" w:cs="Arial"/>
          <w:sz w:val="24"/>
          <w:szCs w:val="24"/>
        </w:rPr>
        <w:t>services,</w:t>
      </w:r>
      <w:r w:rsidRPr="00A26519">
        <w:rPr>
          <w:rFonts w:ascii="Arial" w:hAnsi="Arial" w:cs="Arial"/>
          <w:sz w:val="24"/>
          <w:szCs w:val="24"/>
        </w:rPr>
        <w:t xml:space="preserve"> or works required</w:t>
      </w:r>
      <w:r w:rsidR="00CA73EA" w:rsidRPr="00A26519">
        <w:rPr>
          <w:rFonts w:ascii="Arial" w:hAnsi="Arial" w:cs="Arial"/>
          <w:sz w:val="24"/>
          <w:szCs w:val="24"/>
        </w:rPr>
        <w:t xml:space="preserve"> commensurate with</w:t>
      </w:r>
      <w:r w:rsidR="00457894" w:rsidRPr="00A26519">
        <w:rPr>
          <w:rFonts w:ascii="Arial" w:hAnsi="Arial" w:cs="Arial"/>
          <w:sz w:val="24"/>
          <w:szCs w:val="24"/>
        </w:rPr>
        <w:t xml:space="preserve"> risk</w:t>
      </w:r>
      <w:r w:rsidRPr="00A26519">
        <w:rPr>
          <w:rFonts w:ascii="Arial" w:hAnsi="Arial" w:cs="Arial"/>
          <w:sz w:val="24"/>
          <w:szCs w:val="24"/>
        </w:rPr>
        <w:t>.</w:t>
      </w:r>
    </w:p>
    <w:p w14:paraId="21BEE923" w14:textId="77777777" w:rsidR="00482015" w:rsidRPr="00A26519" w:rsidRDefault="00482015" w:rsidP="00482015">
      <w:pPr>
        <w:rPr>
          <w:rFonts w:ascii="Arial" w:hAnsi="Arial" w:cs="Arial"/>
          <w:sz w:val="24"/>
          <w:szCs w:val="24"/>
        </w:rPr>
      </w:pPr>
      <w:r w:rsidRPr="00A26519">
        <w:rPr>
          <w:rFonts w:ascii="Arial" w:hAnsi="Arial" w:cs="Arial"/>
          <w:sz w:val="24"/>
          <w:szCs w:val="24"/>
        </w:rPr>
        <w:t>b) Specification must include as a minimum:</w:t>
      </w:r>
    </w:p>
    <w:p w14:paraId="34029A0A" w14:textId="77777777" w:rsidR="00482015" w:rsidRPr="00A26519" w:rsidRDefault="00482015" w:rsidP="00482015">
      <w:pPr>
        <w:rPr>
          <w:rFonts w:ascii="Arial" w:hAnsi="Arial" w:cs="Arial"/>
          <w:sz w:val="24"/>
          <w:szCs w:val="24"/>
        </w:rPr>
      </w:pPr>
      <w:r w:rsidRPr="00A26519">
        <w:rPr>
          <w:rFonts w:ascii="Arial" w:hAnsi="Arial" w:cs="Arial"/>
          <w:sz w:val="24"/>
          <w:szCs w:val="24"/>
        </w:rPr>
        <w:t>i. Details of the goods, services or works required, including outcomes to be achieved;</w:t>
      </w:r>
    </w:p>
    <w:p w14:paraId="62DC3F8E" w14:textId="77777777" w:rsidR="00482015" w:rsidRPr="00A26519" w:rsidRDefault="00482015" w:rsidP="00482015">
      <w:pPr>
        <w:rPr>
          <w:rFonts w:ascii="Arial" w:hAnsi="Arial" w:cs="Arial"/>
          <w:sz w:val="24"/>
          <w:szCs w:val="24"/>
        </w:rPr>
      </w:pPr>
      <w:r w:rsidRPr="00A26519">
        <w:rPr>
          <w:rFonts w:ascii="Arial" w:hAnsi="Arial" w:cs="Arial"/>
          <w:sz w:val="24"/>
          <w:szCs w:val="24"/>
        </w:rPr>
        <w:t>ii. Timescale for delivery/completion;</w:t>
      </w:r>
    </w:p>
    <w:p w14:paraId="367F2731" w14:textId="77777777" w:rsidR="00482015" w:rsidRPr="00A26519" w:rsidRDefault="00482015" w:rsidP="00482015">
      <w:pPr>
        <w:rPr>
          <w:rFonts w:ascii="Arial" w:hAnsi="Arial" w:cs="Arial"/>
          <w:sz w:val="24"/>
          <w:szCs w:val="24"/>
        </w:rPr>
      </w:pPr>
      <w:r w:rsidRPr="00A26519">
        <w:rPr>
          <w:rFonts w:ascii="Arial" w:hAnsi="Arial" w:cs="Arial"/>
          <w:sz w:val="24"/>
          <w:szCs w:val="24"/>
        </w:rPr>
        <w:t>iii. Expected levels of performance or quality, including links to Social Value that are a requirement; and</w:t>
      </w:r>
    </w:p>
    <w:p w14:paraId="470F5F43" w14:textId="77777777" w:rsidR="00482015" w:rsidRPr="00A26519" w:rsidRDefault="00482015" w:rsidP="00482015">
      <w:pPr>
        <w:rPr>
          <w:rFonts w:ascii="Arial" w:hAnsi="Arial" w:cs="Arial"/>
          <w:sz w:val="24"/>
          <w:szCs w:val="24"/>
        </w:rPr>
      </w:pPr>
      <w:r w:rsidRPr="00A26519">
        <w:rPr>
          <w:rFonts w:ascii="Arial" w:hAnsi="Arial" w:cs="Arial"/>
          <w:sz w:val="24"/>
          <w:szCs w:val="24"/>
        </w:rPr>
        <w:t>iv. Additional desired outcomes to be achieved through Social Value on top of the requirements.</w:t>
      </w:r>
    </w:p>
    <w:p w14:paraId="33C66CBA" w14:textId="77777777" w:rsidR="00482015" w:rsidRPr="00A26519" w:rsidRDefault="00482015" w:rsidP="00482015">
      <w:pPr>
        <w:rPr>
          <w:rFonts w:ascii="Arial" w:hAnsi="Arial" w:cs="Arial"/>
          <w:sz w:val="24"/>
          <w:szCs w:val="24"/>
        </w:rPr>
      </w:pPr>
      <w:r w:rsidRPr="00A26519">
        <w:rPr>
          <w:rFonts w:ascii="Arial" w:hAnsi="Arial" w:cs="Arial"/>
          <w:sz w:val="24"/>
          <w:szCs w:val="24"/>
        </w:rPr>
        <w:t>10.4. Division into Lots</w:t>
      </w:r>
    </w:p>
    <w:p w14:paraId="5E45D7D0" w14:textId="77777777" w:rsidR="00482015" w:rsidRPr="00A26519" w:rsidRDefault="00482015" w:rsidP="00482015">
      <w:pPr>
        <w:rPr>
          <w:rFonts w:ascii="Arial" w:hAnsi="Arial" w:cs="Arial"/>
          <w:sz w:val="24"/>
          <w:szCs w:val="24"/>
        </w:rPr>
      </w:pPr>
      <w:r w:rsidRPr="00A26519">
        <w:rPr>
          <w:rFonts w:ascii="Arial" w:hAnsi="Arial" w:cs="Arial"/>
          <w:sz w:val="24"/>
          <w:szCs w:val="24"/>
        </w:rPr>
        <w:t>a) To make procurement opportunities more accessible to small and medium sized enterprises or to voluntary/community sector organisations, consideration should be made to dividing contracts into separate lots where appropriate.</w:t>
      </w:r>
    </w:p>
    <w:p w14:paraId="4B70335C" w14:textId="58373D63" w:rsidR="00AD4882" w:rsidRPr="00A26519" w:rsidRDefault="00482015" w:rsidP="00482015">
      <w:pPr>
        <w:rPr>
          <w:rFonts w:ascii="Arial" w:hAnsi="Arial" w:cs="Arial"/>
          <w:sz w:val="24"/>
          <w:szCs w:val="24"/>
        </w:rPr>
      </w:pPr>
      <w:r w:rsidRPr="00A26519">
        <w:rPr>
          <w:rFonts w:ascii="Arial" w:hAnsi="Arial" w:cs="Arial"/>
          <w:sz w:val="24"/>
          <w:szCs w:val="24"/>
        </w:rPr>
        <w:t xml:space="preserve">b) Advice must be sought from the </w:t>
      </w:r>
      <w:r w:rsidR="002C75CB" w:rsidRPr="00A26519">
        <w:rPr>
          <w:rFonts w:ascii="Arial" w:hAnsi="Arial" w:cs="Arial"/>
          <w:sz w:val="24"/>
          <w:szCs w:val="24"/>
        </w:rPr>
        <w:t>Head of Procurement</w:t>
      </w:r>
      <w:r w:rsidRPr="00A26519">
        <w:rPr>
          <w:rFonts w:ascii="Arial" w:hAnsi="Arial" w:cs="Arial"/>
          <w:sz w:val="24"/>
          <w:szCs w:val="24"/>
        </w:rPr>
        <w:t xml:space="preserve"> where consideration is made to dividing contracts into separate lots.</w:t>
      </w:r>
    </w:p>
    <w:p w14:paraId="00A25E82" w14:textId="630ED78D" w:rsidR="00482015" w:rsidRPr="00A26519" w:rsidRDefault="00482015" w:rsidP="00482015">
      <w:pPr>
        <w:rPr>
          <w:rFonts w:ascii="Arial" w:hAnsi="Arial" w:cs="Arial"/>
          <w:sz w:val="24"/>
          <w:szCs w:val="24"/>
        </w:rPr>
      </w:pPr>
      <w:r w:rsidRPr="00A26519">
        <w:rPr>
          <w:rFonts w:ascii="Arial" w:hAnsi="Arial" w:cs="Arial"/>
          <w:sz w:val="24"/>
          <w:szCs w:val="24"/>
        </w:rPr>
        <w:t>c) Records of all discussions and decisions must be kept on the relevant contract file.</w:t>
      </w:r>
    </w:p>
    <w:p w14:paraId="70104E8E" w14:textId="77777777" w:rsidR="00482015" w:rsidRPr="00A26519" w:rsidRDefault="00482015" w:rsidP="00482015">
      <w:pPr>
        <w:rPr>
          <w:rFonts w:ascii="Arial" w:hAnsi="Arial" w:cs="Arial"/>
          <w:sz w:val="24"/>
          <w:szCs w:val="24"/>
        </w:rPr>
      </w:pPr>
      <w:r w:rsidRPr="00A26519">
        <w:rPr>
          <w:rFonts w:ascii="Arial" w:hAnsi="Arial" w:cs="Arial"/>
          <w:sz w:val="24"/>
          <w:szCs w:val="24"/>
        </w:rPr>
        <w:lastRenderedPageBreak/>
        <w:t>d) The intention to award lots or to award to a single contractor must be specified in the advertisement and all procurement documentation.</w:t>
      </w:r>
    </w:p>
    <w:p w14:paraId="3CA299AB" w14:textId="77777777" w:rsidR="00482015" w:rsidRPr="00A26519" w:rsidRDefault="00482015" w:rsidP="00482015">
      <w:pPr>
        <w:rPr>
          <w:rFonts w:ascii="Arial" w:hAnsi="Arial" w:cs="Arial"/>
          <w:sz w:val="24"/>
          <w:szCs w:val="24"/>
        </w:rPr>
      </w:pPr>
      <w:r w:rsidRPr="00A26519">
        <w:rPr>
          <w:rFonts w:ascii="Arial" w:hAnsi="Arial" w:cs="Arial"/>
          <w:sz w:val="24"/>
          <w:szCs w:val="24"/>
        </w:rPr>
        <w:t>10.5. Period of Contract</w:t>
      </w:r>
    </w:p>
    <w:p w14:paraId="44EE12B5" w14:textId="50817B04" w:rsidR="00482015" w:rsidRPr="00A26519" w:rsidRDefault="00482015" w:rsidP="00482015">
      <w:pPr>
        <w:rPr>
          <w:rFonts w:ascii="Arial" w:hAnsi="Arial" w:cs="Arial"/>
          <w:sz w:val="24"/>
          <w:szCs w:val="24"/>
        </w:rPr>
      </w:pPr>
      <w:r w:rsidRPr="00A26519">
        <w:rPr>
          <w:rFonts w:ascii="Arial" w:hAnsi="Arial" w:cs="Arial"/>
          <w:sz w:val="24"/>
          <w:szCs w:val="24"/>
        </w:rPr>
        <w:t xml:space="preserve">a) No contract for the supply of goods, services or works shall exceed four years, including any extension, without prior written approval from Cabinet or from the </w:t>
      </w:r>
      <w:r w:rsidR="002C75CB" w:rsidRPr="00A26519">
        <w:rPr>
          <w:rFonts w:ascii="Arial" w:hAnsi="Arial" w:cs="Arial"/>
          <w:sz w:val="24"/>
          <w:szCs w:val="24"/>
        </w:rPr>
        <w:t>Head of Procurement</w:t>
      </w:r>
      <w:r w:rsidRPr="00A26519">
        <w:rPr>
          <w:rFonts w:ascii="Arial" w:hAnsi="Arial" w:cs="Arial"/>
          <w:sz w:val="24"/>
          <w:szCs w:val="24"/>
        </w:rPr>
        <w:t>. This also applies to a framework agreement unless in exceptional circumstances.</w:t>
      </w:r>
    </w:p>
    <w:p w14:paraId="7C507E92" w14:textId="77777777" w:rsidR="00482015" w:rsidRPr="00A26519" w:rsidRDefault="00482015" w:rsidP="00482015">
      <w:pPr>
        <w:rPr>
          <w:rFonts w:ascii="Arial" w:hAnsi="Arial" w:cs="Arial"/>
          <w:sz w:val="24"/>
          <w:szCs w:val="24"/>
        </w:rPr>
      </w:pPr>
      <w:r w:rsidRPr="00A26519">
        <w:rPr>
          <w:rFonts w:ascii="Arial" w:hAnsi="Arial" w:cs="Arial"/>
          <w:sz w:val="24"/>
          <w:szCs w:val="24"/>
        </w:rPr>
        <w:t>b) Details of the total contract period, including any potential extensions, must be included in the initial advertisement and quotation/tender documentation. Allowance for extension of times to projects with defined Completion Dates must be included in the documentation.</w:t>
      </w:r>
    </w:p>
    <w:p w14:paraId="3714988E" w14:textId="78DAA2C1" w:rsidR="00482015" w:rsidRPr="00A26519" w:rsidRDefault="00482015" w:rsidP="00482015">
      <w:pPr>
        <w:rPr>
          <w:rFonts w:ascii="Arial" w:hAnsi="Arial" w:cs="Arial"/>
          <w:sz w:val="24"/>
          <w:szCs w:val="24"/>
        </w:rPr>
      </w:pPr>
      <w:r w:rsidRPr="00A26519">
        <w:rPr>
          <w:rFonts w:ascii="Arial" w:hAnsi="Arial" w:cs="Arial"/>
          <w:sz w:val="24"/>
          <w:szCs w:val="24"/>
        </w:rPr>
        <w:t xml:space="preserve">c) Prior to the extension of any contract, </w:t>
      </w:r>
      <w:r w:rsidR="006C7F84" w:rsidRPr="00A26519">
        <w:rPr>
          <w:rFonts w:ascii="Arial" w:hAnsi="Arial" w:cs="Arial"/>
          <w:sz w:val="24"/>
          <w:szCs w:val="24"/>
        </w:rPr>
        <w:t>officer</w:t>
      </w:r>
      <w:r w:rsidRPr="00A26519">
        <w:rPr>
          <w:rFonts w:ascii="Arial" w:hAnsi="Arial" w:cs="Arial"/>
          <w:sz w:val="24"/>
          <w:szCs w:val="24"/>
        </w:rPr>
        <w:t>s must ensure that the requirements of Rule 13 have been met.</w:t>
      </w:r>
    </w:p>
    <w:p w14:paraId="2C2D609F" w14:textId="0F74F883" w:rsidR="00482015" w:rsidRPr="00A26519" w:rsidRDefault="00482015" w:rsidP="00482015">
      <w:pPr>
        <w:rPr>
          <w:rFonts w:ascii="Arial" w:hAnsi="Arial" w:cs="Arial"/>
          <w:sz w:val="24"/>
          <w:szCs w:val="24"/>
        </w:rPr>
      </w:pPr>
      <w:r w:rsidRPr="00A26519">
        <w:rPr>
          <w:rFonts w:ascii="Arial" w:hAnsi="Arial" w:cs="Arial"/>
          <w:sz w:val="24"/>
          <w:szCs w:val="24"/>
        </w:rPr>
        <w:t xml:space="preserve">d) If an additional extension is required, advice must be sought from the </w:t>
      </w:r>
      <w:r w:rsidR="00307DDF" w:rsidRPr="00A26519">
        <w:rPr>
          <w:rFonts w:ascii="Arial" w:hAnsi="Arial" w:cs="Arial"/>
          <w:sz w:val="24"/>
          <w:szCs w:val="24"/>
        </w:rPr>
        <w:t>Head of Procurement</w:t>
      </w:r>
      <w:r w:rsidRPr="00A26519">
        <w:rPr>
          <w:rFonts w:ascii="Arial" w:hAnsi="Arial" w:cs="Arial"/>
          <w:sz w:val="24"/>
          <w:szCs w:val="24"/>
        </w:rPr>
        <w:t xml:space="preserve"> and Legal Services Manager, prior to the submission of an exemption request as per Rule 15.</w:t>
      </w:r>
    </w:p>
    <w:p w14:paraId="63E06FDA" w14:textId="77777777" w:rsidR="00482015" w:rsidRPr="00A26519" w:rsidRDefault="00482015" w:rsidP="00482015">
      <w:pPr>
        <w:rPr>
          <w:rFonts w:ascii="Arial" w:hAnsi="Arial" w:cs="Arial"/>
          <w:sz w:val="24"/>
          <w:szCs w:val="24"/>
        </w:rPr>
      </w:pPr>
      <w:r w:rsidRPr="00A26519">
        <w:rPr>
          <w:rFonts w:ascii="Arial" w:hAnsi="Arial" w:cs="Arial"/>
          <w:sz w:val="24"/>
          <w:szCs w:val="24"/>
        </w:rPr>
        <w:t>10.6. Electronic Quotation, Tendering, Communications and Opening of Tenders</w:t>
      </w:r>
    </w:p>
    <w:p w14:paraId="342FF1F6" w14:textId="694E4ACF" w:rsidR="00482015" w:rsidRPr="00A26519" w:rsidRDefault="00482015" w:rsidP="00482015">
      <w:pPr>
        <w:rPr>
          <w:rFonts w:ascii="Arial" w:hAnsi="Arial" w:cs="Arial"/>
          <w:sz w:val="24"/>
          <w:szCs w:val="24"/>
        </w:rPr>
      </w:pPr>
      <w:r w:rsidRPr="00A26519">
        <w:rPr>
          <w:rFonts w:ascii="Arial" w:hAnsi="Arial" w:cs="Arial"/>
          <w:sz w:val="24"/>
          <w:szCs w:val="24"/>
        </w:rPr>
        <w:t xml:space="preserve">a) </w:t>
      </w:r>
      <w:r w:rsidR="00172270" w:rsidRPr="00A26519">
        <w:rPr>
          <w:rFonts w:ascii="Arial" w:hAnsi="Arial" w:cs="Arial"/>
          <w:sz w:val="24"/>
          <w:szCs w:val="24"/>
        </w:rPr>
        <w:t xml:space="preserve">Unless </w:t>
      </w:r>
      <w:r w:rsidR="002C0EDE" w:rsidRPr="00A26519">
        <w:rPr>
          <w:rFonts w:ascii="Arial" w:hAnsi="Arial" w:cs="Arial"/>
          <w:sz w:val="24"/>
          <w:szCs w:val="24"/>
        </w:rPr>
        <w:t xml:space="preserve">a requirement of </w:t>
      </w:r>
      <w:r w:rsidR="00270585" w:rsidRPr="00A26519">
        <w:rPr>
          <w:rFonts w:ascii="Arial" w:hAnsi="Arial" w:cs="Arial"/>
          <w:sz w:val="24"/>
          <w:szCs w:val="24"/>
        </w:rPr>
        <w:t xml:space="preserve">using </w:t>
      </w:r>
      <w:r w:rsidR="002C0EDE" w:rsidRPr="00A26519">
        <w:rPr>
          <w:rFonts w:ascii="Arial" w:hAnsi="Arial" w:cs="Arial"/>
          <w:sz w:val="24"/>
          <w:szCs w:val="24"/>
        </w:rPr>
        <w:t>a Framework</w:t>
      </w:r>
      <w:r w:rsidR="00270585" w:rsidRPr="00A26519">
        <w:rPr>
          <w:rFonts w:ascii="Arial" w:hAnsi="Arial" w:cs="Arial"/>
          <w:sz w:val="24"/>
          <w:szCs w:val="24"/>
        </w:rPr>
        <w:t xml:space="preserve"> stipulates the use of a specific e-procurement tool</w:t>
      </w:r>
      <w:r w:rsidR="00D16079" w:rsidRPr="00A26519">
        <w:rPr>
          <w:rFonts w:ascii="Arial" w:hAnsi="Arial" w:cs="Arial"/>
          <w:sz w:val="24"/>
          <w:szCs w:val="24"/>
        </w:rPr>
        <w:t xml:space="preserve">, </w:t>
      </w:r>
      <w:r w:rsidR="00472AF6" w:rsidRPr="00A26519">
        <w:rPr>
          <w:rFonts w:ascii="Arial" w:hAnsi="Arial" w:cs="Arial"/>
          <w:sz w:val="24"/>
          <w:szCs w:val="24"/>
        </w:rPr>
        <w:t>a</w:t>
      </w:r>
      <w:r w:rsidRPr="00A26519">
        <w:rPr>
          <w:rFonts w:ascii="Arial" w:hAnsi="Arial" w:cs="Arial"/>
          <w:sz w:val="24"/>
          <w:szCs w:val="24"/>
        </w:rPr>
        <w:t>ll quotation</w:t>
      </w:r>
      <w:r w:rsidR="00472AF6" w:rsidRPr="00A26519">
        <w:rPr>
          <w:rFonts w:ascii="Arial" w:hAnsi="Arial" w:cs="Arial"/>
          <w:sz w:val="24"/>
          <w:szCs w:val="24"/>
        </w:rPr>
        <w:t>s</w:t>
      </w:r>
      <w:r w:rsidRPr="00A26519">
        <w:rPr>
          <w:rFonts w:ascii="Arial" w:hAnsi="Arial" w:cs="Arial"/>
          <w:sz w:val="24"/>
          <w:szCs w:val="24"/>
        </w:rPr>
        <w:t xml:space="preserve"> and tendering activity must be via the </w:t>
      </w:r>
      <w:r w:rsidR="006C7F84" w:rsidRPr="00A26519">
        <w:rPr>
          <w:rFonts w:ascii="Arial" w:hAnsi="Arial" w:cs="Arial"/>
          <w:sz w:val="24"/>
          <w:szCs w:val="24"/>
        </w:rPr>
        <w:t>Council</w:t>
      </w:r>
      <w:r w:rsidRPr="00A26519">
        <w:rPr>
          <w:rFonts w:ascii="Arial" w:hAnsi="Arial" w:cs="Arial"/>
          <w:sz w:val="24"/>
          <w:szCs w:val="24"/>
        </w:rPr>
        <w:t>’s e-Tendering portal to ensure a fully compliant and auditable quotation and tendering process. This includes the opening of quotations and tenders submitted through the e</w:t>
      </w:r>
      <w:r w:rsidR="00236670" w:rsidRPr="00A26519">
        <w:rPr>
          <w:rFonts w:ascii="Arial" w:hAnsi="Arial" w:cs="Arial"/>
          <w:sz w:val="24"/>
          <w:szCs w:val="24"/>
        </w:rPr>
        <w:t>-</w:t>
      </w:r>
      <w:r w:rsidRPr="00A26519">
        <w:rPr>
          <w:rFonts w:ascii="Arial" w:hAnsi="Arial" w:cs="Arial"/>
          <w:sz w:val="24"/>
          <w:szCs w:val="24"/>
        </w:rPr>
        <w:t>Tendering portal, which ensures sufficient reporting mechanisms and audit trails are in place.</w:t>
      </w:r>
    </w:p>
    <w:p w14:paraId="2E623632" w14:textId="36558611" w:rsidR="00482015" w:rsidRPr="00A26519" w:rsidRDefault="00482015" w:rsidP="00482015">
      <w:pPr>
        <w:rPr>
          <w:rFonts w:ascii="Arial" w:hAnsi="Arial" w:cs="Arial"/>
          <w:sz w:val="24"/>
          <w:szCs w:val="24"/>
        </w:rPr>
      </w:pPr>
      <w:r w:rsidRPr="00A26519">
        <w:rPr>
          <w:rFonts w:ascii="Arial" w:hAnsi="Arial" w:cs="Arial"/>
          <w:sz w:val="24"/>
          <w:szCs w:val="24"/>
        </w:rPr>
        <w:t xml:space="preserve">b) Any communication relating to procurement will be via the </w:t>
      </w:r>
      <w:r w:rsidR="00D941BA" w:rsidRPr="00A26519">
        <w:rPr>
          <w:rFonts w:ascii="Arial" w:hAnsi="Arial" w:cs="Arial"/>
          <w:sz w:val="24"/>
          <w:szCs w:val="24"/>
        </w:rPr>
        <w:t xml:space="preserve">Councils </w:t>
      </w:r>
      <w:r w:rsidRPr="00A26519">
        <w:rPr>
          <w:rFonts w:ascii="Arial" w:hAnsi="Arial" w:cs="Arial"/>
          <w:sz w:val="24"/>
          <w:szCs w:val="24"/>
        </w:rPr>
        <w:t>e-Tendering portal.</w:t>
      </w:r>
      <w:r w:rsidR="00316D87" w:rsidRPr="00A26519">
        <w:rPr>
          <w:rFonts w:ascii="Arial" w:hAnsi="Arial" w:cs="Arial"/>
          <w:sz w:val="24"/>
          <w:szCs w:val="24"/>
        </w:rPr>
        <w:t xml:space="preserve"> All </w:t>
      </w:r>
      <w:r w:rsidR="000C52D0" w:rsidRPr="00A26519">
        <w:rPr>
          <w:rFonts w:ascii="Arial" w:hAnsi="Arial" w:cs="Arial"/>
          <w:sz w:val="24"/>
          <w:szCs w:val="24"/>
        </w:rPr>
        <w:t xml:space="preserve">documentation relating to contracts procured through </w:t>
      </w:r>
      <w:r w:rsidR="00D529C4" w:rsidRPr="00A26519">
        <w:rPr>
          <w:rFonts w:ascii="Arial" w:hAnsi="Arial" w:cs="Arial"/>
          <w:sz w:val="24"/>
          <w:szCs w:val="24"/>
        </w:rPr>
        <w:t xml:space="preserve">a Framework </w:t>
      </w:r>
      <w:r w:rsidR="000E2C98" w:rsidRPr="00A26519">
        <w:rPr>
          <w:rFonts w:ascii="Arial" w:hAnsi="Arial" w:cs="Arial"/>
          <w:sz w:val="24"/>
          <w:szCs w:val="24"/>
        </w:rPr>
        <w:t xml:space="preserve">not using the </w:t>
      </w:r>
      <w:r w:rsidR="00DC5816" w:rsidRPr="00A26519">
        <w:rPr>
          <w:rFonts w:ascii="Arial" w:hAnsi="Arial" w:cs="Arial"/>
          <w:sz w:val="24"/>
          <w:szCs w:val="24"/>
        </w:rPr>
        <w:t>Councils e-Tendering portal</w:t>
      </w:r>
      <w:r w:rsidR="003A6D46" w:rsidRPr="00A26519">
        <w:rPr>
          <w:rFonts w:ascii="Arial" w:hAnsi="Arial" w:cs="Arial"/>
          <w:sz w:val="24"/>
          <w:szCs w:val="24"/>
        </w:rPr>
        <w:t xml:space="preserve"> are to be uploaded to the Councils e-Tendering portal.</w:t>
      </w:r>
    </w:p>
    <w:p w14:paraId="08C5EF1D" w14:textId="77777777" w:rsidR="00482015" w:rsidRPr="00A26519" w:rsidRDefault="00482015" w:rsidP="00482015">
      <w:pPr>
        <w:rPr>
          <w:rFonts w:ascii="Arial" w:hAnsi="Arial" w:cs="Arial"/>
          <w:sz w:val="24"/>
          <w:szCs w:val="24"/>
        </w:rPr>
      </w:pPr>
      <w:r w:rsidRPr="00A26519">
        <w:rPr>
          <w:rFonts w:ascii="Arial" w:hAnsi="Arial" w:cs="Arial"/>
          <w:sz w:val="24"/>
          <w:szCs w:val="24"/>
        </w:rPr>
        <w:t>c) This process will be managed by Corporate Procurement Services, with the exception of:</w:t>
      </w:r>
    </w:p>
    <w:p w14:paraId="2C72E1EF" w14:textId="3AADCAA0" w:rsidR="00482015" w:rsidRPr="00A26519" w:rsidRDefault="00482015" w:rsidP="00482015">
      <w:pPr>
        <w:rPr>
          <w:rFonts w:ascii="Arial" w:hAnsi="Arial" w:cs="Arial"/>
          <w:sz w:val="24"/>
          <w:szCs w:val="24"/>
        </w:rPr>
      </w:pPr>
      <w:r w:rsidRPr="00A26519">
        <w:rPr>
          <w:rFonts w:ascii="Arial" w:hAnsi="Arial" w:cs="Arial"/>
          <w:sz w:val="24"/>
          <w:szCs w:val="24"/>
        </w:rPr>
        <w:t>i. Requirements up to a value of £</w:t>
      </w:r>
      <w:r w:rsidR="00DA09ED" w:rsidRPr="00A26519">
        <w:rPr>
          <w:rFonts w:ascii="Arial" w:hAnsi="Arial" w:cs="Arial"/>
          <w:sz w:val="24"/>
          <w:szCs w:val="24"/>
        </w:rPr>
        <w:t>100</w:t>
      </w:r>
      <w:r w:rsidRPr="00A26519">
        <w:rPr>
          <w:rFonts w:ascii="Arial" w:hAnsi="Arial" w:cs="Arial"/>
          <w:sz w:val="24"/>
          <w:szCs w:val="24"/>
        </w:rPr>
        <w:t xml:space="preserve">,000 which will be managed by </w:t>
      </w:r>
      <w:r w:rsidR="006C7F84" w:rsidRPr="00A26519">
        <w:rPr>
          <w:rFonts w:ascii="Arial" w:hAnsi="Arial" w:cs="Arial"/>
          <w:sz w:val="24"/>
          <w:szCs w:val="24"/>
        </w:rPr>
        <w:t>officer</w:t>
      </w:r>
      <w:r w:rsidRPr="00A26519">
        <w:rPr>
          <w:rFonts w:ascii="Arial" w:hAnsi="Arial" w:cs="Arial"/>
          <w:sz w:val="24"/>
          <w:szCs w:val="24"/>
        </w:rPr>
        <w:t>s within services; and</w:t>
      </w:r>
    </w:p>
    <w:p w14:paraId="4E5262B8" w14:textId="01A8ED79" w:rsidR="00482015" w:rsidRPr="00A26519" w:rsidRDefault="00482015" w:rsidP="00482015">
      <w:pPr>
        <w:rPr>
          <w:rFonts w:ascii="Arial" w:hAnsi="Arial" w:cs="Arial"/>
          <w:sz w:val="24"/>
          <w:szCs w:val="24"/>
        </w:rPr>
      </w:pPr>
      <w:r w:rsidRPr="00A26519">
        <w:rPr>
          <w:rFonts w:ascii="Arial" w:hAnsi="Arial" w:cs="Arial"/>
          <w:sz w:val="24"/>
          <w:szCs w:val="24"/>
        </w:rPr>
        <w:t>ii. social care or public health requirements, which will be managed by th</w:t>
      </w:r>
      <w:r w:rsidR="00260220">
        <w:rPr>
          <w:rFonts w:ascii="Arial" w:hAnsi="Arial" w:cs="Arial"/>
          <w:sz w:val="24"/>
          <w:szCs w:val="24"/>
        </w:rPr>
        <w:t>e relevant team members.</w:t>
      </w:r>
    </w:p>
    <w:p w14:paraId="49A1FEF7" w14:textId="4EAF3A40" w:rsidR="00482015" w:rsidRPr="00A26519" w:rsidRDefault="00482015" w:rsidP="00482015">
      <w:pPr>
        <w:rPr>
          <w:rFonts w:ascii="Arial" w:hAnsi="Arial" w:cs="Arial"/>
          <w:sz w:val="24"/>
          <w:szCs w:val="24"/>
        </w:rPr>
      </w:pPr>
      <w:r w:rsidRPr="00A26519">
        <w:rPr>
          <w:rFonts w:ascii="Arial" w:hAnsi="Arial" w:cs="Arial"/>
          <w:sz w:val="24"/>
          <w:szCs w:val="24"/>
        </w:rPr>
        <w:t xml:space="preserve">d) Where the </w:t>
      </w:r>
      <w:r w:rsidR="006C7F84" w:rsidRPr="00A26519">
        <w:rPr>
          <w:rFonts w:ascii="Arial" w:hAnsi="Arial" w:cs="Arial"/>
          <w:sz w:val="24"/>
          <w:szCs w:val="24"/>
        </w:rPr>
        <w:t>Council</w:t>
      </w:r>
      <w:r w:rsidRPr="00A26519">
        <w:rPr>
          <w:rFonts w:ascii="Arial" w:hAnsi="Arial" w:cs="Arial"/>
          <w:sz w:val="24"/>
          <w:szCs w:val="24"/>
        </w:rPr>
        <w:t>’s e-Tendering portal is not used (</w:t>
      </w:r>
      <w:r w:rsidR="002C72F3" w:rsidRPr="00A26519">
        <w:rPr>
          <w:rFonts w:ascii="Arial" w:hAnsi="Arial" w:cs="Arial"/>
          <w:sz w:val="24"/>
          <w:szCs w:val="24"/>
        </w:rPr>
        <w:t>i.e.,</w:t>
      </w:r>
      <w:r w:rsidRPr="00A26519">
        <w:rPr>
          <w:rFonts w:ascii="Arial" w:hAnsi="Arial" w:cs="Arial"/>
          <w:sz w:val="24"/>
          <w:szCs w:val="24"/>
        </w:rPr>
        <w:t xml:space="preserve"> for sale of land, </w:t>
      </w:r>
      <w:r w:rsidR="00236670" w:rsidRPr="00A26519">
        <w:rPr>
          <w:rFonts w:ascii="Arial" w:hAnsi="Arial" w:cs="Arial"/>
          <w:sz w:val="24"/>
          <w:szCs w:val="24"/>
        </w:rPr>
        <w:t>assets,</w:t>
      </w:r>
      <w:r w:rsidRPr="00A26519">
        <w:rPr>
          <w:rFonts w:ascii="Arial" w:hAnsi="Arial" w:cs="Arial"/>
          <w:sz w:val="24"/>
          <w:szCs w:val="24"/>
        </w:rPr>
        <w:t xml:space="preserve"> or property), then tenders for contracts above £100,000 must be opened in the presence of a minimum of two </w:t>
      </w:r>
      <w:r w:rsidR="006C7F84" w:rsidRPr="00A26519">
        <w:rPr>
          <w:rFonts w:ascii="Arial" w:hAnsi="Arial" w:cs="Arial"/>
          <w:sz w:val="24"/>
          <w:szCs w:val="24"/>
        </w:rPr>
        <w:t>officer</w:t>
      </w:r>
      <w:r w:rsidRPr="00A26519">
        <w:rPr>
          <w:rFonts w:ascii="Arial" w:hAnsi="Arial" w:cs="Arial"/>
          <w:sz w:val="24"/>
          <w:szCs w:val="24"/>
        </w:rPr>
        <w:t xml:space="preserve">s, including a nominated </w:t>
      </w:r>
      <w:r w:rsidR="006C7F84" w:rsidRPr="00A26519">
        <w:rPr>
          <w:rFonts w:ascii="Arial" w:hAnsi="Arial" w:cs="Arial"/>
          <w:sz w:val="24"/>
          <w:szCs w:val="24"/>
        </w:rPr>
        <w:t>officer</w:t>
      </w:r>
      <w:r w:rsidRPr="00A26519">
        <w:rPr>
          <w:rFonts w:ascii="Arial" w:hAnsi="Arial" w:cs="Arial"/>
          <w:sz w:val="24"/>
          <w:szCs w:val="24"/>
        </w:rPr>
        <w:t xml:space="preserve"> of the</w:t>
      </w:r>
    </w:p>
    <w:p w14:paraId="66BF2691" w14:textId="34DC34A3" w:rsidR="00482015" w:rsidRPr="00A26519" w:rsidRDefault="00482015" w:rsidP="00482015">
      <w:pPr>
        <w:rPr>
          <w:rFonts w:ascii="Arial" w:hAnsi="Arial" w:cs="Arial"/>
          <w:sz w:val="24"/>
          <w:szCs w:val="24"/>
        </w:rPr>
      </w:pPr>
      <w:r w:rsidRPr="00A26519">
        <w:rPr>
          <w:rFonts w:ascii="Arial" w:hAnsi="Arial" w:cs="Arial"/>
          <w:sz w:val="24"/>
          <w:szCs w:val="24"/>
        </w:rPr>
        <w:t xml:space="preserve">Democratic Services Unit and an </w:t>
      </w:r>
      <w:r w:rsidR="006C7F84" w:rsidRPr="00A26519">
        <w:rPr>
          <w:rFonts w:ascii="Arial" w:hAnsi="Arial" w:cs="Arial"/>
          <w:sz w:val="24"/>
          <w:szCs w:val="24"/>
        </w:rPr>
        <w:t>officer</w:t>
      </w:r>
      <w:r w:rsidRPr="00A26519">
        <w:rPr>
          <w:rFonts w:ascii="Arial" w:hAnsi="Arial" w:cs="Arial"/>
          <w:sz w:val="24"/>
          <w:szCs w:val="24"/>
        </w:rPr>
        <w:t xml:space="preserve"> of the service area requesting the tender opening delegated this task by the relevant Chief </w:t>
      </w:r>
      <w:r w:rsidR="006C7F84" w:rsidRPr="00A26519">
        <w:rPr>
          <w:rFonts w:ascii="Arial" w:hAnsi="Arial" w:cs="Arial"/>
          <w:sz w:val="24"/>
          <w:szCs w:val="24"/>
        </w:rPr>
        <w:t>Officer</w:t>
      </w:r>
      <w:r w:rsidRPr="00A26519">
        <w:rPr>
          <w:rFonts w:ascii="Arial" w:hAnsi="Arial" w:cs="Arial"/>
          <w:sz w:val="24"/>
          <w:szCs w:val="24"/>
        </w:rPr>
        <w:t>.</w:t>
      </w:r>
    </w:p>
    <w:p w14:paraId="4E37648A" w14:textId="77777777" w:rsidR="00482015" w:rsidRPr="00A26519" w:rsidRDefault="00482015" w:rsidP="00482015">
      <w:pPr>
        <w:rPr>
          <w:rFonts w:ascii="Arial" w:hAnsi="Arial" w:cs="Arial"/>
          <w:sz w:val="24"/>
          <w:szCs w:val="24"/>
        </w:rPr>
      </w:pPr>
      <w:r w:rsidRPr="00A26519">
        <w:rPr>
          <w:rFonts w:ascii="Arial" w:hAnsi="Arial" w:cs="Arial"/>
          <w:sz w:val="24"/>
          <w:szCs w:val="24"/>
        </w:rPr>
        <w:t>e) A record shall be completed at the time of opening tenders detailing:</w:t>
      </w:r>
    </w:p>
    <w:p w14:paraId="3E18D022" w14:textId="77777777" w:rsidR="00482015" w:rsidRPr="00A26519" w:rsidRDefault="00482015" w:rsidP="00482015">
      <w:pPr>
        <w:rPr>
          <w:rFonts w:ascii="Arial" w:hAnsi="Arial" w:cs="Arial"/>
          <w:sz w:val="24"/>
          <w:szCs w:val="24"/>
        </w:rPr>
      </w:pPr>
      <w:r w:rsidRPr="00A26519">
        <w:rPr>
          <w:rFonts w:ascii="Arial" w:hAnsi="Arial" w:cs="Arial"/>
          <w:sz w:val="24"/>
          <w:szCs w:val="24"/>
        </w:rPr>
        <w:lastRenderedPageBreak/>
        <w:t>i. Nature of the goods/materials/services to be supplied or work to be executed, or the title of the land/asset to be disposed of;</w:t>
      </w:r>
    </w:p>
    <w:p w14:paraId="58F58590" w14:textId="335A7B4C" w:rsidR="00482015" w:rsidRPr="00A26519" w:rsidRDefault="00482015" w:rsidP="00482015">
      <w:pPr>
        <w:rPr>
          <w:rFonts w:ascii="Arial" w:hAnsi="Arial" w:cs="Arial"/>
          <w:sz w:val="24"/>
          <w:szCs w:val="24"/>
        </w:rPr>
      </w:pPr>
      <w:r w:rsidRPr="00A26519">
        <w:rPr>
          <w:rFonts w:ascii="Arial" w:hAnsi="Arial" w:cs="Arial"/>
          <w:sz w:val="24"/>
          <w:szCs w:val="24"/>
        </w:rPr>
        <w:t>ii. Name of each person by on whose behalf the tender was submitted</w:t>
      </w:r>
      <w:r w:rsidR="002C72F3">
        <w:rPr>
          <w:rFonts w:ascii="Arial" w:hAnsi="Arial" w:cs="Arial"/>
          <w:sz w:val="24"/>
          <w:szCs w:val="24"/>
        </w:rPr>
        <w:t>:</w:t>
      </w:r>
    </w:p>
    <w:p w14:paraId="5E11BDA7" w14:textId="77777777" w:rsidR="00482015" w:rsidRPr="00A26519" w:rsidRDefault="00482015" w:rsidP="00482015">
      <w:pPr>
        <w:rPr>
          <w:rFonts w:ascii="Arial" w:hAnsi="Arial" w:cs="Arial"/>
          <w:sz w:val="24"/>
          <w:szCs w:val="24"/>
        </w:rPr>
      </w:pPr>
      <w:r w:rsidRPr="00A26519">
        <w:rPr>
          <w:rFonts w:ascii="Arial" w:hAnsi="Arial" w:cs="Arial"/>
          <w:sz w:val="24"/>
          <w:szCs w:val="24"/>
        </w:rPr>
        <w:t>iii. Date and time of receipt of tender recorded on the envelope/electronic tender system;</w:t>
      </w:r>
    </w:p>
    <w:p w14:paraId="69A58F6D" w14:textId="77777777" w:rsidR="00482015" w:rsidRPr="00A26519" w:rsidRDefault="00482015" w:rsidP="00482015">
      <w:pPr>
        <w:rPr>
          <w:rFonts w:ascii="Arial" w:hAnsi="Arial" w:cs="Arial"/>
          <w:sz w:val="24"/>
          <w:szCs w:val="24"/>
        </w:rPr>
      </w:pPr>
      <w:r w:rsidRPr="00A26519">
        <w:rPr>
          <w:rFonts w:ascii="Arial" w:hAnsi="Arial" w:cs="Arial"/>
          <w:sz w:val="24"/>
          <w:szCs w:val="24"/>
        </w:rPr>
        <w:t>iv. Date and time of opening the tenders;</w:t>
      </w:r>
    </w:p>
    <w:p w14:paraId="0F7C27AF" w14:textId="77777777" w:rsidR="00482015" w:rsidRPr="00A26519" w:rsidRDefault="00482015" w:rsidP="00482015">
      <w:pPr>
        <w:rPr>
          <w:rFonts w:ascii="Arial" w:hAnsi="Arial" w:cs="Arial"/>
          <w:sz w:val="24"/>
          <w:szCs w:val="24"/>
        </w:rPr>
      </w:pPr>
      <w:r w:rsidRPr="00A26519">
        <w:rPr>
          <w:rFonts w:ascii="Arial" w:hAnsi="Arial" w:cs="Arial"/>
          <w:sz w:val="24"/>
          <w:szCs w:val="24"/>
        </w:rPr>
        <w:t>v. Names of all persons present at the opening of the tenders; and</w:t>
      </w:r>
    </w:p>
    <w:p w14:paraId="290B2B4F" w14:textId="77777777" w:rsidR="00482015" w:rsidRPr="00A26519" w:rsidRDefault="00482015" w:rsidP="00482015">
      <w:pPr>
        <w:rPr>
          <w:rFonts w:ascii="Arial" w:hAnsi="Arial" w:cs="Arial"/>
          <w:sz w:val="24"/>
          <w:szCs w:val="24"/>
        </w:rPr>
      </w:pPr>
      <w:r w:rsidRPr="00A26519">
        <w:rPr>
          <w:rFonts w:ascii="Arial" w:hAnsi="Arial" w:cs="Arial"/>
          <w:sz w:val="24"/>
          <w:szCs w:val="24"/>
        </w:rPr>
        <w:t>vi. Tender or offer figure (if practicable).</w:t>
      </w:r>
    </w:p>
    <w:p w14:paraId="2C893B29" w14:textId="77777777" w:rsidR="00482015" w:rsidRPr="00A26519" w:rsidRDefault="00482015" w:rsidP="00482015">
      <w:pPr>
        <w:rPr>
          <w:rFonts w:ascii="Arial" w:hAnsi="Arial" w:cs="Arial"/>
          <w:sz w:val="24"/>
          <w:szCs w:val="24"/>
        </w:rPr>
      </w:pPr>
      <w:r w:rsidRPr="00A26519">
        <w:rPr>
          <w:rFonts w:ascii="Arial" w:hAnsi="Arial" w:cs="Arial"/>
          <w:sz w:val="24"/>
          <w:szCs w:val="24"/>
        </w:rPr>
        <w:t>10.7. Risk Assessment</w:t>
      </w:r>
    </w:p>
    <w:p w14:paraId="00274709" w14:textId="7ACBF923" w:rsidR="00307DDF" w:rsidRPr="00A26519" w:rsidRDefault="00482015" w:rsidP="00307DDF">
      <w:pPr>
        <w:rPr>
          <w:rFonts w:ascii="Arial" w:hAnsi="Arial" w:cs="Arial"/>
        </w:rPr>
      </w:pPr>
      <w:r w:rsidRPr="00A26519">
        <w:rPr>
          <w:rFonts w:ascii="Arial" w:hAnsi="Arial" w:cs="Arial"/>
          <w:sz w:val="24"/>
          <w:szCs w:val="24"/>
        </w:rPr>
        <w:t xml:space="preserve">a) </w:t>
      </w:r>
      <w:bookmarkStart w:id="19" w:name="_Hlk98404362"/>
      <w:r w:rsidRPr="00A26519">
        <w:rPr>
          <w:rFonts w:ascii="Arial" w:hAnsi="Arial" w:cs="Arial"/>
          <w:sz w:val="24"/>
          <w:szCs w:val="24"/>
        </w:rPr>
        <w:t xml:space="preserve">Where a contract is awarded with a value in excess of £100,000 or relates to a business critical activity, a risk register should be drawn up for the letting, award and management of the contract in accordance with the </w:t>
      </w:r>
      <w:bookmarkEnd w:id="19"/>
      <w:r w:rsidR="00307DDF" w:rsidRPr="00A26519">
        <w:fldChar w:fldCharType="begin"/>
      </w:r>
      <w:r w:rsidR="00307DDF" w:rsidRPr="00A26519">
        <w:instrText xml:space="preserve"> HYPERLINK "http://intranet.sandwell.gov.uk/downloads/file/2375/corporate_risk_management_strategy" </w:instrText>
      </w:r>
      <w:r w:rsidR="00307DDF" w:rsidRPr="00A26519">
        <w:fldChar w:fldCharType="separate"/>
      </w:r>
      <w:r w:rsidR="00307DDF" w:rsidRPr="00A26519">
        <w:rPr>
          <w:rStyle w:val="Hyperlink"/>
          <w:rFonts w:ascii="Arial" w:hAnsi="Arial" w:cs="Arial"/>
          <w:b/>
          <w:color w:val="0000FF"/>
        </w:rPr>
        <w:t>Corporate Risk Management Strategy</w:t>
      </w:r>
      <w:r w:rsidR="00307DDF" w:rsidRPr="00A26519">
        <w:fldChar w:fldCharType="end"/>
      </w:r>
      <w:r w:rsidR="00307DDF" w:rsidRPr="00A26519">
        <w:rPr>
          <w:rFonts w:ascii="Arial" w:hAnsi="Arial" w:cs="Arial"/>
        </w:rPr>
        <w:t>.</w:t>
      </w:r>
    </w:p>
    <w:p w14:paraId="0C825FF8" w14:textId="6A0C9783" w:rsidR="00482015" w:rsidRPr="00A26519" w:rsidRDefault="00482015" w:rsidP="00482015">
      <w:pPr>
        <w:rPr>
          <w:rFonts w:ascii="Arial" w:hAnsi="Arial" w:cs="Arial"/>
          <w:sz w:val="24"/>
          <w:szCs w:val="24"/>
        </w:rPr>
      </w:pPr>
      <w:r w:rsidRPr="00A26519">
        <w:rPr>
          <w:rFonts w:ascii="Arial" w:hAnsi="Arial" w:cs="Arial"/>
          <w:sz w:val="24"/>
          <w:szCs w:val="24"/>
        </w:rPr>
        <w:t xml:space="preserve">b) Further advice should be sought from the </w:t>
      </w:r>
      <w:r w:rsidR="00095796" w:rsidRPr="00A26519">
        <w:rPr>
          <w:rFonts w:ascii="Arial" w:hAnsi="Arial" w:cs="Arial"/>
          <w:sz w:val="24"/>
          <w:szCs w:val="24"/>
        </w:rPr>
        <w:t>Head of Procurement</w:t>
      </w:r>
      <w:r w:rsidRPr="00A26519">
        <w:rPr>
          <w:rFonts w:ascii="Arial" w:hAnsi="Arial" w:cs="Arial"/>
          <w:sz w:val="24"/>
          <w:szCs w:val="24"/>
        </w:rPr>
        <w:t>, Risk &amp; Insurance Manager and Legal Services.</w:t>
      </w:r>
    </w:p>
    <w:p w14:paraId="00A86226" w14:textId="77777777" w:rsidR="00482015" w:rsidRPr="00A26519" w:rsidRDefault="00482015" w:rsidP="00482015">
      <w:pPr>
        <w:rPr>
          <w:rFonts w:ascii="Arial" w:hAnsi="Arial" w:cs="Arial"/>
          <w:sz w:val="24"/>
          <w:szCs w:val="24"/>
        </w:rPr>
      </w:pPr>
      <w:r w:rsidRPr="00A26519">
        <w:rPr>
          <w:rFonts w:ascii="Arial" w:hAnsi="Arial" w:cs="Arial"/>
          <w:sz w:val="24"/>
          <w:szCs w:val="24"/>
        </w:rPr>
        <w:t>10.8. Business Continuity:</w:t>
      </w:r>
    </w:p>
    <w:p w14:paraId="56C9EFFE" w14:textId="77777777" w:rsidR="00482015" w:rsidRPr="00A26519" w:rsidRDefault="00482015" w:rsidP="00482015">
      <w:pPr>
        <w:rPr>
          <w:rFonts w:ascii="Arial" w:hAnsi="Arial" w:cs="Arial"/>
          <w:sz w:val="24"/>
          <w:szCs w:val="24"/>
        </w:rPr>
      </w:pPr>
      <w:r w:rsidRPr="00A26519">
        <w:rPr>
          <w:rFonts w:ascii="Arial" w:hAnsi="Arial" w:cs="Arial"/>
          <w:sz w:val="24"/>
          <w:szCs w:val="24"/>
        </w:rPr>
        <w:t>a) Evidence of compliant business continuity plans are required for:</w:t>
      </w:r>
    </w:p>
    <w:p w14:paraId="1C08D937" w14:textId="77777777" w:rsidR="00482015" w:rsidRPr="00A26519" w:rsidRDefault="00482015" w:rsidP="00482015">
      <w:pPr>
        <w:rPr>
          <w:rFonts w:ascii="Arial" w:hAnsi="Arial" w:cs="Arial"/>
          <w:sz w:val="24"/>
          <w:szCs w:val="24"/>
        </w:rPr>
      </w:pPr>
      <w:r w:rsidRPr="00A26519">
        <w:rPr>
          <w:rFonts w:ascii="Arial" w:hAnsi="Arial" w:cs="Arial"/>
          <w:sz w:val="24"/>
          <w:szCs w:val="24"/>
        </w:rPr>
        <w:t>i. Any contract in excess of £100,000; or</w:t>
      </w:r>
    </w:p>
    <w:p w14:paraId="1A81CE2D" w14:textId="24BCF7D1" w:rsidR="00482015" w:rsidRPr="00A26519" w:rsidRDefault="00482015" w:rsidP="00482015">
      <w:pPr>
        <w:rPr>
          <w:rFonts w:ascii="Arial" w:hAnsi="Arial" w:cs="Arial"/>
          <w:sz w:val="24"/>
          <w:szCs w:val="24"/>
        </w:rPr>
      </w:pPr>
      <w:r w:rsidRPr="00A26519">
        <w:rPr>
          <w:rFonts w:ascii="Arial" w:hAnsi="Arial" w:cs="Arial"/>
          <w:sz w:val="24"/>
          <w:szCs w:val="24"/>
        </w:rPr>
        <w:t xml:space="preserve">ii. For any contract identified by the relevant service manager as relating to a </w:t>
      </w:r>
      <w:r w:rsidR="00236670" w:rsidRPr="00A26519">
        <w:rPr>
          <w:rFonts w:ascii="Arial" w:hAnsi="Arial" w:cs="Arial"/>
          <w:sz w:val="24"/>
          <w:szCs w:val="24"/>
        </w:rPr>
        <w:t>business-critical</w:t>
      </w:r>
      <w:r w:rsidRPr="00A26519">
        <w:rPr>
          <w:rFonts w:ascii="Arial" w:hAnsi="Arial" w:cs="Arial"/>
          <w:sz w:val="24"/>
          <w:szCs w:val="24"/>
        </w:rPr>
        <w:t xml:space="preserve"> activity.</w:t>
      </w:r>
    </w:p>
    <w:p w14:paraId="00CF5ADC" w14:textId="5CE8A6BA" w:rsidR="00482015" w:rsidRPr="00A26519" w:rsidRDefault="00482015" w:rsidP="00482015">
      <w:pPr>
        <w:rPr>
          <w:rFonts w:ascii="Arial" w:hAnsi="Arial" w:cs="Arial"/>
          <w:sz w:val="24"/>
          <w:szCs w:val="24"/>
        </w:rPr>
      </w:pPr>
      <w:r w:rsidRPr="00A26519">
        <w:rPr>
          <w:rFonts w:ascii="Arial" w:hAnsi="Arial" w:cs="Arial"/>
          <w:sz w:val="24"/>
          <w:szCs w:val="24"/>
        </w:rPr>
        <w:t xml:space="preserve">b) Specifications and contracts must include clauses requiring evidence of the contractor’s business continuity plans and the </w:t>
      </w:r>
      <w:r w:rsidR="006C7F84" w:rsidRPr="00A26519">
        <w:rPr>
          <w:rFonts w:ascii="Arial" w:hAnsi="Arial" w:cs="Arial"/>
          <w:sz w:val="24"/>
          <w:szCs w:val="24"/>
        </w:rPr>
        <w:t>Council</w:t>
      </w:r>
      <w:r w:rsidRPr="00A26519">
        <w:rPr>
          <w:rFonts w:ascii="Arial" w:hAnsi="Arial" w:cs="Arial"/>
          <w:sz w:val="24"/>
          <w:szCs w:val="24"/>
        </w:rPr>
        <w:t>’s right of an independent audit on any or all business continuity.</w:t>
      </w:r>
    </w:p>
    <w:p w14:paraId="2DDD5A7A" w14:textId="77777777" w:rsidR="00482015" w:rsidRPr="00A26519" w:rsidRDefault="00482015" w:rsidP="00482015">
      <w:pPr>
        <w:rPr>
          <w:rFonts w:ascii="Arial" w:hAnsi="Arial" w:cs="Arial"/>
          <w:sz w:val="24"/>
          <w:szCs w:val="24"/>
        </w:rPr>
      </w:pPr>
      <w:r w:rsidRPr="00A26519">
        <w:rPr>
          <w:rFonts w:ascii="Arial" w:hAnsi="Arial" w:cs="Arial"/>
          <w:sz w:val="24"/>
          <w:szCs w:val="24"/>
        </w:rPr>
        <w:t>10.9. Freedom of Information Act 2000:</w:t>
      </w:r>
    </w:p>
    <w:p w14:paraId="1FE4C8C6" w14:textId="67FC9A10" w:rsidR="00482015" w:rsidRPr="00A26519" w:rsidRDefault="00482015" w:rsidP="00482015">
      <w:pPr>
        <w:rPr>
          <w:rFonts w:ascii="Arial" w:hAnsi="Arial" w:cs="Arial"/>
          <w:sz w:val="24"/>
          <w:szCs w:val="24"/>
        </w:rPr>
      </w:pPr>
      <w:r w:rsidRPr="00A26519">
        <w:rPr>
          <w:rFonts w:ascii="Arial" w:hAnsi="Arial" w:cs="Arial"/>
          <w:sz w:val="24"/>
          <w:szCs w:val="24"/>
        </w:rPr>
        <w:t xml:space="preserve">a) All tender documents shall set out the </w:t>
      </w:r>
      <w:r w:rsidR="006C7F84" w:rsidRPr="00A26519">
        <w:rPr>
          <w:rFonts w:ascii="Arial" w:hAnsi="Arial" w:cs="Arial"/>
          <w:sz w:val="24"/>
          <w:szCs w:val="24"/>
        </w:rPr>
        <w:t>Council</w:t>
      </w:r>
      <w:r w:rsidRPr="00A26519">
        <w:rPr>
          <w:rFonts w:ascii="Arial" w:hAnsi="Arial" w:cs="Arial"/>
          <w:sz w:val="24"/>
          <w:szCs w:val="24"/>
        </w:rPr>
        <w:t xml:space="preserve">’s statement, in a form approved by the </w:t>
      </w:r>
      <w:r w:rsidR="006C7F84" w:rsidRPr="00A26519">
        <w:rPr>
          <w:rFonts w:ascii="Arial" w:hAnsi="Arial" w:cs="Arial"/>
          <w:sz w:val="24"/>
          <w:szCs w:val="24"/>
        </w:rPr>
        <w:t>Monitoring Officer</w:t>
      </w:r>
      <w:r w:rsidRPr="00A26519">
        <w:rPr>
          <w:rFonts w:ascii="Arial" w:hAnsi="Arial" w:cs="Arial"/>
          <w:sz w:val="24"/>
          <w:szCs w:val="24"/>
        </w:rPr>
        <w:t xml:space="preserve">, concerning the supplier’s participating in the tender process and the </w:t>
      </w:r>
      <w:r w:rsidR="006C7F84" w:rsidRPr="00A26519">
        <w:rPr>
          <w:rFonts w:ascii="Arial" w:hAnsi="Arial" w:cs="Arial"/>
          <w:sz w:val="24"/>
          <w:szCs w:val="24"/>
        </w:rPr>
        <w:t>Council</w:t>
      </w:r>
      <w:r w:rsidRPr="00A26519">
        <w:rPr>
          <w:rFonts w:ascii="Arial" w:hAnsi="Arial" w:cs="Arial"/>
          <w:sz w:val="24"/>
          <w:szCs w:val="24"/>
        </w:rPr>
        <w:t>’s intention to comply with the Freedom of Information Act 2000.</w:t>
      </w:r>
    </w:p>
    <w:p w14:paraId="26F719BA" w14:textId="77777777" w:rsidR="00482015" w:rsidRPr="00A26519" w:rsidRDefault="00482015" w:rsidP="00482015">
      <w:pPr>
        <w:rPr>
          <w:rFonts w:ascii="Arial" w:hAnsi="Arial" w:cs="Arial"/>
          <w:sz w:val="24"/>
          <w:szCs w:val="24"/>
        </w:rPr>
      </w:pPr>
      <w:r w:rsidRPr="00A26519">
        <w:rPr>
          <w:rFonts w:ascii="Arial" w:hAnsi="Arial" w:cs="Arial"/>
          <w:sz w:val="24"/>
          <w:szCs w:val="24"/>
        </w:rPr>
        <w:t>10.10. Public Services (Social Value) Act 2012:</w:t>
      </w:r>
    </w:p>
    <w:p w14:paraId="70A2C2D5" w14:textId="04567857" w:rsidR="00482015" w:rsidRPr="00A26519" w:rsidRDefault="00482015" w:rsidP="00482015">
      <w:pPr>
        <w:rPr>
          <w:rFonts w:ascii="Arial" w:hAnsi="Arial" w:cs="Arial"/>
          <w:sz w:val="24"/>
          <w:szCs w:val="24"/>
        </w:rPr>
      </w:pPr>
      <w:r w:rsidRPr="00A26519">
        <w:rPr>
          <w:rFonts w:ascii="Arial" w:hAnsi="Arial" w:cs="Arial"/>
          <w:sz w:val="24"/>
          <w:szCs w:val="24"/>
        </w:rPr>
        <w:t xml:space="preserve">a) All procurement activity carried out under these rules must </w:t>
      </w:r>
      <w:r w:rsidR="00260220">
        <w:rPr>
          <w:rFonts w:ascii="Arial" w:hAnsi="Arial" w:cs="Arial"/>
          <w:sz w:val="24"/>
          <w:szCs w:val="24"/>
        </w:rPr>
        <w:t xml:space="preserve">comply with the </w:t>
      </w:r>
      <w:r w:rsidRPr="00A26519">
        <w:rPr>
          <w:rFonts w:ascii="Arial" w:hAnsi="Arial" w:cs="Arial"/>
          <w:sz w:val="24"/>
          <w:szCs w:val="24"/>
        </w:rPr>
        <w:t>appropriate social value award criteria, taking into account where social value is incorporated into the requirements of the specification</w:t>
      </w:r>
    </w:p>
    <w:p w14:paraId="2F1947CC" w14:textId="77777777" w:rsidR="00482015" w:rsidRPr="00A26519" w:rsidRDefault="00482015" w:rsidP="00482015">
      <w:pPr>
        <w:rPr>
          <w:rFonts w:ascii="Arial" w:hAnsi="Arial" w:cs="Arial"/>
          <w:sz w:val="24"/>
          <w:szCs w:val="24"/>
        </w:rPr>
      </w:pPr>
      <w:r w:rsidRPr="00A26519">
        <w:rPr>
          <w:rFonts w:ascii="Arial" w:hAnsi="Arial" w:cs="Arial"/>
          <w:sz w:val="24"/>
          <w:szCs w:val="24"/>
        </w:rPr>
        <w:t>b) The Act requires these criteria to be relevant to the subject matter of the contract and proportionate to the value and potential impact that could be achieved.</w:t>
      </w:r>
    </w:p>
    <w:p w14:paraId="77E43A3E" w14:textId="65237A18" w:rsidR="00482015" w:rsidRPr="00A26519" w:rsidRDefault="00482015" w:rsidP="00482015">
      <w:pPr>
        <w:rPr>
          <w:rFonts w:ascii="Arial" w:hAnsi="Arial" w:cs="Arial"/>
          <w:sz w:val="24"/>
          <w:szCs w:val="24"/>
        </w:rPr>
      </w:pPr>
      <w:r w:rsidRPr="00A26519">
        <w:rPr>
          <w:rFonts w:ascii="Arial" w:hAnsi="Arial" w:cs="Arial"/>
          <w:sz w:val="24"/>
          <w:szCs w:val="24"/>
        </w:rPr>
        <w:t xml:space="preserve">c) Further guidance: </w:t>
      </w:r>
      <w:hyperlink r:id="rId14" w:history="1">
        <w:r w:rsidR="00005EC0" w:rsidRPr="00A26519">
          <w:rPr>
            <w:rStyle w:val="Hyperlink"/>
            <w:rFonts w:ascii="Arial" w:hAnsi="Arial" w:cs="Arial"/>
            <w:b/>
            <w:color w:val="0000FF"/>
          </w:rPr>
          <w:t>Public Services (Social Value) Act Guidance Document</w:t>
        </w:r>
      </w:hyperlink>
      <w:r w:rsidRPr="00A26519">
        <w:rPr>
          <w:rFonts w:ascii="Arial" w:hAnsi="Arial" w:cs="Arial"/>
          <w:sz w:val="24"/>
          <w:szCs w:val="24"/>
        </w:rPr>
        <w:t>.</w:t>
      </w:r>
    </w:p>
    <w:p w14:paraId="099B5443" w14:textId="6BD828F2" w:rsidR="00482015" w:rsidRPr="00A26519" w:rsidRDefault="00482015" w:rsidP="00482015">
      <w:pPr>
        <w:rPr>
          <w:rFonts w:ascii="Arial" w:hAnsi="Arial" w:cs="Arial"/>
          <w:sz w:val="24"/>
          <w:szCs w:val="24"/>
        </w:rPr>
      </w:pPr>
      <w:r w:rsidRPr="00A26519">
        <w:rPr>
          <w:rFonts w:ascii="Arial" w:hAnsi="Arial" w:cs="Arial"/>
          <w:sz w:val="24"/>
          <w:szCs w:val="24"/>
        </w:rPr>
        <w:t>d) Any procurement activity undertaken on behalf of the Combined Authority should follow the approved Policy.</w:t>
      </w:r>
      <w:r w:rsidR="00307DDF" w:rsidRPr="00A26519">
        <w:rPr>
          <w:rFonts w:ascii="Arial" w:hAnsi="Arial" w:cs="Arial"/>
          <w:sz w:val="24"/>
          <w:szCs w:val="24"/>
        </w:rPr>
        <w:t xml:space="preserve"> </w:t>
      </w:r>
    </w:p>
    <w:p w14:paraId="26FC4C02" w14:textId="7AFDED7A" w:rsidR="00482015" w:rsidRPr="00A26519" w:rsidRDefault="00482015" w:rsidP="00482015">
      <w:pPr>
        <w:rPr>
          <w:rFonts w:ascii="Arial" w:hAnsi="Arial" w:cs="Arial"/>
          <w:sz w:val="24"/>
          <w:szCs w:val="24"/>
        </w:rPr>
      </w:pPr>
      <w:r w:rsidRPr="00A26519">
        <w:rPr>
          <w:rFonts w:ascii="Arial" w:hAnsi="Arial" w:cs="Arial"/>
          <w:sz w:val="24"/>
          <w:szCs w:val="24"/>
        </w:rPr>
        <w:lastRenderedPageBreak/>
        <w:t>10.11 UK General Data Protection Regulation:</w:t>
      </w:r>
    </w:p>
    <w:p w14:paraId="37FCAF03" w14:textId="0D5C2441" w:rsidR="00482015" w:rsidRPr="00A26519" w:rsidRDefault="00482015" w:rsidP="00482015">
      <w:pPr>
        <w:rPr>
          <w:rFonts w:ascii="Arial" w:hAnsi="Arial" w:cs="Arial"/>
          <w:sz w:val="24"/>
          <w:szCs w:val="24"/>
        </w:rPr>
      </w:pPr>
      <w:r w:rsidRPr="00A26519">
        <w:rPr>
          <w:rFonts w:ascii="Arial" w:hAnsi="Arial" w:cs="Arial"/>
          <w:sz w:val="24"/>
          <w:szCs w:val="24"/>
        </w:rPr>
        <w:t xml:space="preserve">a) All tender documents shall set out the requirements, in a form approved by the </w:t>
      </w:r>
      <w:r w:rsidR="006C7F84" w:rsidRPr="00A26519">
        <w:rPr>
          <w:rFonts w:ascii="Arial" w:hAnsi="Arial" w:cs="Arial"/>
          <w:sz w:val="24"/>
          <w:szCs w:val="24"/>
        </w:rPr>
        <w:t>Monitoring Officer</w:t>
      </w:r>
      <w:r w:rsidRPr="00A26519">
        <w:rPr>
          <w:rFonts w:ascii="Arial" w:hAnsi="Arial" w:cs="Arial"/>
          <w:sz w:val="24"/>
          <w:szCs w:val="24"/>
        </w:rPr>
        <w:t xml:space="preserve">, concerning the expectations relating to the </w:t>
      </w:r>
      <w:r w:rsidR="00B87694">
        <w:rPr>
          <w:rFonts w:ascii="Arial" w:hAnsi="Arial" w:cs="Arial"/>
          <w:sz w:val="24"/>
          <w:szCs w:val="24"/>
        </w:rPr>
        <w:t xml:space="preserve">Data Protection Act 2015 and the </w:t>
      </w:r>
      <w:r w:rsidRPr="00A26519">
        <w:rPr>
          <w:rFonts w:ascii="Arial" w:hAnsi="Arial" w:cs="Arial"/>
          <w:sz w:val="24"/>
          <w:szCs w:val="24"/>
        </w:rPr>
        <w:t>UK General Data Protection Regulation (UK GDPR).</w:t>
      </w:r>
    </w:p>
    <w:p w14:paraId="73D2C819" w14:textId="77777777" w:rsidR="00482015" w:rsidRPr="00A26519" w:rsidRDefault="00482015" w:rsidP="00C64A7E">
      <w:pPr>
        <w:pStyle w:val="Heading1"/>
      </w:pPr>
      <w:bookmarkStart w:id="20" w:name="_Toc169771569"/>
      <w:r w:rsidRPr="00A26519">
        <w:t>11 Selection, Contract Award Criteria and Evaluation</w:t>
      </w:r>
      <w:bookmarkEnd w:id="20"/>
    </w:p>
    <w:p w14:paraId="78536841" w14:textId="77777777" w:rsidR="00482015" w:rsidRPr="00A26519" w:rsidRDefault="00482015" w:rsidP="00482015">
      <w:pPr>
        <w:rPr>
          <w:rFonts w:ascii="Arial" w:hAnsi="Arial" w:cs="Arial"/>
          <w:sz w:val="24"/>
          <w:szCs w:val="24"/>
        </w:rPr>
      </w:pPr>
      <w:r w:rsidRPr="00A26519">
        <w:rPr>
          <w:rFonts w:ascii="Arial" w:hAnsi="Arial" w:cs="Arial"/>
          <w:sz w:val="24"/>
          <w:szCs w:val="24"/>
        </w:rPr>
        <w:t>11. 1 Use of Selection Questionnaires / Selection Criteria</w:t>
      </w:r>
    </w:p>
    <w:p w14:paraId="32D38B83" w14:textId="34C736C6" w:rsidR="00482015" w:rsidRPr="00A26519" w:rsidRDefault="00482015" w:rsidP="00482015">
      <w:pPr>
        <w:rPr>
          <w:rFonts w:ascii="Arial" w:hAnsi="Arial" w:cs="Arial"/>
          <w:sz w:val="24"/>
          <w:szCs w:val="24"/>
        </w:rPr>
      </w:pPr>
      <w:r w:rsidRPr="00A26519">
        <w:rPr>
          <w:rFonts w:ascii="Arial" w:hAnsi="Arial" w:cs="Arial"/>
          <w:sz w:val="24"/>
          <w:szCs w:val="24"/>
        </w:rPr>
        <w:t xml:space="preserve">a) Selection Questionnaires must not be used for procurements below the </w:t>
      </w:r>
      <w:r w:rsidR="005001B0" w:rsidRPr="00A26519">
        <w:rPr>
          <w:rFonts w:ascii="Arial" w:hAnsi="Arial" w:cs="Arial"/>
          <w:sz w:val="24"/>
          <w:szCs w:val="24"/>
        </w:rPr>
        <w:t xml:space="preserve">applicable </w:t>
      </w:r>
      <w:r w:rsidR="00ED737D" w:rsidRPr="00A26519">
        <w:rPr>
          <w:rFonts w:ascii="Arial" w:hAnsi="Arial" w:cs="Arial"/>
          <w:sz w:val="24"/>
          <w:szCs w:val="24"/>
        </w:rPr>
        <w:t xml:space="preserve">Public Contracts </w:t>
      </w:r>
      <w:r w:rsidR="00C0788E" w:rsidRPr="00A26519">
        <w:rPr>
          <w:rFonts w:ascii="Arial" w:hAnsi="Arial" w:cs="Arial"/>
          <w:sz w:val="24"/>
          <w:szCs w:val="24"/>
        </w:rPr>
        <w:t>Regulations 2015</w:t>
      </w:r>
      <w:r w:rsidR="00ED737D" w:rsidRPr="00A26519">
        <w:rPr>
          <w:rFonts w:ascii="Arial" w:hAnsi="Arial" w:cs="Arial"/>
          <w:sz w:val="24"/>
          <w:szCs w:val="24"/>
        </w:rPr>
        <w:t xml:space="preserve"> T</w:t>
      </w:r>
      <w:r w:rsidRPr="00A26519">
        <w:rPr>
          <w:rFonts w:ascii="Arial" w:hAnsi="Arial" w:cs="Arial"/>
          <w:sz w:val="24"/>
          <w:szCs w:val="24"/>
        </w:rPr>
        <w:t>hreshold for supplies and services, other than where deemed appropriate for construction related procurements.</w:t>
      </w:r>
    </w:p>
    <w:p w14:paraId="789BEAD7" w14:textId="6292DF64" w:rsidR="00482015" w:rsidRPr="00A26519" w:rsidRDefault="00482015" w:rsidP="00482015">
      <w:pPr>
        <w:rPr>
          <w:rFonts w:ascii="Arial" w:hAnsi="Arial" w:cs="Arial"/>
          <w:sz w:val="24"/>
          <w:szCs w:val="24"/>
        </w:rPr>
      </w:pPr>
      <w:r w:rsidRPr="00A26519">
        <w:rPr>
          <w:rFonts w:ascii="Arial" w:hAnsi="Arial" w:cs="Arial"/>
          <w:sz w:val="24"/>
          <w:szCs w:val="24"/>
        </w:rPr>
        <w:t xml:space="preserve">b) Reasonable and proportionate questions should be asked as part of the tender process to assess the requirements or minimum standards of suitability, capability, legal </w:t>
      </w:r>
      <w:r w:rsidR="00236670" w:rsidRPr="00A26519">
        <w:rPr>
          <w:rFonts w:ascii="Arial" w:hAnsi="Arial" w:cs="Arial"/>
          <w:sz w:val="24"/>
          <w:szCs w:val="24"/>
        </w:rPr>
        <w:t>status,</w:t>
      </w:r>
      <w:r w:rsidRPr="00A26519">
        <w:rPr>
          <w:rFonts w:ascii="Arial" w:hAnsi="Arial" w:cs="Arial"/>
          <w:sz w:val="24"/>
          <w:szCs w:val="24"/>
        </w:rPr>
        <w:t xml:space="preserve"> or financial standing. of a potential supplier</w:t>
      </w:r>
    </w:p>
    <w:p w14:paraId="108D3A89" w14:textId="77777777" w:rsidR="00482015" w:rsidRPr="00A26519" w:rsidRDefault="00482015" w:rsidP="00482015">
      <w:pPr>
        <w:rPr>
          <w:rFonts w:ascii="Arial" w:hAnsi="Arial" w:cs="Arial"/>
          <w:sz w:val="24"/>
          <w:szCs w:val="24"/>
        </w:rPr>
      </w:pPr>
      <w:r w:rsidRPr="00A26519">
        <w:rPr>
          <w:rFonts w:ascii="Arial" w:hAnsi="Arial" w:cs="Arial"/>
          <w:sz w:val="24"/>
          <w:szCs w:val="24"/>
        </w:rPr>
        <w:t>c) Where a Selection Questionnaire is required, this must use the Cabinet Office standard documentation,</w:t>
      </w:r>
    </w:p>
    <w:p w14:paraId="150B5A23" w14:textId="77777777" w:rsidR="00482015" w:rsidRPr="00A26519" w:rsidRDefault="00482015" w:rsidP="00482015">
      <w:pPr>
        <w:rPr>
          <w:rFonts w:ascii="Arial" w:hAnsi="Arial" w:cs="Arial"/>
          <w:sz w:val="24"/>
          <w:szCs w:val="24"/>
        </w:rPr>
      </w:pPr>
      <w:r w:rsidRPr="00A26519">
        <w:rPr>
          <w:rFonts w:ascii="Arial" w:hAnsi="Arial" w:cs="Arial"/>
          <w:sz w:val="24"/>
          <w:szCs w:val="24"/>
        </w:rPr>
        <w:t>d) Selection criteria must be considered prior to publication of quotation/tender and included in the documentation.</w:t>
      </w:r>
    </w:p>
    <w:p w14:paraId="6F8DA550" w14:textId="77777777" w:rsidR="00482015" w:rsidRPr="00A26519" w:rsidRDefault="00482015" w:rsidP="00482015">
      <w:pPr>
        <w:rPr>
          <w:rFonts w:ascii="Arial" w:hAnsi="Arial" w:cs="Arial"/>
          <w:sz w:val="24"/>
          <w:szCs w:val="24"/>
        </w:rPr>
      </w:pPr>
      <w:bookmarkStart w:id="21" w:name="_Hlk98951504"/>
      <w:r w:rsidRPr="00A26519">
        <w:rPr>
          <w:rFonts w:ascii="Arial" w:hAnsi="Arial" w:cs="Arial"/>
          <w:sz w:val="24"/>
          <w:szCs w:val="24"/>
        </w:rPr>
        <w:t>11.2 Contract Award Criteria</w:t>
      </w:r>
    </w:p>
    <w:p w14:paraId="280BDB89" w14:textId="77777777" w:rsidR="00482015" w:rsidRPr="00A26519" w:rsidRDefault="00482015" w:rsidP="00482015">
      <w:pPr>
        <w:rPr>
          <w:rFonts w:ascii="Arial" w:hAnsi="Arial" w:cs="Arial"/>
          <w:sz w:val="24"/>
          <w:szCs w:val="24"/>
        </w:rPr>
      </w:pPr>
      <w:r w:rsidRPr="00A26519">
        <w:rPr>
          <w:rFonts w:ascii="Arial" w:hAnsi="Arial" w:cs="Arial"/>
          <w:sz w:val="24"/>
          <w:szCs w:val="24"/>
        </w:rPr>
        <w:t>a) Where a framework is used, any further competition procedures must adhere to the selection and award criteria set by the framework.</w:t>
      </w:r>
    </w:p>
    <w:bookmarkEnd w:id="21"/>
    <w:p w14:paraId="69F1D8C7" w14:textId="77777777" w:rsidR="00482015" w:rsidRPr="00A26519" w:rsidRDefault="00482015" w:rsidP="00482015">
      <w:pPr>
        <w:rPr>
          <w:rFonts w:ascii="Arial" w:hAnsi="Arial" w:cs="Arial"/>
          <w:sz w:val="24"/>
          <w:szCs w:val="24"/>
        </w:rPr>
      </w:pPr>
      <w:r w:rsidRPr="00A26519">
        <w:rPr>
          <w:rFonts w:ascii="Arial" w:hAnsi="Arial" w:cs="Arial"/>
          <w:sz w:val="24"/>
          <w:szCs w:val="24"/>
        </w:rPr>
        <w:t>b) All invitations for quotations or tenders must be in writing and specify whether a contract or offer is to be awarded on the basis of an offer which either:</w:t>
      </w:r>
    </w:p>
    <w:p w14:paraId="7E164B77" w14:textId="57C2FAC6" w:rsidR="00482015" w:rsidRPr="00A26519" w:rsidRDefault="00482015" w:rsidP="00482015">
      <w:pPr>
        <w:rPr>
          <w:rFonts w:ascii="Arial" w:hAnsi="Arial" w:cs="Arial"/>
          <w:sz w:val="24"/>
          <w:szCs w:val="24"/>
        </w:rPr>
      </w:pPr>
      <w:r w:rsidRPr="00A26519">
        <w:rPr>
          <w:rFonts w:ascii="Arial" w:hAnsi="Arial" w:cs="Arial"/>
          <w:sz w:val="24"/>
          <w:szCs w:val="24"/>
        </w:rPr>
        <w:t xml:space="preserve">i. Offers the lower price when purchasing goods/services/works, or the highest price when disposing of </w:t>
      </w:r>
      <w:r w:rsidR="006C7F84" w:rsidRPr="00A26519">
        <w:rPr>
          <w:rFonts w:ascii="Arial" w:hAnsi="Arial" w:cs="Arial"/>
          <w:sz w:val="24"/>
          <w:szCs w:val="24"/>
        </w:rPr>
        <w:t>Council</w:t>
      </w:r>
      <w:r w:rsidRPr="00A26519">
        <w:rPr>
          <w:rFonts w:ascii="Arial" w:hAnsi="Arial" w:cs="Arial"/>
          <w:sz w:val="24"/>
          <w:szCs w:val="24"/>
        </w:rPr>
        <w:t xml:space="preserve"> assets/land/property; or</w:t>
      </w:r>
    </w:p>
    <w:p w14:paraId="385A1A21" w14:textId="4C28E8F4" w:rsidR="00482015" w:rsidRPr="00A26519" w:rsidRDefault="00482015" w:rsidP="00482015">
      <w:pPr>
        <w:rPr>
          <w:rFonts w:ascii="Arial" w:hAnsi="Arial" w:cs="Arial"/>
          <w:sz w:val="24"/>
          <w:szCs w:val="24"/>
        </w:rPr>
      </w:pPr>
      <w:r w:rsidRPr="00A26519">
        <w:rPr>
          <w:rFonts w:ascii="Arial" w:hAnsi="Arial" w:cs="Arial"/>
          <w:sz w:val="24"/>
          <w:szCs w:val="24"/>
        </w:rPr>
        <w:t xml:space="preserve">ii. Is the most advantageous by reference to price and quality criteria. The criteria could include price, running costs, profitability, period for completion or delivery, technical merit, </w:t>
      </w:r>
      <w:r w:rsidR="00236670" w:rsidRPr="00A26519">
        <w:rPr>
          <w:rFonts w:ascii="Arial" w:hAnsi="Arial" w:cs="Arial"/>
          <w:sz w:val="24"/>
          <w:szCs w:val="24"/>
        </w:rPr>
        <w:t>aesthetic,</w:t>
      </w:r>
      <w:r w:rsidRPr="00A26519">
        <w:rPr>
          <w:rFonts w:ascii="Arial" w:hAnsi="Arial" w:cs="Arial"/>
          <w:sz w:val="24"/>
          <w:szCs w:val="24"/>
        </w:rPr>
        <w:t xml:space="preserve"> and functional characteristics, after sales service, technical assistance, outcomes for service users, social value impact, etc.</w:t>
      </w:r>
    </w:p>
    <w:p w14:paraId="1EFC50B9" w14:textId="60294D26" w:rsidR="001974C5" w:rsidRDefault="00482015" w:rsidP="00482015">
      <w:pPr>
        <w:rPr>
          <w:rFonts w:ascii="Arial" w:hAnsi="Arial" w:cs="Arial"/>
          <w:sz w:val="24"/>
          <w:szCs w:val="24"/>
        </w:rPr>
      </w:pPr>
      <w:r w:rsidRPr="00A26519">
        <w:rPr>
          <w:rFonts w:ascii="Arial" w:hAnsi="Arial" w:cs="Arial"/>
          <w:sz w:val="24"/>
          <w:szCs w:val="24"/>
        </w:rPr>
        <w:t xml:space="preserve">c) Where bids are evaluated on price and quality, the quality element of the Award Criteria must not exceed 40% </w:t>
      </w:r>
    </w:p>
    <w:p w14:paraId="5F84D4C1" w14:textId="495020EE" w:rsidR="005817ED" w:rsidRDefault="001974C5" w:rsidP="00482015">
      <w:pPr>
        <w:rPr>
          <w:rFonts w:ascii="Arial" w:hAnsi="Arial" w:cs="Arial"/>
          <w:sz w:val="24"/>
          <w:szCs w:val="24"/>
        </w:rPr>
      </w:pPr>
      <w:r>
        <w:rPr>
          <w:rFonts w:ascii="Arial" w:hAnsi="Arial" w:cs="Arial"/>
          <w:sz w:val="24"/>
          <w:szCs w:val="24"/>
        </w:rPr>
        <w:t xml:space="preserve">d) </w:t>
      </w:r>
      <w:r w:rsidR="00482015" w:rsidRPr="00A26519">
        <w:rPr>
          <w:rFonts w:ascii="Arial" w:hAnsi="Arial" w:cs="Arial"/>
          <w:sz w:val="24"/>
          <w:szCs w:val="24"/>
        </w:rPr>
        <w:t>Social Value</w:t>
      </w:r>
      <w:r>
        <w:rPr>
          <w:rFonts w:ascii="Arial" w:hAnsi="Arial" w:cs="Arial"/>
          <w:sz w:val="24"/>
          <w:szCs w:val="24"/>
        </w:rPr>
        <w:t xml:space="preserve"> weighting</w:t>
      </w:r>
      <w:r w:rsidR="00482015" w:rsidRPr="00A26519">
        <w:rPr>
          <w:rFonts w:ascii="Arial" w:hAnsi="Arial" w:cs="Arial"/>
          <w:sz w:val="24"/>
          <w:szCs w:val="24"/>
        </w:rPr>
        <w:t xml:space="preserve"> </w:t>
      </w:r>
      <w:r w:rsidRPr="001974C5">
        <w:rPr>
          <w:rFonts w:ascii="Arial" w:hAnsi="Arial" w:cs="Arial"/>
          <w:sz w:val="24"/>
          <w:szCs w:val="24"/>
        </w:rPr>
        <w:t>for all services, goods, and works contracts</w:t>
      </w:r>
      <w:r>
        <w:t xml:space="preserve"> </w:t>
      </w:r>
      <w:r w:rsidR="00482015" w:rsidRPr="00A26519">
        <w:rPr>
          <w:rFonts w:ascii="Arial" w:hAnsi="Arial" w:cs="Arial"/>
          <w:sz w:val="24"/>
          <w:szCs w:val="24"/>
        </w:rPr>
        <w:t xml:space="preserve">should account for </w:t>
      </w:r>
      <w:r>
        <w:rPr>
          <w:rFonts w:ascii="Arial" w:hAnsi="Arial" w:cs="Arial"/>
          <w:sz w:val="24"/>
          <w:szCs w:val="24"/>
        </w:rPr>
        <w:t xml:space="preserve">a minimum of </w:t>
      </w:r>
      <w:r w:rsidR="00707FFE">
        <w:rPr>
          <w:rFonts w:ascii="Arial" w:hAnsi="Arial" w:cs="Arial"/>
          <w:sz w:val="24"/>
          <w:szCs w:val="24"/>
        </w:rPr>
        <w:t>10</w:t>
      </w:r>
      <w:r w:rsidRPr="00A26519">
        <w:rPr>
          <w:rFonts w:ascii="Arial" w:hAnsi="Arial" w:cs="Arial"/>
          <w:sz w:val="24"/>
          <w:szCs w:val="24"/>
        </w:rPr>
        <w:t>%</w:t>
      </w:r>
      <w:r>
        <w:rPr>
          <w:rFonts w:ascii="Arial" w:hAnsi="Arial" w:cs="Arial"/>
          <w:sz w:val="24"/>
          <w:szCs w:val="24"/>
        </w:rPr>
        <w:t xml:space="preserve"> up to a maximum of </w:t>
      </w:r>
      <w:r w:rsidR="00482015" w:rsidRPr="00A26519">
        <w:rPr>
          <w:rFonts w:ascii="Arial" w:hAnsi="Arial" w:cs="Arial"/>
          <w:sz w:val="24"/>
          <w:szCs w:val="24"/>
        </w:rPr>
        <w:t>30% as per Public Services (Social Value) Act Guidance Document (unless the requirement has been included within the specification).</w:t>
      </w:r>
      <w:r>
        <w:rPr>
          <w:rFonts w:ascii="Arial" w:hAnsi="Arial" w:cs="Arial"/>
          <w:sz w:val="24"/>
          <w:szCs w:val="24"/>
        </w:rPr>
        <w:t xml:space="preserve"> </w:t>
      </w:r>
    </w:p>
    <w:p w14:paraId="73A92E3D" w14:textId="23D19DA5" w:rsidR="00482015" w:rsidRPr="00A26519" w:rsidRDefault="00265468" w:rsidP="00482015">
      <w:pPr>
        <w:rPr>
          <w:rFonts w:ascii="Arial" w:hAnsi="Arial" w:cs="Arial"/>
          <w:sz w:val="24"/>
          <w:szCs w:val="24"/>
        </w:rPr>
      </w:pPr>
      <w:r>
        <w:rPr>
          <w:rFonts w:ascii="Arial" w:hAnsi="Arial" w:cs="Arial"/>
          <w:sz w:val="24"/>
          <w:szCs w:val="24"/>
        </w:rPr>
        <w:t xml:space="preserve">e) </w:t>
      </w:r>
      <w:r w:rsidR="001974C5">
        <w:rPr>
          <w:rFonts w:ascii="Arial" w:hAnsi="Arial" w:cs="Arial"/>
          <w:sz w:val="24"/>
          <w:szCs w:val="24"/>
        </w:rPr>
        <w:t>T</w:t>
      </w:r>
      <w:r w:rsidR="001974C5" w:rsidRPr="001974C5">
        <w:rPr>
          <w:rFonts w:ascii="Arial" w:hAnsi="Arial" w:cs="Arial"/>
          <w:sz w:val="24"/>
          <w:szCs w:val="24"/>
        </w:rPr>
        <w:t>he Head of Procurement to determine if and how the</w:t>
      </w:r>
      <w:r w:rsidR="00E354C9">
        <w:rPr>
          <w:rFonts w:ascii="Arial" w:hAnsi="Arial" w:cs="Arial"/>
          <w:sz w:val="24"/>
          <w:szCs w:val="24"/>
        </w:rPr>
        <w:t xml:space="preserve"> Award Criteria </w:t>
      </w:r>
      <w:r w:rsidR="00925975">
        <w:rPr>
          <w:rFonts w:ascii="Arial" w:hAnsi="Arial" w:cs="Arial"/>
          <w:sz w:val="24"/>
          <w:szCs w:val="24"/>
        </w:rPr>
        <w:t>(</w:t>
      </w:r>
      <w:r w:rsidR="00E354C9">
        <w:rPr>
          <w:rFonts w:ascii="Arial" w:hAnsi="Arial" w:cs="Arial"/>
          <w:sz w:val="24"/>
          <w:szCs w:val="24"/>
        </w:rPr>
        <w:t>to include</w:t>
      </w:r>
      <w:r w:rsidR="001974C5" w:rsidRPr="001974C5">
        <w:rPr>
          <w:rFonts w:ascii="Arial" w:hAnsi="Arial" w:cs="Arial"/>
          <w:sz w:val="24"/>
          <w:szCs w:val="24"/>
        </w:rPr>
        <w:t xml:space="preserve"> Social Value</w:t>
      </w:r>
      <w:r w:rsidR="00925975">
        <w:rPr>
          <w:rFonts w:ascii="Arial" w:hAnsi="Arial" w:cs="Arial"/>
          <w:sz w:val="24"/>
          <w:szCs w:val="24"/>
        </w:rPr>
        <w:t>)</w:t>
      </w:r>
      <w:r w:rsidR="001974C5" w:rsidRPr="001974C5">
        <w:rPr>
          <w:rFonts w:ascii="Arial" w:hAnsi="Arial" w:cs="Arial"/>
          <w:sz w:val="24"/>
          <w:szCs w:val="24"/>
        </w:rPr>
        <w:t xml:space="preserve"> in Sandwell is applied to </w:t>
      </w:r>
      <w:r w:rsidR="00925975">
        <w:rPr>
          <w:rFonts w:ascii="Arial" w:hAnsi="Arial" w:cs="Arial"/>
          <w:sz w:val="24"/>
          <w:szCs w:val="24"/>
        </w:rPr>
        <w:t>tenders</w:t>
      </w:r>
      <w:r w:rsidR="00E354C9">
        <w:rPr>
          <w:rFonts w:ascii="Arial" w:hAnsi="Arial" w:cs="Arial"/>
          <w:sz w:val="24"/>
          <w:szCs w:val="24"/>
        </w:rPr>
        <w:t xml:space="preserve">. </w:t>
      </w:r>
      <w:r w:rsidR="002F21C4">
        <w:rPr>
          <w:rFonts w:ascii="Arial" w:hAnsi="Arial" w:cs="Arial"/>
          <w:sz w:val="24"/>
          <w:szCs w:val="24"/>
        </w:rPr>
        <w:t>W</w:t>
      </w:r>
      <w:r w:rsidR="001974C5">
        <w:rPr>
          <w:rFonts w:ascii="Arial" w:hAnsi="Arial" w:cs="Arial"/>
          <w:sz w:val="24"/>
          <w:szCs w:val="24"/>
        </w:rPr>
        <w:t>hen the Social Value weighting is higher or lower than 10%</w:t>
      </w:r>
      <w:r w:rsidR="002F21C4">
        <w:rPr>
          <w:rFonts w:ascii="Arial" w:hAnsi="Arial" w:cs="Arial"/>
          <w:sz w:val="24"/>
          <w:szCs w:val="24"/>
        </w:rPr>
        <w:t>, the H</w:t>
      </w:r>
      <w:r w:rsidR="00073013">
        <w:rPr>
          <w:rFonts w:ascii="Arial" w:hAnsi="Arial" w:cs="Arial"/>
          <w:sz w:val="24"/>
          <w:szCs w:val="24"/>
        </w:rPr>
        <w:t xml:space="preserve">ead of </w:t>
      </w:r>
      <w:r w:rsidR="002F21C4">
        <w:rPr>
          <w:rFonts w:ascii="Arial" w:hAnsi="Arial" w:cs="Arial"/>
          <w:sz w:val="24"/>
          <w:szCs w:val="24"/>
        </w:rPr>
        <w:t>P</w:t>
      </w:r>
      <w:r w:rsidR="00073013">
        <w:rPr>
          <w:rFonts w:ascii="Arial" w:hAnsi="Arial" w:cs="Arial"/>
          <w:sz w:val="24"/>
          <w:szCs w:val="24"/>
        </w:rPr>
        <w:t>rocurement</w:t>
      </w:r>
      <w:r w:rsidR="002F21C4">
        <w:rPr>
          <w:rFonts w:ascii="Arial" w:hAnsi="Arial" w:cs="Arial"/>
          <w:sz w:val="24"/>
          <w:szCs w:val="24"/>
        </w:rPr>
        <w:t xml:space="preserve"> will </w:t>
      </w:r>
      <w:r w:rsidR="001974C5" w:rsidRPr="001974C5">
        <w:rPr>
          <w:rFonts w:ascii="Arial" w:hAnsi="Arial" w:cs="Arial"/>
          <w:sz w:val="24"/>
          <w:szCs w:val="24"/>
        </w:rPr>
        <w:t>ensure proportionality against Social Value weightings</w:t>
      </w:r>
      <w:r w:rsidR="001974C5">
        <w:rPr>
          <w:rFonts w:ascii="Arial" w:hAnsi="Arial" w:cs="Arial"/>
          <w:sz w:val="24"/>
          <w:szCs w:val="24"/>
        </w:rPr>
        <w:t xml:space="preserve"> </w:t>
      </w:r>
      <w:r w:rsidR="001974C5" w:rsidRPr="001974C5">
        <w:rPr>
          <w:rFonts w:ascii="Arial" w:hAnsi="Arial" w:cs="Arial"/>
          <w:sz w:val="24"/>
          <w:szCs w:val="24"/>
        </w:rPr>
        <w:t>and contract value thresholds.</w:t>
      </w:r>
    </w:p>
    <w:p w14:paraId="3C5FDA96" w14:textId="6ECD4D49" w:rsidR="00482015" w:rsidRPr="00A26519" w:rsidRDefault="00265468" w:rsidP="00482015">
      <w:pPr>
        <w:rPr>
          <w:rFonts w:ascii="Arial" w:hAnsi="Arial" w:cs="Arial"/>
          <w:sz w:val="24"/>
          <w:szCs w:val="24"/>
        </w:rPr>
      </w:pPr>
      <w:r>
        <w:rPr>
          <w:rFonts w:ascii="Arial" w:hAnsi="Arial" w:cs="Arial"/>
          <w:sz w:val="24"/>
          <w:szCs w:val="24"/>
        </w:rPr>
        <w:lastRenderedPageBreak/>
        <w:t>f</w:t>
      </w:r>
      <w:r w:rsidR="00482015" w:rsidRPr="00A26519">
        <w:rPr>
          <w:rFonts w:ascii="Arial" w:hAnsi="Arial" w:cs="Arial"/>
          <w:sz w:val="24"/>
          <w:szCs w:val="24"/>
        </w:rPr>
        <w:t xml:space="preserve">) Where the quality element of the Award Criteria needs to be higher, agreement must be sought from the </w:t>
      </w:r>
      <w:r w:rsidR="00095796" w:rsidRPr="00A26519">
        <w:rPr>
          <w:rFonts w:ascii="Arial" w:hAnsi="Arial" w:cs="Arial"/>
          <w:sz w:val="24"/>
          <w:szCs w:val="24"/>
        </w:rPr>
        <w:t xml:space="preserve">Head of Procurement </w:t>
      </w:r>
      <w:r w:rsidR="00482015" w:rsidRPr="00A26519">
        <w:rPr>
          <w:rFonts w:ascii="Arial" w:hAnsi="Arial" w:cs="Arial"/>
          <w:sz w:val="24"/>
          <w:szCs w:val="24"/>
        </w:rPr>
        <w:t>and records kept on the relevant contract file.</w:t>
      </w:r>
    </w:p>
    <w:p w14:paraId="44519338" w14:textId="3FC76BEA" w:rsidR="00482015" w:rsidRPr="00A26519" w:rsidRDefault="00337DF1" w:rsidP="00482015">
      <w:pPr>
        <w:rPr>
          <w:rFonts w:ascii="Arial" w:hAnsi="Arial" w:cs="Arial"/>
          <w:sz w:val="24"/>
          <w:szCs w:val="24"/>
        </w:rPr>
      </w:pPr>
      <w:r>
        <w:rPr>
          <w:rFonts w:ascii="Arial" w:hAnsi="Arial" w:cs="Arial"/>
          <w:sz w:val="24"/>
          <w:szCs w:val="24"/>
        </w:rPr>
        <w:t>g</w:t>
      </w:r>
      <w:r w:rsidR="00482015" w:rsidRPr="00A26519">
        <w:rPr>
          <w:rFonts w:ascii="Arial" w:hAnsi="Arial" w:cs="Arial"/>
          <w:sz w:val="24"/>
          <w:szCs w:val="24"/>
        </w:rPr>
        <w:t>) Details justifying all elements of the Award Criteria must be kept on the relevant contract file.</w:t>
      </w:r>
    </w:p>
    <w:p w14:paraId="0889A64F" w14:textId="1C12B546" w:rsidR="00482015" w:rsidRPr="00A26519" w:rsidRDefault="00337DF1" w:rsidP="00482015">
      <w:pPr>
        <w:rPr>
          <w:rFonts w:ascii="Arial" w:hAnsi="Arial" w:cs="Arial"/>
          <w:sz w:val="24"/>
          <w:szCs w:val="24"/>
        </w:rPr>
      </w:pPr>
      <w:r>
        <w:rPr>
          <w:rFonts w:ascii="Arial" w:hAnsi="Arial" w:cs="Arial"/>
          <w:sz w:val="24"/>
          <w:szCs w:val="24"/>
        </w:rPr>
        <w:t>h</w:t>
      </w:r>
      <w:r w:rsidR="00482015" w:rsidRPr="00A26519">
        <w:rPr>
          <w:rFonts w:ascii="Arial" w:hAnsi="Arial" w:cs="Arial"/>
          <w:sz w:val="24"/>
          <w:szCs w:val="24"/>
        </w:rPr>
        <w:t>) Award Criteria must be set out in the quotation/tender documentation in descending order and must be adhered to without alteration throughout the process.</w:t>
      </w:r>
    </w:p>
    <w:p w14:paraId="23BDEBCF" w14:textId="77777777" w:rsidR="00482015" w:rsidRPr="00A26519" w:rsidRDefault="00482015" w:rsidP="00482015">
      <w:pPr>
        <w:rPr>
          <w:rFonts w:ascii="Arial" w:hAnsi="Arial" w:cs="Arial"/>
          <w:sz w:val="24"/>
          <w:szCs w:val="24"/>
        </w:rPr>
      </w:pPr>
      <w:r w:rsidRPr="00A26519">
        <w:rPr>
          <w:rFonts w:ascii="Arial" w:hAnsi="Arial" w:cs="Arial"/>
          <w:sz w:val="24"/>
          <w:szCs w:val="24"/>
        </w:rPr>
        <w:t>11.3 Evaluation of Quotations and Tenders</w:t>
      </w:r>
    </w:p>
    <w:p w14:paraId="480C2623" w14:textId="3C8B04E2" w:rsidR="00482015" w:rsidRPr="00A26519" w:rsidRDefault="00482015" w:rsidP="00482015">
      <w:pPr>
        <w:rPr>
          <w:rFonts w:ascii="Arial" w:hAnsi="Arial" w:cs="Arial"/>
          <w:sz w:val="24"/>
          <w:szCs w:val="24"/>
        </w:rPr>
      </w:pPr>
      <w:r w:rsidRPr="00A26519">
        <w:rPr>
          <w:rFonts w:ascii="Arial" w:hAnsi="Arial" w:cs="Arial"/>
          <w:sz w:val="24"/>
          <w:szCs w:val="24"/>
        </w:rPr>
        <w:t>a) All quotations or tenders submitted in response to an advertisement under Rule 9 must be evaluated in accordance with the principles of transparency equal treatment and non-discrimination, as well as the selection and award criteria disclosed in the invitation as per Rule 11 (</w:t>
      </w:r>
      <w:r w:rsidR="00073013" w:rsidRPr="00073013">
        <w:rPr>
          <w:rFonts w:ascii="Arial" w:hAnsi="Arial" w:cs="Arial"/>
          <w:sz w:val="24"/>
          <w:szCs w:val="24"/>
        </w:rPr>
        <w:t>Selection, Contract Award Criteria and Evaluation</w:t>
      </w:r>
      <w:r w:rsidRPr="00A26519">
        <w:rPr>
          <w:rFonts w:ascii="Arial" w:hAnsi="Arial" w:cs="Arial"/>
          <w:sz w:val="24"/>
          <w:szCs w:val="24"/>
        </w:rPr>
        <w:t>).</w:t>
      </w:r>
    </w:p>
    <w:p w14:paraId="151FE090" w14:textId="693BDD37" w:rsidR="00482015" w:rsidRPr="00A26519" w:rsidRDefault="00482015" w:rsidP="00482015">
      <w:pPr>
        <w:rPr>
          <w:rFonts w:ascii="Arial" w:hAnsi="Arial" w:cs="Arial"/>
          <w:sz w:val="24"/>
          <w:szCs w:val="24"/>
        </w:rPr>
      </w:pPr>
      <w:r w:rsidRPr="00A26519">
        <w:rPr>
          <w:rFonts w:ascii="Arial" w:hAnsi="Arial" w:cs="Arial"/>
          <w:sz w:val="24"/>
          <w:szCs w:val="24"/>
        </w:rPr>
        <w:t>Advice must be sought from Procurement Services on the evaluation and moderation process.</w:t>
      </w:r>
    </w:p>
    <w:p w14:paraId="02F6B19C" w14:textId="02AE14DD" w:rsidR="00482015" w:rsidRPr="00A26519" w:rsidRDefault="00482015" w:rsidP="00482015">
      <w:pPr>
        <w:rPr>
          <w:rFonts w:ascii="Arial" w:hAnsi="Arial" w:cs="Arial"/>
          <w:sz w:val="24"/>
          <w:szCs w:val="24"/>
        </w:rPr>
      </w:pPr>
      <w:r w:rsidRPr="00A26519">
        <w:rPr>
          <w:rFonts w:ascii="Arial" w:hAnsi="Arial" w:cs="Arial"/>
          <w:sz w:val="24"/>
          <w:szCs w:val="24"/>
        </w:rPr>
        <w:t xml:space="preserve">b) </w:t>
      </w:r>
      <w:r w:rsidR="006C7F84" w:rsidRPr="00A26519">
        <w:rPr>
          <w:rFonts w:ascii="Arial" w:hAnsi="Arial" w:cs="Arial"/>
          <w:sz w:val="24"/>
          <w:szCs w:val="24"/>
        </w:rPr>
        <w:t>Officer</w:t>
      </w:r>
      <w:r w:rsidRPr="00A26519">
        <w:rPr>
          <w:rFonts w:ascii="Arial" w:hAnsi="Arial" w:cs="Arial"/>
          <w:sz w:val="24"/>
          <w:szCs w:val="24"/>
        </w:rPr>
        <w:t>s must ensure that all evaluations are undertaken in compliance with the Public Contracts Regulations and EU Procurement Directives.</w:t>
      </w:r>
    </w:p>
    <w:p w14:paraId="4D08511D" w14:textId="77777777" w:rsidR="00482015" w:rsidRPr="00A26519" w:rsidRDefault="00482015" w:rsidP="00482015">
      <w:pPr>
        <w:rPr>
          <w:rFonts w:ascii="Arial" w:hAnsi="Arial" w:cs="Arial"/>
          <w:sz w:val="24"/>
          <w:szCs w:val="24"/>
        </w:rPr>
      </w:pPr>
      <w:r w:rsidRPr="00A26519">
        <w:rPr>
          <w:rFonts w:ascii="Arial" w:hAnsi="Arial" w:cs="Arial"/>
          <w:sz w:val="24"/>
          <w:szCs w:val="24"/>
        </w:rPr>
        <w:t>c) Variable bids will not be accepted unless stated within the advertisement and invitation to tender documents.</w:t>
      </w:r>
    </w:p>
    <w:p w14:paraId="531C9C27" w14:textId="77777777" w:rsidR="00482015" w:rsidRPr="00A26519" w:rsidRDefault="00482015" w:rsidP="00482015">
      <w:pPr>
        <w:rPr>
          <w:rFonts w:ascii="Arial" w:hAnsi="Arial" w:cs="Arial"/>
          <w:sz w:val="24"/>
          <w:szCs w:val="24"/>
        </w:rPr>
      </w:pPr>
      <w:r w:rsidRPr="00A26519">
        <w:rPr>
          <w:rFonts w:ascii="Arial" w:hAnsi="Arial" w:cs="Arial"/>
          <w:sz w:val="24"/>
          <w:szCs w:val="24"/>
        </w:rPr>
        <w:t>d) Where examination of quotations/tender submissions reveals an error or omission, the bidder shall be notified only that the submission contains an error or omission. The bidder shall be given the opportunity of either confirming or withdrawing the submission.</w:t>
      </w:r>
    </w:p>
    <w:p w14:paraId="0B9F741D" w14:textId="77777777" w:rsidR="00482015" w:rsidRPr="00A26519" w:rsidRDefault="00482015" w:rsidP="00C64A7E">
      <w:pPr>
        <w:pStyle w:val="Heading1"/>
      </w:pPr>
      <w:bookmarkStart w:id="22" w:name="_Toc169771570"/>
      <w:r w:rsidRPr="00A26519">
        <w:t>12 Construction and Engineering Contracts</w:t>
      </w:r>
      <w:bookmarkEnd w:id="22"/>
    </w:p>
    <w:p w14:paraId="7F363E3E" w14:textId="34C70555" w:rsidR="00482015" w:rsidRPr="00A26519" w:rsidRDefault="00482015" w:rsidP="00482015">
      <w:pPr>
        <w:rPr>
          <w:rFonts w:ascii="Arial" w:hAnsi="Arial" w:cs="Arial"/>
          <w:sz w:val="24"/>
          <w:szCs w:val="24"/>
        </w:rPr>
      </w:pPr>
      <w:r w:rsidRPr="00A26519">
        <w:rPr>
          <w:rFonts w:ascii="Arial" w:hAnsi="Arial" w:cs="Arial"/>
          <w:sz w:val="24"/>
          <w:szCs w:val="24"/>
        </w:rPr>
        <w:t>12.1 Construction and engineering works valued below the</w:t>
      </w:r>
      <w:r w:rsidR="00C264D1" w:rsidRPr="00A26519">
        <w:rPr>
          <w:rFonts w:ascii="Arial" w:hAnsi="Arial" w:cs="Arial"/>
          <w:sz w:val="24"/>
          <w:szCs w:val="24"/>
        </w:rPr>
        <w:t xml:space="preserve"> applicable</w:t>
      </w:r>
      <w:r w:rsidRPr="00A26519">
        <w:rPr>
          <w:rFonts w:ascii="Arial" w:hAnsi="Arial" w:cs="Arial"/>
          <w:sz w:val="24"/>
          <w:szCs w:val="24"/>
        </w:rPr>
        <w:t xml:space="preserve"> </w:t>
      </w:r>
      <w:r w:rsidR="000F7588" w:rsidRPr="00A26519">
        <w:rPr>
          <w:rFonts w:ascii="Arial" w:hAnsi="Arial" w:cs="Arial"/>
          <w:sz w:val="24"/>
          <w:szCs w:val="24"/>
        </w:rPr>
        <w:t xml:space="preserve">Public Contracts Regulations 2015 Threshold </w:t>
      </w:r>
      <w:r w:rsidRPr="00A26519">
        <w:rPr>
          <w:rFonts w:ascii="Arial" w:hAnsi="Arial" w:cs="Arial"/>
          <w:sz w:val="24"/>
          <w:szCs w:val="24"/>
        </w:rPr>
        <w:t>for Works must make use of Constructionline and contractors approved for health and safety by organisations list by Safety Schemes in Procurement (SSIP).</w:t>
      </w:r>
    </w:p>
    <w:p w14:paraId="5EFEDC30" w14:textId="77777777" w:rsidR="00482015" w:rsidRPr="00A26519" w:rsidRDefault="00482015" w:rsidP="00482015">
      <w:pPr>
        <w:rPr>
          <w:rFonts w:ascii="Arial" w:hAnsi="Arial" w:cs="Arial"/>
          <w:sz w:val="24"/>
          <w:szCs w:val="24"/>
        </w:rPr>
      </w:pPr>
      <w:r w:rsidRPr="00A26519">
        <w:rPr>
          <w:rFonts w:ascii="Arial" w:hAnsi="Arial" w:cs="Arial"/>
          <w:sz w:val="24"/>
          <w:szCs w:val="24"/>
        </w:rPr>
        <w:t>12.2 Instructions on how to access details of the lists of contractors contained within these databases can be obtained from Corporate Procurement Services.</w:t>
      </w:r>
    </w:p>
    <w:p w14:paraId="72520D74" w14:textId="77777777" w:rsidR="00482015" w:rsidRPr="00A26519" w:rsidRDefault="00482015" w:rsidP="00482015">
      <w:pPr>
        <w:rPr>
          <w:rFonts w:ascii="Arial" w:hAnsi="Arial" w:cs="Arial"/>
          <w:sz w:val="24"/>
          <w:szCs w:val="24"/>
        </w:rPr>
      </w:pPr>
      <w:r w:rsidRPr="00A26519">
        <w:rPr>
          <w:rFonts w:ascii="Arial" w:hAnsi="Arial" w:cs="Arial"/>
          <w:sz w:val="24"/>
          <w:szCs w:val="24"/>
        </w:rPr>
        <w:t>12.3 Advertisements for these contracts must include:</w:t>
      </w:r>
    </w:p>
    <w:p w14:paraId="50DB0A2F" w14:textId="77777777" w:rsidR="00482015" w:rsidRPr="00A26519" w:rsidRDefault="00482015" w:rsidP="00482015">
      <w:pPr>
        <w:rPr>
          <w:rFonts w:ascii="Arial" w:hAnsi="Arial" w:cs="Arial"/>
          <w:sz w:val="24"/>
          <w:szCs w:val="24"/>
        </w:rPr>
      </w:pPr>
      <w:r w:rsidRPr="00A26519">
        <w:rPr>
          <w:rFonts w:ascii="Arial" w:hAnsi="Arial" w:cs="Arial"/>
          <w:sz w:val="24"/>
          <w:szCs w:val="24"/>
        </w:rPr>
        <w:t>a) Scope of contract;</w:t>
      </w:r>
    </w:p>
    <w:p w14:paraId="7E228E67" w14:textId="77777777" w:rsidR="00482015" w:rsidRPr="00A26519" w:rsidRDefault="00482015" w:rsidP="00482015">
      <w:pPr>
        <w:rPr>
          <w:rFonts w:ascii="Arial" w:hAnsi="Arial" w:cs="Arial"/>
          <w:sz w:val="24"/>
          <w:szCs w:val="24"/>
        </w:rPr>
      </w:pPr>
      <w:r w:rsidRPr="00A26519">
        <w:rPr>
          <w:rFonts w:ascii="Arial" w:hAnsi="Arial" w:cs="Arial"/>
          <w:sz w:val="24"/>
          <w:szCs w:val="24"/>
        </w:rPr>
        <w:t>b) Registration requirements with Constructionline and SSIP; and</w:t>
      </w:r>
    </w:p>
    <w:p w14:paraId="0EBE03C0" w14:textId="77777777" w:rsidR="00482015" w:rsidRPr="00A26519" w:rsidRDefault="00482015" w:rsidP="00482015">
      <w:pPr>
        <w:rPr>
          <w:rFonts w:ascii="Arial" w:hAnsi="Arial" w:cs="Arial"/>
          <w:sz w:val="24"/>
          <w:szCs w:val="24"/>
        </w:rPr>
      </w:pPr>
      <w:r w:rsidRPr="00A26519">
        <w:rPr>
          <w:rFonts w:ascii="Arial" w:hAnsi="Arial" w:cs="Arial"/>
          <w:sz w:val="24"/>
          <w:szCs w:val="24"/>
        </w:rPr>
        <w:t>c) How shortlisting will take place</w:t>
      </w:r>
    </w:p>
    <w:p w14:paraId="2AA299D1" w14:textId="77777777" w:rsidR="00482015" w:rsidRPr="00A26519" w:rsidRDefault="00482015" w:rsidP="00482015">
      <w:pPr>
        <w:rPr>
          <w:rFonts w:ascii="Arial" w:hAnsi="Arial" w:cs="Arial"/>
          <w:sz w:val="24"/>
          <w:szCs w:val="24"/>
        </w:rPr>
      </w:pPr>
      <w:r w:rsidRPr="00A26519">
        <w:rPr>
          <w:rFonts w:ascii="Arial" w:hAnsi="Arial" w:cs="Arial"/>
          <w:sz w:val="24"/>
          <w:szCs w:val="24"/>
        </w:rPr>
        <w:t>12.4 If the successful company does not meet the required standard, then a suitable time period should be given to ensure compliance during the contract period.</w:t>
      </w:r>
    </w:p>
    <w:p w14:paraId="3AF3C230" w14:textId="77777777" w:rsidR="00482015" w:rsidRPr="00A26519" w:rsidRDefault="00482015" w:rsidP="00C64A7E">
      <w:pPr>
        <w:pStyle w:val="Heading1"/>
      </w:pPr>
      <w:bookmarkStart w:id="23" w:name="_Toc169771571"/>
      <w:r w:rsidRPr="00A26519">
        <w:lastRenderedPageBreak/>
        <w:t>13 Contract Extensions</w:t>
      </w:r>
      <w:bookmarkEnd w:id="23"/>
    </w:p>
    <w:p w14:paraId="346D8E6B" w14:textId="77777777" w:rsidR="00482015" w:rsidRPr="00A26519" w:rsidRDefault="00482015" w:rsidP="00482015">
      <w:pPr>
        <w:rPr>
          <w:rFonts w:ascii="Arial" w:hAnsi="Arial" w:cs="Arial"/>
          <w:sz w:val="24"/>
          <w:szCs w:val="24"/>
        </w:rPr>
      </w:pPr>
      <w:r w:rsidRPr="00A26519">
        <w:rPr>
          <w:rFonts w:ascii="Arial" w:hAnsi="Arial" w:cs="Arial"/>
          <w:sz w:val="24"/>
          <w:szCs w:val="24"/>
        </w:rPr>
        <w:t>13.1 Following compliance with instructions on permitted contracting periods for goods, services and works specified in Rule 10, negotiations may only be undertaken to extend contracts provided that the following requirements are met:</w:t>
      </w:r>
    </w:p>
    <w:p w14:paraId="69FD76AF" w14:textId="77777777" w:rsidR="00482015" w:rsidRPr="00A26519" w:rsidRDefault="00482015" w:rsidP="00482015">
      <w:pPr>
        <w:rPr>
          <w:rFonts w:ascii="Arial" w:hAnsi="Arial" w:cs="Arial"/>
          <w:sz w:val="24"/>
          <w:szCs w:val="24"/>
        </w:rPr>
      </w:pPr>
      <w:r w:rsidRPr="00A26519">
        <w:rPr>
          <w:rFonts w:ascii="Arial" w:hAnsi="Arial" w:cs="Arial"/>
          <w:sz w:val="24"/>
          <w:szCs w:val="24"/>
        </w:rPr>
        <w:t>a) provision was made in the original advertisement and documentation that it may be subject to an extension – this includes where more than one extension of the contract has been included in the original advertisement;</w:t>
      </w:r>
    </w:p>
    <w:p w14:paraId="3BBF1348" w14:textId="77777777" w:rsidR="00482015" w:rsidRPr="00A26519" w:rsidRDefault="00482015" w:rsidP="00482015">
      <w:pPr>
        <w:rPr>
          <w:rFonts w:ascii="Arial" w:hAnsi="Arial" w:cs="Arial"/>
          <w:sz w:val="24"/>
          <w:szCs w:val="24"/>
        </w:rPr>
      </w:pPr>
      <w:r w:rsidRPr="00A26519">
        <w:rPr>
          <w:rFonts w:ascii="Arial" w:hAnsi="Arial" w:cs="Arial"/>
          <w:sz w:val="24"/>
          <w:szCs w:val="24"/>
        </w:rPr>
        <w:t>b) benchmarking with similar organizations has been undertaken to prove that the contract continues to provide value for money;</w:t>
      </w:r>
    </w:p>
    <w:p w14:paraId="2C5386BA" w14:textId="77777777" w:rsidR="00482015" w:rsidRPr="00A26519" w:rsidRDefault="00482015" w:rsidP="00482015">
      <w:pPr>
        <w:rPr>
          <w:rFonts w:ascii="Arial" w:hAnsi="Arial" w:cs="Arial"/>
          <w:sz w:val="24"/>
          <w:szCs w:val="24"/>
        </w:rPr>
      </w:pPr>
      <w:r w:rsidRPr="00A26519">
        <w:rPr>
          <w:rFonts w:ascii="Arial" w:hAnsi="Arial" w:cs="Arial"/>
          <w:sz w:val="24"/>
          <w:szCs w:val="24"/>
        </w:rPr>
        <w:t>c) the contract has been monitored and no concerns have been raised with regard to the level of service/quality of goods supplied or sufficient mechanisms, such as a robust improvement plan, are in place that ensure that any identified issues will be resolved;</w:t>
      </w:r>
    </w:p>
    <w:p w14:paraId="1B6451AF" w14:textId="56502DF6" w:rsidR="00482015" w:rsidRPr="00A26519" w:rsidRDefault="00482015" w:rsidP="00482015">
      <w:pPr>
        <w:rPr>
          <w:rFonts w:ascii="Arial" w:hAnsi="Arial" w:cs="Arial"/>
          <w:sz w:val="24"/>
          <w:szCs w:val="24"/>
        </w:rPr>
      </w:pPr>
      <w:r w:rsidRPr="00A26519">
        <w:rPr>
          <w:rFonts w:ascii="Arial" w:hAnsi="Arial" w:cs="Arial"/>
          <w:sz w:val="24"/>
          <w:szCs w:val="24"/>
        </w:rPr>
        <w:t>d) any price increases are in accordance with the relevant contractual provision (</w:t>
      </w:r>
      <w:r w:rsidR="002C72F3" w:rsidRPr="00A26519">
        <w:rPr>
          <w:rFonts w:ascii="Arial" w:hAnsi="Arial" w:cs="Arial"/>
          <w:sz w:val="24"/>
          <w:szCs w:val="24"/>
        </w:rPr>
        <w:t>e.g.,</w:t>
      </w:r>
      <w:r w:rsidRPr="00A26519">
        <w:rPr>
          <w:rFonts w:ascii="Arial" w:hAnsi="Arial" w:cs="Arial"/>
          <w:sz w:val="24"/>
          <w:szCs w:val="24"/>
        </w:rPr>
        <w:t xml:space="preserve"> in line with an appropriate published index) and as permitted under </w:t>
      </w:r>
      <w:r w:rsidR="008124D2" w:rsidRPr="00A26519">
        <w:rPr>
          <w:rFonts w:ascii="Arial" w:hAnsi="Arial" w:cs="Arial"/>
          <w:sz w:val="24"/>
          <w:szCs w:val="24"/>
        </w:rPr>
        <w:t>relevant</w:t>
      </w:r>
      <w:r w:rsidRPr="00A26519">
        <w:rPr>
          <w:rFonts w:ascii="Arial" w:hAnsi="Arial" w:cs="Arial"/>
          <w:sz w:val="24"/>
          <w:szCs w:val="24"/>
        </w:rPr>
        <w:t xml:space="preserve"> Procurement Regulations;</w:t>
      </w:r>
    </w:p>
    <w:p w14:paraId="729E5E51" w14:textId="2D9C2A0A" w:rsidR="00482015" w:rsidRPr="00A26519" w:rsidRDefault="00482015" w:rsidP="00482015">
      <w:pPr>
        <w:rPr>
          <w:rFonts w:ascii="Arial" w:hAnsi="Arial" w:cs="Arial"/>
          <w:sz w:val="24"/>
          <w:szCs w:val="24"/>
        </w:rPr>
      </w:pPr>
      <w:r w:rsidRPr="00A26519">
        <w:rPr>
          <w:rFonts w:ascii="Arial" w:hAnsi="Arial" w:cs="Arial"/>
          <w:sz w:val="24"/>
          <w:szCs w:val="24"/>
        </w:rPr>
        <w:t xml:space="preserve">e) The appropriate Chief </w:t>
      </w:r>
      <w:r w:rsidR="006C7F84" w:rsidRPr="00A26519">
        <w:rPr>
          <w:rFonts w:ascii="Arial" w:hAnsi="Arial" w:cs="Arial"/>
          <w:sz w:val="24"/>
          <w:szCs w:val="24"/>
        </w:rPr>
        <w:t>Officer</w:t>
      </w:r>
      <w:r w:rsidRPr="00A26519">
        <w:rPr>
          <w:rFonts w:ascii="Arial" w:hAnsi="Arial" w:cs="Arial"/>
          <w:sz w:val="24"/>
          <w:szCs w:val="24"/>
        </w:rPr>
        <w:t xml:space="preserve"> and the </w:t>
      </w:r>
      <w:r w:rsidR="008124D2" w:rsidRPr="00A26519">
        <w:rPr>
          <w:rFonts w:ascii="Arial" w:hAnsi="Arial" w:cs="Arial"/>
          <w:sz w:val="24"/>
          <w:szCs w:val="24"/>
        </w:rPr>
        <w:t>Head of Procurement</w:t>
      </w:r>
      <w:r w:rsidRPr="00A26519">
        <w:rPr>
          <w:rFonts w:ascii="Arial" w:hAnsi="Arial" w:cs="Arial"/>
          <w:sz w:val="24"/>
          <w:szCs w:val="24"/>
        </w:rPr>
        <w:t xml:space="preserve"> are satisfied that no better terms could be obtained by competitive tendering or that the nature or urgency of the work makes it desirable that the same Contractor is employed. Comments of the Chief </w:t>
      </w:r>
      <w:r w:rsidR="006C7F84" w:rsidRPr="00A26519">
        <w:rPr>
          <w:rFonts w:ascii="Arial" w:hAnsi="Arial" w:cs="Arial"/>
          <w:sz w:val="24"/>
          <w:szCs w:val="24"/>
        </w:rPr>
        <w:t>Officer</w:t>
      </w:r>
      <w:r w:rsidRPr="00A26519">
        <w:rPr>
          <w:rFonts w:ascii="Arial" w:hAnsi="Arial" w:cs="Arial"/>
          <w:sz w:val="24"/>
          <w:szCs w:val="24"/>
        </w:rPr>
        <w:t xml:space="preserve"> and the </w:t>
      </w:r>
      <w:r w:rsidR="00095796" w:rsidRPr="00A26519">
        <w:rPr>
          <w:rFonts w:ascii="Arial" w:hAnsi="Arial" w:cs="Arial"/>
          <w:sz w:val="24"/>
          <w:szCs w:val="24"/>
        </w:rPr>
        <w:t xml:space="preserve">Head of Procurement </w:t>
      </w:r>
      <w:r w:rsidRPr="00A26519">
        <w:rPr>
          <w:rFonts w:ascii="Arial" w:hAnsi="Arial" w:cs="Arial"/>
          <w:sz w:val="24"/>
          <w:szCs w:val="24"/>
        </w:rPr>
        <w:t>are to be kept on the contract file;</w:t>
      </w:r>
    </w:p>
    <w:p w14:paraId="40954F06" w14:textId="77777777" w:rsidR="00482015" w:rsidRPr="00A26519" w:rsidRDefault="00482015" w:rsidP="00482015">
      <w:pPr>
        <w:rPr>
          <w:rFonts w:ascii="Arial" w:hAnsi="Arial" w:cs="Arial"/>
          <w:sz w:val="24"/>
          <w:szCs w:val="24"/>
        </w:rPr>
      </w:pPr>
      <w:r w:rsidRPr="00A26519">
        <w:rPr>
          <w:rFonts w:ascii="Arial" w:hAnsi="Arial" w:cs="Arial"/>
          <w:sz w:val="24"/>
          <w:szCs w:val="24"/>
        </w:rPr>
        <w:t>f) The Legal Services Manager has been consulted to ensure that the extension does not result in a material change to the Contract; and</w:t>
      </w:r>
    </w:p>
    <w:p w14:paraId="3B056DED" w14:textId="77777777" w:rsidR="00482015" w:rsidRPr="00A26519" w:rsidRDefault="00482015" w:rsidP="00482015">
      <w:pPr>
        <w:rPr>
          <w:rFonts w:ascii="Arial" w:hAnsi="Arial" w:cs="Arial"/>
          <w:sz w:val="24"/>
          <w:szCs w:val="24"/>
        </w:rPr>
      </w:pPr>
      <w:r w:rsidRPr="00A26519">
        <w:rPr>
          <w:rFonts w:ascii="Arial" w:hAnsi="Arial" w:cs="Arial"/>
          <w:sz w:val="24"/>
          <w:szCs w:val="24"/>
        </w:rPr>
        <w:t>g) No variations are being made.</w:t>
      </w:r>
    </w:p>
    <w:p w14:paraId="5A56E148" w14:textId="77777777" w:rsidR="00482015" w:rsidRPr="00A26519" w:rsidRDefault="00482015" w:rsidP="00482015">
      <w:pPr>
        <w:rPr>
          <w:rFonts w:ascii="Arial" w:hAnsi="Arial" w:cs="Arial"/>
          <w:sz w:val="24"/>
          <w:szCs w:val="24"/>
        </w:rPr>
      </w:pPr>
      <w:r w:rsidRPr="00A26519">
        <w:rPr>
          <w:rFonts w:ascii="Arial" w:hAnsi="Arial" w:cs="Arial"/>
          <w:sz w:val="24"/>
          <w:szCs w:val="24"/>
        </w:rPr>
        <w:t>h) Evidence of these requirements being met must be recorded</w:t>
      </w:r>
    </w:p>
    <w:p w14:paraId="520D6C3C" w14:textId="46A8D11D" w:rsidR="00482015" w:rsidRPr="00A26519" w:rsidRDefault="00482015" w:rsidP="00482015">
      <w:pPr>
        <w:rPr>
          <w:rFonts w:ascii="Arial" w:hAnsi="Arial" w:cs="Arial"/>
          <w:sz w:val="24"/>
          <w:szCs w:val="24"/>
        </w:rPr>
      </w:pPr>
      <w:r w:rsidRPr="00A26519">
        <w:rPr>
          <w:rFonts w:ascii="Arial" w:hAnsi="Arial" w:cs="Arial"/>
          <w:sz w:val="24"/>
          <w:szCs w:val="24"/>
        </w:rPr>
        <w:t xml:space="preserve">13.2 The approval to extend any contract should be confirmed in writing by the appropriate Chief </w:t>
      </w:r>
      <w:r w:rsidR="006C7F84" w:rsidRPr="00A26519">
        <w:rPr>
          <w:rFonts w:ascii="Arial" w:hAnsi="Arial" w:cs="Arial"/>
          <w:sz w:val="24"/>
          <w:szCs w:val="24"/>
        </w:rPr>
        <w:t>Officer</w:t>
      </w:r>
      <w:r w:rsidRPr="00A26519">
        <w:rPr>
          <w:rFonts w:ascii="Arial" w:hAnsi="Arial" w:cs="Arial"/>
          <w:sz w:val="24"/>
          <w:szCs w:val="24"/>
        </w:rPr>
        <w:t xml:space="preserve"> and </w:t>
      </w:r>
      <w:r w:rsidR="008124D2" w:rsidRPr="00A26519">
        <w:rPr>
          <w:rFonts w:ascii="Arial" w:hAnsi="Arial" w:cs="Arial"/>
          <w:sz w:val="24"/>
          <w:szCs w:val="24"/>
        </w:rPr>
        <w:t>Head of Procurement</w:t>
      </w:r>
      <w:r w:rsidRPr="00A26519">
        <w:rPr>
          <w:rFonts w:ascii="Arial" w:hAnsi="Arial" w:cs="Arial"/>
          <w:sz w:val="24"/>
          <w:szCs w:val="24"/>
        </w:rPr>
        <w:t>. If provision to extend the contract was not included in the original advertisement and documentation, and the extension to the contract means that the total contract value is over £</w:t>
      </w:r>
      <w:r w:rsidR="00051B60" w:rsidRPr="00A26519">
        <w:rPr>
          <w:rFonts w:ascii="Arial" w:hAnsi="Arial" w:cs="Arial"/>
          <w:sz w:val="24"/>
          <w:szCs w:val="24"/>
        </w:rPr>
        <w:t>1million</w:t>
      </w:r>
      <w:r w:rsidRPr="00A26519">
        <w:rPr>
          <w:rFonts w:ascii="Arial" w:hAnsi="Arial" w:cs="Arial"/>
          <w:sz w:val="24"/>
          <w:szCs w:val="24"/>
        </w:rPr>
        <w:t>, then Cabinet authority is required to extend the contract</w:t>
      </w:r>
      <w:r w:rsidR="00EF64FC" w:rsidRPr="00A26519">
        <w:rPr>
          <w:rFonts w:ascii="Arial" w:hAnsi="Arial" w:cs="Arial"/>
          <w:sz w:val="24"/>
          <w:szCs w:val="24"/>
        </w:rPr>
        <w:t xml:space="preserve"> and </w:t>
      </w:r>
      <w:r w:rsidR="00051B60" w:rsidRPr="00A26519">
        <w:rPr>
          <w:rFonts w:ascii="Arial" w:hAnsi="Arial" w:cs="Arial"/>
          <w:sz w:val="24"/>
          <w:szCs w:val="24"/>
        </w:rPr>
        <w:t>individual cabinet members</w:t>
      </w:r>
      <w:r w:rsidR="0043567C" w:rsidRPr="00A26519">
        <w:rPr>
          <w:rFonts w:ascii="Arial" w:hAnsi="Arial" w:cs="Arial"/>
          <w:sz w:val="24"/>
          <w:szCs w:val="24"/>
        </w:rPr>
        <w:t xml:space="preserve"> at or </w:t>
      </w:r>
      <w:r w:rsidR="00051B60" w:rsidRPr="00A26519">
        <w:rPr>
          <w:rFonts w:ascii="Arial" w:hAnsi="Arial" w:cs="Arial"/>
          <w:sz w:val="24"/>
          <w:szCs w:val="24"/>
        </w:rPr>
        <w:t>above £500</w:t>
      </w:r>
      <w:r w:rsidR="0043567C" w:rsidRPr="00A26519">
        <w:rPr>
          <w:rFonts w:ascii="Arial" w:hAnsi="Arial" w:cs="Arial"/>
          <w:sz w:val="24"/>
          <w:szCs w:val="24"/>
        </w:rPr>
        <w:t>,001</w:t>
      </w:r>
      <w:r w:rsidRPr="00A26519">
        <w:rPr>
          <w:rFonts w:ascii="Arial" w:hAnsi="Arial" w:cs="Arial"/>
          <w:sz w:val="24"/>
          <w:szCs w:val="24"/>
        </w:rPr>
        <w:t>.</w:t>
      </w:r>
    </w:p>
    <w:p w14:paraId="67FE14E8" w14:textId="77777777" w:rsidR="00482015" w:rsidRPr="00A26519" w:rsidRDefault="00482015" w:rsidP="00C64A7E">
      <w:pPr>
        <w:pStyle w:val="Heading1"/>
      </w:pPr>
      <w:bookmarkStart w:id="24" w:name="_Toc169771572"/>
      <w:r w:rsidRPr="00A26519">
        <w:t>14 Contract Variations</w:t>
      </w:r>
      <w:bookmarkEnd w:id="24"/>
    </w:p>
    <w:p w14:paraId="197503B1" w14:textId="77777777" w:rsidR="00482015" w:rsidRPr="00A26519" w:rsidRDefault="00482015" w:rsidP="00482015">
      <w:pPr>
        <w:rPr>
          <w:rFonts w:ascii="Arial" w:hAnsi="Arial" w:cs="Arial"/>
          <w:sz w:val="24"/>
          <w:szCs w:val="24"/>
        </w:rPr>
      </w:pPr>
      <w:r w:rsidRPr="00A26519">
        <w:rPr>
          <w:rFonts w:ascii="Arial" w:hAnsi="Arial" w:cs="Arial"/>
          <w:sz w:val="24"/>
          <w:szCs w:val="24"/>
        </w:rPr>
        <w:t>14.1 Any changes to an existing contract that materially affects the original requirements (whether financial and/or services, goods etc.) may effectively amount to the award of a new contract and so should be subject to a fresh procurement exercise.</w:t>
      </w:r>
    </w:p>
    <w:p w14:paraId="391B56FF" w14:textId="77777777" w:rsidR="00482015" w:rsidRPr="00A26519" w:rsidRDefault="00482015" w:rsidP="00482015">
      <w:pPr>
        <w:rPr>
          <w:rFonts w:ascii="Arial" w:hAnsi="Arial" w:cs="Arial"/>
          <w:sz w:val="24"/>
          <w:szCs w:val="24"/>
        </w:rPr>
      </w:pPr>
      <w:r w:rsidRPr="00A26519">
        <w:rPr>
          <w:rFonts w:ascii="Arial" w:hAnsi="Arial" w:cs="Arial"/>
          <w:sz w:val="24"/>
          <w:szCs w:val="24"/>
        </w:rPr>
        <w:t>14.2 There are six permitted circumstances where variations are permitted to existing contracts and frameworks. Advice should be sought from Legal Services on whether these circumstances apply:</w:t>
      </w:r>
    </w:p>
    <w:p w14:paraId="68E5493B" w14:textId="77777777" w:rsidR="00482015" w:rsidRPr="00A26519" w:rsidRDefault="00482015" w:rsidP="00482015">
      <w:pPr>
        <w:rPr>
          <w:rFonts w:ascii="Arial" w:hAnsi="Arial" w:cs="Arial"/>
          <w:sz w:val="24"/>
          <w:szCs w:val="24"/>
        </w:rPr>
      </w:pPr>
      <w:r w:rsidRPr="00A26519">
        <w:rPr>
          <w:rFonts w:ascii="Arial" w:hAnsi="Arial" w:cs="Arial"/>
          <w:sz w:val="24"/>
          <w:szCs w:val="24"/>
        </w:rPr>
        <w:lastRenderedPageBreak/>
        <w:t>a) Amendments that are clearly provided for in the original procurement and contract documents.</w:t>
      </w:r>
    </w:p>
    <w:p w14:paraId="3F37390C" w14:textId="77777777" w:rsidR="00482015" w:rsidRPr="00A26519" w:rsidRDefault="00482015" w:rsidP="00482015">
      <w:pPr>
        <w:rPr>
          <w:rFonts w:ascii="Arial" w:hAnsi="Arial" w:cs="Arial"/>
          <w:sz w:val="24"/>
          <w:szCs w:val="24"/>
        </w:rPr>
      </w:pPr>
      <w:r w:rsidRPr="00A26519">
        <w:rPr>
          <w:rFonts w:ascii="Arial" w:hAnsi="Arial" w:cs="Arial"/>
          <w:sz w:val="24"/>
          <w:szCs w:val="24"/>
        </w:rPr>
        <w:t>b) Necessary amendments where a change of contractor cannot be made.</w:t>
      </w:r>
    </w:p>
    <w:p w14:paraId="44944851" w14:textId="77777777" w:rsidR="00482015" w:rsidRPr="00A26519" w:rsidRDefault="00482015" w:rsidP="00482015">
      <w:pPr>
        <w:rPr>
          <w:rFonts w:ascii="Arial" w:hAnsi="Arial" w:cs="Arial"/>
          <w:sz w:val="24"/>
          <w:szCs w:val="24"/>
        </w:rPr>
      </w:pPr>
      <w:r w:rsidRPr="00A26519">
        <w:rPr>
          <w:rFonts w:ascii="Arial" w:hAnsi="Arial" w:cs="Arial"/>
          <w:sz w:val="24"/>
          <w:szCs w:val="24"/>
        </w:rPr>
        <w:t>c) Unforeseen circumstances have arisen which the authority acting “diligently” could not have foreseen.</w:t>
      </w:r>
    </w:p>
    <w:p w14:paraId="07A725CB" w14:textId="77777777" w:rsidR="00482015" w:rsidRPr="00A26519" w:rsidRDefault="00482015" w:rsidP="00482015">
      <w:pPr>
        <w:rPr>
          <w:rFonts w:ascii="Arial" w:hAnsi="Arial" w:cs="Arial"/>
          <w:sz w:val="24"/>
          <w:szCs w:val="24"/>
        </w:rPr>
      </w:pPr>
      <w:r w:rsidRPr="00A26519">
        <w:rPr>
          <w:rFonts w:ascii="Arial" w:hAnsi="Arial" w:cs="Arial"/>
          <w:sz w:val="24"/>
          <w:szCs w:val="24"/>
        </w:rPr>
        <w:t>d) Amendments to deal with a new contractor replacing the original contractor and this is permitted in the contract or procurement documents.</w:t>
      </w:r>
    </w:p>
    <w:p w14:paraId="32619279" w14:textId="77777777" w:rsidR="00482015" w:rsidRPr="00A26519" w:rsidRDefault="00482015" w:rsidP="00482015">
      <w:pPr>
        <w:rPr>
          <w:rFonts w:ascii="Arial" w:hAnsi="Arial" w:cs="Arial"/>
          <w:sz w:val="24"/>
          <w:szCs w:val="24"/>
        </w:rPr>
      </w:pPr>
      <w:r w:rsidRPr="00A26519">
        <w:rPr>
          <w:rFonts w:ascii="Arial" w:hAnsi="Arial" w:cs="Arial"/>
          <w:sz w:val="24"/>
          <w:szCs w:val="24"/>
        </w:rPr>
        <w:t>e) The amendments are “not substantial”.</w:t>
      </w:r>
    </w:p>
    <w:p w14:paraId="643CE87F" w14:textId="77777777" w:rsidR="00482015" w:rsidRPr="00A26519" w:rsidRDefault="00482015" w:rsidP="00482015">
      <w:pPr>
        <w:rPr>
          <w:rFonts w:ascii="Arial" w:hAnsi="Arial" w:cs="Arial"/>
          <w:sz w:val="24"/>
          <w:szCs w:val="24"/>
        </w:rPr>
      </w:pPr>
      <w:r w:rsidRPr="00A26519">
        <w:rPr>
          <w:rFonts w:ascii="Arial" w:hAnsi="Arial" w:cs="Arial"/>
          <w:sz w:val="24"/>
          <w:szCs w:val="24"/>
        </w:rPr>
        <w:t>f) Low value amendments:</w:t>
      </w:r>
    </w:p>
    <w:p w14:paraId="0FB0475A" w14:textId="77777777" w:rsidR="00482015" w:rsidRPr="00A26519" w:rsidRDefault="00482015" w:rsidP="00482015">
      <w:pPr>
        <w:rPr>
          <w:rFonts w:ascii="Arial" w:hAnsi="Arial" w:cs="Arial"/>
          <w:sz w:val="24"/>
          <w:szCs w:val="24"/>
        </w:rPr>
      </w:pPr>
      <w:r w:rsidRPr="00A26519">
        <w:rPr>
          <w:rFonts w:ascii="Arial" w:hAnsi="Arial" w:cs="Arial"/>
          <w:sz w:val="24"/>
          <w:szCs w:val="24"/>
        </w:rPr>
        <w:t>i. Falls below the procurement threshold for works and services; and</w:t>
      </w:r>
    </w:p>
    <w:p w14:paraId="78ADFACB" w14:textId="77777777" w:rsidR="00482015" w:rsidRPr="00A26519" w:rsidRDefault="00482015" w:rsidP="00482015">
      <w:pPr>
        <w:rPr>
          <w:rFonts w:ascii="Arial" w:hAnsi="Arial" w:cs="Arial"/>
          <w:sz w:val="24"/>
          <w:szCs w:val="24"/>
        </w:rPr>
      </w:pPr>
      <w:r w:rsidRPr="00A26519">
        <w:rPr>
          <w:rFonts w:ascii="Arial" w:hAnsi="Arial" w:cs="Arial"/>
          <w:sz w:val="24"/>
          <w:szCs w:val="24"/>
        </w:rPr>
        <w:t>ii. Is less than 10% of the original contract value for supplies or services and</w:t>
      </w:r>
    </w:p>
    <w:p w14:paraId="63FF0AB7" w14:textId="77777777" w:rsidR="009B103D" w:rsidRPr="00A26519" w:rsidRDefault="00482015" w:rsidP="00482015">
      <w:pPr>
        <w:rPr>
          <w:rFonts w:ascii="Arial" w:hAnsi="Arial" w:cs="Arial"/>
          <w:sz w:val="24"/>
          <w:szCs w:val="24"/>
        </w:rPr>
      </w:pPr>
      <w:r w:rsidRPr="00A26519">
        <w:rPr>
          <w:rFonts w:ascii="Arial" w:hAnsi="Arial" w:cs="Arial"/>
          <w:sz w:val="24"/>
          <w:szCs w:val="24"/>
        </w:rPr>
        <w:t>15% for a works contract;</w:t>
      </w:r>
    </w:p>
    <w:p w14:paraId="495AC504" w14:textId="04FEE035" w:rsidR="009B103D" w:rsidRPr="00A26519" w:rsidRDefault="009B103D" w:rsidP="00482015">
      <w:pPr>
        <w:rPr>
          <w:rFonts w:ascii="Arial" w:hAnsi="Arial" w:cs="Arial"/>
          <w:sz w:val="24"/>
          <w:szCs w:val="24"/>
        </w:rPr>
      </w:pPr>
      <w:r w:rsidRPr="00A26519">
        <w:rPr>
          <w:rFonts w:ascii="Arial" w:hAnsi="Arial" w:cs="Arial"/>
          <w:sz w:val="24"/>
          <w:szCs w:val="24"/>
        </w:rPr>
        <w:t>A</w:t>
      </w:r>
      <w:r w:rsidR="00482015" w:rsidRPr="00A26519">
        <w:rPr>
          <w:rFonts w:ascii="Arial" w:hAnsi="Arial" w:cs="Arial"/>
          <w:sz w:val="24"/>
          <w:szCs w:val="24"/>
        </w:rPr>
        <w:t>nd</w:t>
      </w:r>
    </w:p>
    <w:p w14:paraId="457B394E" w14:textId="40EBFA77" w:rsidR="00482015" w:rsidRPr="00A26519" w:rsidRDefault="00482015" w:rsidP="00482015">
      <w:pPr>
        <w:rPr>
          <w:rFonts w:ascii="Arial" w:hAnsi="Arial" w:cs="Arial"/>
          <w:sz w:val="24"/>
          <w:szCs w:val="24"/>
        </w:rPr>
      </w:pPr>
      <w:r w:rsidRPr="00A26519">
        <w:rPr>
          <w:rFonts w:ascii="Arial" w:hAnsi="Arial" w:cs="Arial"/>
          <w:sz w:val="24"/>
          <w:szCs w:val="24"/>
        </w:rPr>
        <w:t>iii. The amendment does not alter the overall nature of the contract.</w:t>
      </w:r>
    </w:p>
    <w:p w14:paraId="23522D0B" w14:textId="77777777" w:rsidR="00482015" w:rsidRPr="00A26519" w:rsidRDefault="00482015" w:rsidP="00482015">
      <w:pPr>
        <w:rPr>
          <w:rFonts w:ascii="Arial" w:hAnsi="Arial" w:cs="Arial"/>
          <w:sz w:val="24"/>
          <w:szCs w:val="24"/>
        </w:rPr>
      </w:pPr>
      <w:r w:rsidRPr="00A26519">
        <w:rPr>
          <w:rFonts w:ascii="Arial" w:hAnsi="Arial" w:cs="Arial"/>
          <w:sz w:val="24"/>
          <w:szCs w:val="24"/>
        </w:rPr>
        <w:t>14.3 The advice of the Legal Services Manager should be sought at an early stage and in any event prior to the submission of any report for an exemption to these rules when any changes to an existing contract are being considered.</w:t>
      </w:r>
    </w:p>
    <w:p w14:paraId="2296D252" w14:textId="77777777" w:rsidR="00482015" w:rsidRPr="00A26519" w:rsidRDefault="00482015" w:rsidP="00482015">
      <w:pPr>
        <w:rPr>
          <w:rFonts w:ascii="Arial" w:hAnsi="Arial" w:cs="Arial"/>
          <w:sz w:val="24"/>
          <w:szCs w:val="24"/>
        </w:rPr>
      </w:pPr>
      <w:r w:rsidRPr="00A26519">
        <w:rPr>
          <w:rFonts w:ascii="Arial" w:hAnsi="Arial" w:cs="Arial"/>
          <w:sz w:val="24"/>
          <w:szCs w:val="24"/>
        </w:rPr>
        <w:t>14.4 For construction related contracts, paragraph 12 applies unless the terms and conditions of the contract entered into allows for Contract Variations.</w:t>
      </w:r>
    </w:p>
    <w:p w14:paraId="0F0F46AB" w14:textId="77777777" w:rsidR="00482015" w:rsidRPr="00A26519" w:rsidRDefault="00482015" w:rsidP="00482015">
      <w:pPr>
        <w:rPr>
          <w:rFonts w:ascii="Arial" w:hAnsi="Arial" w:cs="Arial"/>
          <w:sz w:val="24"/>
          <w:szCs w:val="24"/>
        </w:rPr>
      </w:pPr>
      <w:r w:rsidRPr="00A26519">
        <w:rPr>
          <w:rFonts w:ascii="Arial" w:hAnsi="Arial" w:cs="Arial"/>
          <w:sz w:val="24"/>
          <w:szCs w:val="24"/>
        </w:rPr>
        <w:t>14.5 Records of all decisions and supporting evidence must be kept on the contract file.</w:t>
      </w:r>
    </w:p>
    <w:p w14:paraId="5816CE69" w14:textId="5F5173AA" w:rsidR="00482015" w:rsidRPr="00A26519" w:rsidRDefault="00482015" w:rsidP="00482015">
      <w:pPr>
        <w:rPr>
          <w:rFonts w:ascii="Arial" w:hAnsi="Arial" w:cs="Arial"/>
          <w:sz w:val="24"/>
          <w:szCs w:val="24"/>
        </w:rPr>
      </w:pPr>
      <w:r w:rsidRPr="00A26519">
        <w:rPr>
          <w:rFonts w:ascii="Arial" w:hAnsi="Arial" w:cs="Arial"/>
          <w:sz w:val="24"/>
          <w:szCs w:val="24"/>
        </w:rPr>
        <w:t>14.6 Where a variation to a contract increases the total value to £</w:t>
      </w:r>
      <w:r w:rsidR="004160C7" w:rsidRPr="00A26519">
        <w:rPr>
          <w:rFonts w:ascii="Arial" w:hAnsi="Arial" w:cs="Arial"/>
          <w:sz w:val="24"/>
          <w:szCs w:val="24"/>
        </w:rPr>
        <w:t>1million</w:t>
      </w:r>
      <w:r w:rsidR="006627D6" w:rsidRPr="00A26519">
        <w:rPr>
          <w:rFonts w:ascii="Arial" w:hAnsi="Arial" w:cs="Arial"/>
          <w:sz w:val="24"/>
          <w:szCs w:val="24"/>
        </w:rPr>
        <w:t>+,</w:t>
      </w:r>
      <w:r w:rsidRPr="00A26519">
        <w:rPr>
          <w:rFonts w:ascii="Arial" w:hAnsi="Arial" w:cs="Arial"/>
          <w:sz w:val="24"/>
          <w:szCs w:val="24"/>
        </w:rPr>
        <w:t xml:space="preserve"> Cabinet approval is required</w:t>
      </w:r>
      <w:r w:rsidR="00FD14E6" w:rsidRPr="00A26519">
        <w:rPr>
          <w:rFonts w:ascii="Arial" w:hAnsi="Arial" w:cs="Arial"/>
          <w:sz w:val="24"/>
          <w:szCs w:val="24"/>
        </w:rPr>
        <w:t xml:space="preserve"> </w:t>
      </w:r>
      <w:r w:rsidR="003F1F08" w:rsidRPr="00A26519">
        <w:rPr>
          <w:rFonts w:ascii="Arial" w:hAnsi="Arial" w:cs="Arial"/>
          <w:sz w:val="24"/>
          <w:szCs w:val="24"/>
        </w:rPr>
        <w:t xml:space="preserve">and </w:t>
      </w:r>
      <w:r w:rsidR="00FD14E6" w:rsidRPr="00A26519">
        <w:rPr>
          <w:rFonts w:ascii="Arial" w:hAnsi="Arial" w:cs="Arial"/>
          <w:sz w:val="24"/>
          <w:szCs w:val="24"/>
        </w:rPr>
        <w:t>between £500,001 and £</w:t>
      </w:r>
      <w:r w:rsidR="003F1F08" w:rsidRPr="00A26519">
        <w:rPr>
          <w:rFonts w:ascii="Arial" w:hAnsi="Arial" w:cs="Arial"/>
          <w:sz w:val="24"/>
          <w:szCs w:val="24"/>
        </w:rPr>
        <w:t>1</w:t>
      </w:r>
      <w:r w:rsidR="00FD14E6" w:rsidRPr="00A26519">
        <w:rPr>
          <w:rFonts w:ascii="Arial" w:hAnsi="Arial" w:cs="Arial"/>
          <w:sz w:val="24"/>
          <w:szCs w:val="24"/>
        </w:rPr>
        <w:t>mill</w:t>
      </w:r>
      <w:r w:rsidR="003F1F08" w:rsidRPr="00A26519">
        <w:rPr>
          <w:rFonts w:ascii="Arial" w:hAnsi="Arial" w:cs="Arial"/>
          <w:sz w:val="24"/>
          <w:szCs w:val="24"/>
        </w:rPr>
        <w:t>o</w:t>
      </w:r>
      <w:r w:rsidR="00FD14E6" w:rsidRPr="00A26519">
        <w:rPr>
          <w:rFonts w:ascii="Arial" w:hAnsi="Arial" w:cs="Arial"/>
          <w:sz w:val="24"/>
          <w:szCs w:val="24"/>
        </w:rPr>
        <w:t>n individual Cabinet Member</w:t>
      </w:r>
      <w:r w:rsidR="003F1F08" w:rsidRPr="00A26519">
        <w:rPr>
          <w:rFonts w:ascii="Arial" w:hAnsi="Arial" w:cs="Arial"/>
          <w:sz w:val="24"/>
          <w:szCs w:val="24"/>
        </w:rPr>
        <w:t xml:space="preserve"> approval is required</w:t>
      </w:r>
      <w:r w:rsidR="00FD14E6" w:rsidRPr="00A26519">
        <w:rPr>
          <w:rFonts w:ascii="Arial" w:hAnsi="Arial" w:cs="Arial"/>
          <w:sz w:val="24"/>
          <w:szCs w:val="24"/>
        </w:rPr>
        <w:t xml:space="preserve">. </w:t>
      </w:r>
    </w:p>
    <w:p w14:paraId="7DF96623" w14:textId="77777777" w:rsidR="00482015" w:rsidRPr="00A26519" w:rsidRDefault="00482015" w:rsidP="00C64A7E">
      <w:pPr>
        <w:pStyle w:val="Heading1"/>
      </w:pPr>
      <w:bookmarkStart w:id="25" w:name="_Toc169771573"/>
      <w:bookmarkStart w:id="26" w:name="_Hlk98951588"/>
      <w:r w:rsidRPr="00A26519">
        <w:t>15 Exemptions to the Procurement and Contract Procedure Rules</w:t>
      </w:r>
      <w:bookmarkEnd w:id="25"/>
    </w:p>
    <w:bookmarkEnd w:id="26"/>
    <w:p w14:paraId="7D609F92" w14:textId="67830707" w:rsidR="00105942" w:rsidRPr="00A26519" w:rsidRDefault="003313F1" w:rsidP="00542625">
      <w:pPr>
        <w:spacing w:after="0" w:line="240" w:lineRule="auto"/>
        <w:rPr>
          <w:rFonts w:ascii="Arial" w:hAnsi="Arial" w:cs="Arial"/>
          <w:sz w:val="24"/>
          <w:szCs w:val="24"/>
        </w:rPr>
      </w:pPr>
      <w:r w:rsidRPr="00A26519">
        <w:rPr>
          <w:rFonts w:ascii="Arial" w:hAnsi="Arial" w:cs="Arial"/>
          <w:sz w:val="24"/>
          <w:szCs w:val="24"/>
        </w:rPr>
        <w:t xml:space="preserve">15.1 </w:t>
      </w:r>
      <w:r w:rsidR="00105942" w:rsidRPr="00A26519">
        <w:rPr>
          <w:rFonts w:ascii="Arial" w:hAnsi="Arial" w:cs="Arial"/>
          <w:sz w:val="24"/>
          <w:szCs w:val="24"/>
        </w:rPr>
        <w:t xml:space="preserve">An exemption to these rules </w:t>
      </w:r>
      <w:r w:rsidR="002C72F3" w:rsidRPr="00A26519">
        <w:rPr>
          <w:rFonts w:ascii="Arial" w:hAnsi="Arial" w:cs="Arial"/>
          <w:sz w:val="24"/>
          <w:szCs w:val="24"/>
        </w:rPr>
        <w:t>is</w:t>
      </w:r>
      <w:r w:rsidR="00105942" w:rsidRPr="00A26519">
        <w:rPr>
          <w:rFonts w:ascii="Arial" w:hAnsi="Arial" w:cs="Arial"/>
          <w:sz w:val="24"/>
          <w:szCs w:val="24"/>
        </w:rPr>
        <w:t xml:space="preserve"> not an exemption from the legislative requirements and cannot be granted where a breach of any UK legislation would be incurred.</w:t>
      </w:r>
    </w:p>
    <w:p w14:paraId="1EFD7AE7" w14:textId="77777777" w:rsidR="00105942" w:rsidRPr="00A26519" w:rsidRDefault="00105942" w:rsidP="00482015">
      <w:pPr>
        <w:rPr>
          <w:rFonts w:ascii="Arial" w:hAnsi="Arial" w:cs="Arial"/>
          <w:sz w:val="24"/>
          <w:szCs w:val="24"/>
        </w:rPr>
      </w:pPr>
    </w:p>
    <w:p w14:paraId="0A5EA0B5" w14:textId="1281415A" w:rsidR="00DA39BC" w:rsidRPr="00A26519" w:rsidRDefault="00482015" w:rsidP="00482015">
      <w:pPr>
        <w:rPr>
          <w:rFonts w:ascii="Arial" w:hAnsi="Arial" w:cs="Arial"/>
          <w:sz w:val="24"/>
          <w:szCs w:val="24"/>
        </w:rPr>
      </w:pPr>
      <w:r w:rsidRPr="00A26519">
        <w:rPr>
          <w:rFonts w:ascii="Arial" w:hAnsi="Arial" w:cs="Arial"/>
          <w:sz w:val="24"/>
          <w:szCs w:val="24"/>
        </w:rPr>
        <w:t>15.</w:t>
      </w:r>
      <w:r w:rsidR="00885C73" w:rsidRPr="00A26519">
        <w:rPr>
          <w:rFonts w:ascii="Arial" w:hAnsi="Arial" w:cs="Arial"/>
          <w:sz w:val="24"/>
          <w:szCs w:val="24"/>
        </w:rPr>
        <w:t>2</w:t>
      </w:r>
      <w:r w:rsidRPr="00A26519">
        <w:rPr>
          <w:rFonts w:ascii="Arial" w:hAnsi="Arial" w:cs="Arial"/>
          <w:sz w:val="24"/>
          <w:szCs w:val="24"/>
        </w:rPr>
        <w:t xml:space="preserve"> </w:t>
      </w:r>
      <w:r w:rsidR="002B7FE4" w:rsidRPr="00A26519">
        <w:rPr>
          <w:rFonts w:ascii="Arial" w:hAnsi="Arial" w:cs="Arial"/>
          <w:sz w:val="24"/>
          <w:szCs w:val="24"/>
        </w:rPr>
        <w:t>T</w:t>
      </w:r>
      <w:r w:rsidRPr="00A26519">
        <w:rPr>
          <w:rFonts w:ascii="Arial" w:hAnsi="Arial" w:cs="Arial"/>
          <w:sz w:val="24"/>
          <w:szCs w:val="24"/>
        </w:rPr>
        <w:t>able</w:t>
      </w:r>
      <w:r w:rsidR="002B7FE4" w:rsidRPr="00A26519">
        <w:rPr>
          <w:rFonts w:ascii="Arial" w:hAnsi="Arial" w:cs="Arial"/>
          <w:sz w:val="24"/>
          <w:szCs w:val="24"/>
        </w:rPr>
        <w:t xml:space="preserve"> </w:t>
      </w:r>
      <w:r w:rsidR="00F863E7" w:rsidRPr="00A26519">
        <w:rPr>
          <w:rFonts w:ascii="Arial" w:hAnsi="Arial" w:cs="Arial"/>
          <w:sz w:val="24"/>
          <w:szCs w:val="24"/>
        </w:rPr>
        <w:t>2</w:t>
      </w:r>
      <w:r w:rsidRPr="00A26519">
        <w:rPr>
          <w:rFonts w:ascii="Arial" w:hAnsi="Arial" w:cs="Arial"/>
          <w:sz w:val="24"/>
          <w:szCs w:val="24"/>
        </w:rPr>
        <w:t xml:space="preserve"> sets out the authority to grant exemptions to the Contract Procedure Rules and the records required</w:t>
      </w:r>
      <w:r w:rsidR="00864F52" w:rsidRPr="00A26519">
        <w:rPr>
          <w:rFonts w:ascii="Arial" w:hAnsi="Arial" w:cs="Arial"/>
          <w:sz w:val="24"/>
          <w:szCs w:val="24"/>
        </w:rPr>
        <w:t>.</w:t>
      </w:r>
    </w:p>
    <w:p w14:paraId="46F31E43" w14:textId="61D3F471" w:rsidR="00482015" w:rsidRPr="00A26519" w:rsidRDefault="00DA39BC" w:rsidP="00C64A7E">
      <w:pPr>
        <w:pStyle w:val="Heading1"/>
      </w:pPr>
      <w:bookmarkStart w:id="27" w:name="_Toc169771574"/>
      <w:r w:rsidRPr="00A26519">
        <w:t>Table 2</w:t>
      </w:r>
      <w:r w:rsidR="00EB5B43" w:rsidRPr="00A26519">
        <w:t>:</w:t>
      </w:r>
      <w:r w:rsidRPr="00A26519">
        <w:t xml:space="preserve"> Authority to Grant Exemptions</w:t>
      </w:r>
      <w:bookmarkEnd w:id="27"/>
    </w:p>
    <w:tbl>
      <w:tblPr>
        <w:tblStyle w:val="TableGrid"/>
        <w:tblW w:w="10060" w:type="dxa"/>
        <w:tblLook w:val="04A0" w:firstRow="1" w:lastRow="0" w:firstColumn="1" w:lastColumn="0" w:noHBand="0" w:noVBand="1"/>
      </w:tblPr>
      <w:tblGrid>
        <w:gridCol w:w="2254"/>
        <w:gridCol w:w="2254"/>
        <w:gridCol w:w="5552"/>
      </w:tblGrid>
      <w:tr w:rsidR="00F436BE" w:rsidRPr="00A26519" w14:paraId="15F1A914" w14:textId="77777777" w:rsidTr="00B76912">
        <w:tc>
          <w:tcPr>
            <w:tcW w:w="2254" w:type="dxa"/>
            <w:shd w:val="clear" w:color="auto" w:fill="auto"/>
          </w:tcPr>
          <w:p w14:paraId="55B1F1F4" w14:textId="54F097C1" w:rsidR="00F436BE" w:rsidRPr="00A26519" w:rsidRDefault="00F436BE" w:rsidP="00714FA8">
            <w:pPr>
              <w:rPr>
                <w:rFonts w:ascii="Arial" w:hAnsi="Arial" w:cs="Arial"/>
                <w:b/>
                <w:bCs/>
                <w:sz w:val="24"/>
                <w:szCs w:val="24"/>
              </w:rPr>
            </w:pPr>
            <w:r w:rsidRPr="00A26519">
              <w:rPr>
                <w:rFonts w:ascii="Arial" w:hAnsi="Arial" w:cs="Arial"/>
                <w:b/>
                <w:bCs/>
                <w:color w:val="2B579A"/>
                <w:sz w:val="24"/>
                <w:szCs w:val="24"/>
                <w:shd w:val="clear" w:color="auto" w:fill="E6E6E6"/>
              </w:rPr>
              <w:t xml:space="preserve">Value of Exemption </w:t>
            </w:r>
          </w:p>
          <w:p w14:paraId="67484383" w14:textId="77777777" w:rsidR="00F436BE" w:rsidRPr="00A26519" w:rsidRDefault="00F436BE" w:rsidP="00482015">
            <w:pPr>
              <w:rPr>
                <w:rFonts w:ascii="Arial" w:hAnsi="Arial" w:cs="Arial"/>
                <w:b/>
                <w:bCs/>
                <w:sz w:val="24"/>
                <w:szCs w:val="24"/>
              </w:rPr>
            </w:pPr>
          </w:p>
        </w:tc>
        <w:tc>
          <w:tcPr>
            <w:tcW w:w="2254" w:type="dxa"/>
            <w:shd w:val="clear" w:color="auto" w:fill="auto"/>
          </w:tcPr>
          <w:p w14:paraId="5A52F665" w14:textId="7738F03C" w:rsidR="00F436BE" w:rsidRPr="00A26519" w:rsidRDefault="00F436BE" w:rsidP="00482015">
            <w:pPr>
              <w:rPr>
                <w:rFonts w:ascii="Arial" w:hAnsi="Arial" w:cs="Arial"/>
                <w:b/>
                <w:bCs/>
                <w:sz w:val="24"/>
                <w:szCs w:val="24"/>
              </w:rPr>
            </w:pPr>
            <w:r w:rsidRPr="00A26519">
              <w:rPr>
                <w:rFonts w:ascii="Arial" w:hAnsi="Arial" w:cs="Arial"/>
                <w:b/>
                <w:bCs/>
                <w:color w:val="2B579A"/>
                <w:sz w:val="24"/>
                <w:szCs w:val="24"/>
                <w:shd w:val="clear" w:color="auto" w:fill="E6E6E6"/>
              </w:rPr>
              <w:t>Authority to Grant Exemption</w:t>
            </w:r>
          </w:p>
        </w:tc>
        <w:tc>
          <w:tcPr>
            <w:tcW w:w="5552" w:type="dxa"/>
            <w:shd w:val="clear" w:color="auto" w:fill="auto"/>
          </w:tcPr>
          <w:p w14:paraId="3BC3598F" w14:textId="61796E15" w:rsidR="00F436BE" w:rsidRPr="00A26519" w:rsidRDefault="00F436BE" w:rsidP="00482015">
            <w:pPr>
              <w:rPr>
                <w:rFonts w:ascii="Arial" w:hAnsi="Arial" w:cs="Arial"/>
                <w:b/>
                <w:bCs/>
                <w:sz w:val="24"/>
                <w:szCs w:val="24"/>
              </w:rPr>
            </w:pPr>
            <w:r w:rsidRPr="00A26519">
              <w:rPr>
                <w:rFonts w:ascii="Arial" w:hAnsi="Arial" w:cs="Arial"/>
                <w:b/>
                <w:bCs/>
                <w:color w:val="2B579A"/>
                <w:sz w:val="24"/>
                <w:szCs w:val="24"/>
                <w:shd w:val="clear" w:color="auto" w:fill="E6E6E6"/>
              </w:rPr>
              <w:t>Records Required</w:t>
            </w:r>
          </w:p>
        </w:tc>
      </w:tr>
      <w:tr w:rsidR="00F436BE" w:rsidRPr="00A26519" w14:paraId="22A7B557" w14:textId="77777777" w:rsidTr="17C69F3E">
        <w:tc>
          <w:tcPr>
            <w:tcW w:w="2254" w:type="dxa"/>
          </w:tcPr>
          <w:p w14:paraId="041F4DE5" w14:textId="78726D21" w:rsidR="00F436BE" w:rsidRPr="00A26519" w:rsidRDefault="00F436BE" w:rsidP="00714FA8">
            <w:pPr>
              <w:rPr>
                <w:rFonts w:ascii="Arial" w:hAnsi="Arial" w:cs="Arial"/>
                <w:sz w:val="24"/>
                <w:szCs w:val="24"/>
              </w:rPr>
            </w:pPr>
            <w:r w:rsidRPr="00A26519">
              <w:rPr>
                <w:rFonts w:ascii="Arial" w:hAnsi="Arial" w:cs="Arial"/>
                <w:sz w:val="24"/>
                <w:szCs w:val="24"/>
              </w:rPr>
              <w:lastRenderedPageBreak/>
              <w:t>Up to £</w:t>
            </w:r>
            <w:r w:rsidR="00EC651F" w:rsidRPr="00A26519">
              <w:rPr>
                <w:rFonts w:ascii="Arial" w:hAnsi="Arial" w:cs="Arial"/>
                <w:sz w:val="24"/>
                <w:szCs w:val="24"/>
              </w:rPr>
              <w:t>100</w:t>
            </w:r>
            <w:r w:rsidRPr="00A26519">
              <w:rPr>
                <w:rFonts w:ascii="Arial" w:hAnsi="Arial" w:cs="Arial"/>
                <w:sz w:val="24"/>
                <w:szCs w:val="24"/>
              </w:rPr>
              <w:t>,000</w:t>
            </w:r>
          </w:p>
          <w:p w14:paraId="72F02D9E" w14:textId="77777777" w:rsidR="00F436BE" w:rsidRPr="00A26519" w:rsidRDefault="00F436BE" w:rsidP="00482015">
            <w:pPr>
              <w:rPr>
                <w:rFonts w:ascii="Arial" w:hAnsi="Arial" w:cs="Arial"/>
                <w:sz w:val="24"/>
                <w:szCs w:val="24"/>
              </w:rPr>
            </w:pPr>
          </w:p>
        </w:tc>
        <w:tc>
          <w:tcPr>
            <w:tcW w:w="2254" w:type="dxa"/>
          </w:tcPr>
          <w:p w14:paraId="0312FFF0" w14:textId="45A4B547" w:rsidR="00F436BE" w:rsidRPr="00A26519" w:rsidRDefault="00F436BE" w:rsidP="00482015">
            <w:pPr>
              <w:rPr>
                <w:rFonts w:ascii="Arial" w:hAnsi="Arial" w:cs="Arial"/>
                <w:sz w:val="24"/>
                <w:szCs w:val="24"/>
              </w:rPr>
            </w:pPr>
            <w:r w:rsidRPr="00A26519">
              <w:rPr>
                <w:rFonts w:ascii="Arial" w:hAnsi="Arial" w:cs="Arial"/>
                <w:sz w:val="24"/>
                <w:szCs w:val="24"/>
              </w:rPr>
              <w:t xml:space="preserve">Chief Officer following endorsement from </w:t>
            </w:r>
            <w:r w:rsidR="00A217E1" w:rsidRPr="00A26519">
              <w:rPr>
                <w:rFonts w:ascii="Arial" w:hAnsi="Arial" w:cs="Arial"/>
                <w:sz w:val="24"/>
                <w:szCs w:val="24"/>
              </w:rPr>
              <w:t>Head of Procurement</w:t>
            </w:r>
          </w:p>
        </w:tc>
        <w:tc>
          <w:tcPr>
            <w:tcW w:w="5552" w:type="dxa"/>
          </w:tcPr>
          <w:p w14:paraId="62044092" w14:textId="2AAA43C3" w:rsidR="00F436BE" w:rsidRPr="00A26519" w:rsidRDefault="00F436BE" w:rsidP="0043309A">
            <w:pPr>
              <w:rPr>
                <w:rFonts w:ascii="Arial" w:hAnsi="Arial" w:cs="Arial"/>
                <w:sz w:val="24"/>
                <w:szCs w:val="24"/>
              </w:rPr>
            </w:pPr>
            <w:r w:rsidRPr="00A26519">
              <w:rPr>
                <w:rFonts w:ascii="Arial" w:hAnsi="Arial" w:cs="Arial"/>
                <w:sz w:val="24"/>
                <w:szCs w:val="24"/>
              </w:rPr>
              <w:t>The request for an exemption must be made in writing setting out the special circumstances justifying the exemption, demonstrate how the action achieves best value for money and indicate any action that may be required to manage risk</w:t>
            </w:r>
          </w:p>
          <w:p w14:paraId="77D311D6" w14:textId="77777777" w:rsidR="00F436BE" w:rsidRPr="00A26519" w:rsidRDefault="00F436BE" w:rsidP="0043309A">
            <w:pPr>
              <w:rPr>
                <w:rFonts w:ascii="Arial" w:hAnsi="Arial" w:cs="Arial"/>
                <w:sz w:val="24"/>
                <w:szCs w:val="24"/>
              </w:rPr>
            </w:pPr>
          </w:p>
          <w:p w14:paraId="2AE546AC" w14:textId="10410D5C" w:rsidR="00F436BE" w:rsidRPr="00A26519" w:rsidRDefault="00F436BE" w:rsidP="0043309A">
            <w:pPr>
              <w:rPr>
                <w:rFonts w:ascii="Arial" w:hAnsi="Arial" w:cs="Arial"/>
                <w:sz w:val="24"/>
                <w:szCs w:val="24"/>
              </w:rPr>
            </w:pPr>
            <w:r w:rsidRPr="00A26519">
              <w:rPr>
                <w:rFonts w:ascii="Arial" w:hAnsi="Arial" w:cs="Arial"/>
                <w:sz w:val="24"/>
                <w:szCs w:val="24"/>
              </w:rPr>
              <w:t>Approval via email acceptable</w:t>
            </w:r>
          </w:p>
          <w:p w14:paraId="38537441" w14:textId="38D50841" w:rsidR="00F436BE" w:rsidRPr="00A26519" w:rsidRDefault="00F436BE" w:rsidP="00FC27CC">
            <w:pPr>
              <w:rPr>
                <w:rFonts w:ascii="Arial" w:hAnsi="Arial" w:cs="Arial"/>
                <w:sz w:val="24"/>
                <w:szCs w:val="24"/>
              </w:rPr>
            </w:pPr>
          </w:p>
          <w:p w14:paraId="1657F1F1" w14:textId="28B47B9A" w:rsidR="00F436BE" w:rsidRPr="00A26519" w:rsidRDefault="00F436BE" w:rsidP="00305173">
            <w:pPr>
              <w:rPr>
                <w:rFonts w:ascii="Arial" w:hAnsi="Arial" w:cs="Arial"/>
                <w:sz w:val="24"/>
                <w:szCs w:val="24"/>
              </w:rPr>
            </w:pPr>
          </w:p>
          <w:p w14:paraId="0AF13F48" w14:textId="77777777" w:rsidR="00F436BE" w:rsidRPr="00A26519" w:rsidRDefault="00F436BE" w:rsidP="00482015">
            <w:pPr>
              <w:rPr>
                <w:rFonts w:ascii="Arial" w:hAnsi="Arial" w:cs="Arial"/>
                <w:sz w:val="24"/>
                <w:szCs w:val="24"/>
              </w:rPr>
            </w:pPr>
          </w:p>
        </w:tc>
      </w:tr>
      <w:tr w:rsidR="00F436BE" w:rsidRPr="00A26519" w14:paraId="010A7445" w14:textId="77777777" w:rsidTr="17C69F3E">
        <w:tc>
          <w:tcPr>
            <w:tcW w:w="2254" w:type="dxa"/>
          </w:tcPr>
          <w:p w14:paraId="05D036C4" w14:textId="16F78C81" w:rsidR="00F436BE" w:rsidRPr="00A26519" w:rsidRDefault="00F436BE" w:rsidP="009E7C1B">
            <w:pPr>
              <w:rPr>
                <w:rFonts w:ascii="Arial" w:hAnsi="Arial" w:cs="Arial"/>
                <w:sz w:val="24"/>
                <w:szCs w:val="24"/>
              </w:rPr>
            </w:pPr>
            <w:r w:rsidRPr="00A26519">
              <w:rPr>
                <w:rFonts w:ascii="Arial" w:hAnsi="Arial" w:cs="Arial"/>
                <w:sz w:val="24"/>
                <w:szCs w:val="24"/>
              </w:rPr>
              <w:t>£</w:t>
            </w:r>
            <w:r w:rsidR="00EC651F" w:rsidRPr="00A26519">
              <w:rPr>
                <w:rFonts w:ascii="Arial" w:hAnsi="Arial" w:cs="Arial"/>
                <w:sz w:val="24"/>
                <w:szCs w:val="24"/>
              </w:rPr>
              <w:t>100,000</w:t>
            </w:r>
            <w:r w:rsidRPr="00A26519">
              <w:rPr>
                <w:rFonts w:ascii="Arial" w:hAnsi="Arial" w:cs="Arial"/>
                <w:sz w:val="24"/>
                <w:szCs w:val="24"/>
              </w:rPr>
              <w:t xml:space="preserve"> to</w:t>
            </w:r>
          </w:p>
          <w:p w14:paraId="1FD1B314" w14:textId="6FE27662" w:rsidR="00F436BE" w:rsidRPr="00A26519" w:rsidRDefault="00F436BE" w:rsidP="009E7C1B">
            <w:pPr>
              <w:rPr>
                <w:rFonts w:ascii="Arial" w:hAnsi="Arial" w:cs="Arial"/>
                <w:sz w:val="24"/>
                <w:szCs w:val="24"/>
              </w:rPr>
            </w:pPr>
            <w:r w:rsidRPr="00A26519">
              <w:rPr>
                <w:rFonts w:ascii="Arial" w:hAnsi="Arial" w:cs="Arial"/>
                <w:sz w:val="24"/>
                <w:szCs w:val="24"/>
              </w:rPr>
              <w:t>£</w:t>
            </w:r>
            <w:r w:rsidR="0043567C" w:rsidRPr="00A26519">
              <w:rPr>
                <w:rFonts w:ascii="Arial" w:hAnsi="Arial" w:cs="Arial"/>
                <w:sz w:val="24"/>
                <w:szCs w:val="24"/>
              </w:rPr>
              <w:t>500</w:t>
            </w:r>
            <w:r w:rsidR="00207EF6" w:rsidRPr="00A26519">
              <w:rPr>
                <w:rFonts w:ascii="Arial" w:hAnsi="Arial" w:cs="Arial"/>
                <w:sz w:val="24"/>
                <w:szCs w:val="24"/>
              </w:rPr>
              <w:t>,</w:t>
            </w:r>
            <w:r w:rsidR="0043567C" w:rsidRPr="00A26519">
              <w:rPr>
                <w:rFonts w:ascii="Arial" w:hAnsi="Arial" w:cs="Arial"/>
                <w:sz w:val="24"/>
                <w:szCs w:val="24"/>
              </w:rPr>
              <w:t>000</w:t>
            </w:r>
          </w:p>
          <w:p w14:paraId="16E48547" w14:textId="77777777" w:rsidR="00F436BE" w:rsidRPr="00A26519" w:rsidRDefault="00F436BE" w:rsidP="00482015">
            <w:pPr>
              <w:rPr>
                <w:rFonts w:ascii="Arial" w:hAnsi="Arial" w:cs="Arial"/>
                <w:sz w:val="24"/>
                <w:szCs w:val="24"/>
              </w:rPr>
            </w:pPr>
          </w:p>
        </w:tc>
        <w:tc>
          <w:tcPr>
            <w:tcW w:w="2254" w:type="dxa"/>
          </w:tcPr>
          <w:p w14:paraId="45221F82" w14:textId="78101098" w:rsidR="00F436BE" w:rsidRPr="00A26519" w:rsidRDefault="00F436BE" w:rsidP="00762148">
            <w:pPr>
              <w:rPr>
                <w:rFonts w:ascii="Arial" w:hAnsi="Arial" w:cs="Arial"/>
                <w:sz w:val="24"/>
                <w:szCs w:val="24"/>
              </w:rPr>
            </w:pPr>
            <w:r w:rsidRPr="00A26519">
              <w:rPr>
                <w:rFonts w:ascii="Arial" w:hAnsi="Arial" w:cs="Arial"/>
                <w:sz w:val="24"/>
                <w:szCs w:val="24"/>
              </w:rPr>
              <w:t xml:space="preserve">Chief Officer and Chief Finance Officer following endorsement from </w:t>
            </w:r>
            <w:r w:rsidR="00A217E1" w:rsidRPr="00A26519">
              <w:rPr>
                <w:rFonts w:ascii="Arial" w:hAnsi="Arial" w:cs="Arial"/>
                <w:sz w:val="24"/>
                <w:szCs w:val="24"/>
              </w:rPr>
              <w:t>Head of Procurement</w:t>
            </w:r>
            <w:r w:rsidRPr="00A26519">
              <w:rPr>
                <w:rFonts w:ascii="Arial" w:hAnsi="Arial" w:cs="Arial"/>
                <w:sz w:val="24"/>
                <w:szCs w:val="24"/>
              </w:rPr>
              <w:t>.</w:t>
            </w:r>
          </w:p>
          <w:p w14:paraId="50D4604E" w14:textId="77777777" w:rsidR="00F436BE" w:rsidRPr="00A26519" w:rsidRDefault="00F436BE" w:rsidP="00762148">
            <w:pPr>
              <w:rPr>
                <w:rFonts w:ascii="Arial" w:hAnsi="Arial" w:cs="Arial"/>
                <w:sz w:val="24"/>
                <w:szCs w:val="24"/>
              </w:rPr>
            </w:pPr>
          </w:p>
          <w:p w14:paraId="491F864F" w14:textId="77777777" w:rsidR="00F436BE" w:rsidRPr="00A26519" w:rsidRDefault="00F436BE" w:rsidP="00762148">
            <w:pPr>
              <w:rPr>
                <w:rFonts w:ascii="Arial" w:hAnsi="Arial" w:cs="Arial"/>
                <w:sz w:val="24"/>
                <w:szCs w:val="24"/>
              </w:rPr>
            </w:pPr>
            <w:r w:rsidRPr="00A26519">
              <w:rPr>
                <w:rFonts w:ascii="Arial" w:hAnsi="Arial" w:cs="Arial"/>
                <w:sz w:val="24"/>
                <w:szCs w:val="24"/>
              </w:rPr>
              <w:t>Where an exemption is for a contract above £100,000, the endorsement of Legal Services is required</w:t>
            </w:r>
          </w:p>
          <w:p w14:paraId="57D9B0E2" w14:textId="77777777" w:rsidR="00F436BE" w:rsidRPr="00A26519" w:rsidRDefault="00F436BE" w:rsidP="00482015">
            <w:pPr>
              <w:rPr>
                <w:rFonts w:ascii="Arial" w:hAnsi="Arial" w:cs="Arial"/>
                <w:sz w:val="24"/>
                <w:szCs w:val="24"/>
              </w:rPr>
            </w:pPr>
          </w:p>
        </w:tc>
        <w:tc>
          <w:tcPr>
            <w:tcW w:w="5552" w:type="dxa"/>
          </w:tcPr>
          <w:p w14:paraId="42E4F1D6" w14:textId="17B23930" w:rsidR="00F436BE" w:rsidRPr="00A26519" w:rsidRDefault="00F436BE" w:rsidP="00CC72CA">
            <w:pPr>
              <w:rPr>
                <w:rFonts w:ascii="Arial" w:hAnsi="Arial" w:cs="Arial"/>
                <w:sz w:val="24"/>
                <w:szCs w:val="24"/>
              </w:rPr>
            </w:pPr>
            <w:r w:rsidRPr="00A26519">
              <w:rPr>
                <w:rFonts w:ascii="Arial" w:hAnsi="Arial" w:cs="Arial"/>
                <w:sz w:val="24"/>
                <w:szCs w:val="24"/>
              </w:rPr>
              <w:t xml:space="preserve">The request for an exemption must be made and approved in report format, signed by the Chief Officer and Chief Finance Officer </w:t>
            </w:r>
          </w:p>
          <w:p w14:paraId="7D082033" w14:textId="77777777" w:rsidR="00F436BE" w:rsidRPr="00A26519" w:rsidRDefault="00F436BE" w:rsidP="00CC72CA">
            <w:pPr>
              <w:rPr>
                <w:rFonts w:ascii="Arial" w:hAnsi="Arial" w:cs="Arial"/>
                <w:sz w:val="24"/>
                <w:szCs w:val="24"/>
              </w:rPr>
            </w:pPr>
          </w:p>
          <w:p w14:paraId="70F90365" w14:textId="31D5DBF3" w:rsidR="00F436BE" w:rsidRPr="00A26519" w:rsidRDefault="00F436BE" w:rsidP="00CC72CA">
            <w:pPr>
              <w:rPr>
                <w:rFonts w:ascii="Arial" w:hAnsi="Arial" w:cs="Arial"/>
                <w:sz w:val="24"/>
                <w:szCs w:val="24"/>
              </w:rPr>
            </w:pPr>
            <w:r w:rsidRPr="00A26519">
              <w:rPr>
                <w:rFonts w:ascii="Arial" w:hAnsi="Arial" w:cs="Arial"/>
                <w:sz w:val="24"/>
                <w:szCs w:val="24"/>
              </w:rPr>
              <w:t>The request must specify the special circumstances justifying the exemption, demonstrate how the action achieves best value for money, and indicate any action that may be required to manage risk</w:t>
            </w:r>
          </w:p>
          <w:p w14:paraId="6E3D974A" w14:textId="77777777" w:rsidR="00F436BE" w:rsidRPr="00A26519" w:rsidRDefault="00F436BE" w:rsidP="00CC72CA">
            <w:pPr>
              <w:rPr>
                <w:rFonts w:ascii="Arial" w:hAnsi="Arial" w:cs="Arial"/>
                <w:sz w:val="24"/>
                <w:szCs w:val="24"/>
              </w:rPr>
            </w:pPr>
          </w:p>
          <w:p w14:paraId="1C0431CE" w14:textId="77777777" w:rsidR="00F436BE" w:rsidRPr="00A26519" w:rsidRDefault="00F436BE" w:rsidP="00CC72CA">
            <w:pPr>
              <w:rPr>
                <w:rFonts w:ascii="Arial" w:hAnsi="Arial" w:cs="Arial"/>
                <w:sz w:val="24"/>
                <w:szCs w:val="24"/>
              </w:rPr>
            </w:pPr>
            <w:r w:rsidRPr="00A26519">
              <w:rPr>
                <w:rFonts w:ascii="Arial" w:hAnsi="Arial" w:cs="Arial"/>
                <w:sz w:val="24"/>
                <w:szCs w:val="24"/>
              </w:rPr>
              <w:t>Advice must be sought from Procurement</w:t>
            </w:r>
          </w:p>
          <w:p w14:paraId="67F765E7" w14:textId="77777777" w:rsidR="00F436BE" w:rsidRPr="00A26519" w:rsidRDefault="00F436BE" w:rsidP="00CC72CA">
            <w:pPr>
              <w:rPr>
                <w:rFonts w:ascii="Arial" w:hAnsi="Arial" w:cs="Arial"/>
                <w:sz w:val="24"/>
                <w:szCs w:val="24"/>
              </w:rPr>
            </w:pPr>
            <w:r w:rsidRPr="00A26519">
              <w:rPr>
                <w:rFonts w:ascii="Arial" w:hAnsi="Arial" w:cs="Arial"/>
                <w:sz w:val="24"/>
                <w:szCs w:val="24"/>
              </w:rPr>
              <w:t>and Legal Services at the earliest</w:t>
            </w:r>
          </w:p>
          <w:p w14:paraId="2D50D911" w14:textId="2F0E2EA7" w:rsidR="00F436BE" w:rsidRPr="00A26519" w:rsidRDefault="00F436BE" w:rsidP="00CC72CA">
            <w:pPr>
              <w:rPr>
                <w:rFonts w:ascii="Arial" w:hAnsi="Arial" w:cs="Arial"/>
                <w:sz w:val="24"/>
                <w:szCs w:val="24"/>
              </w:rPr>
            </w:pPr>
            <w:r w:rsidRPr="00A26519">
              <w:rPr>
                <w:rFonts w:ascii="Arial" w:hAnsi="Arial" w:cs="Arial"/>
                <w:sz w:val="24"/>
                <w:szCs w:val="24"/>
              </w:rPr>
              <w:t xml:space="preserve">opportunity. The comments of the </w:t>
            </w:r>
            <w:r w:rsidR="00A217E1" w:rsidRPr="00A26519">
              <w:rPr>
                <w:rFonts w:ascii="Arial" w:hAnsi="Arial" w:cs="Arial"/>
                <w:sz w:val="24"/>
                <w:szCs w:val="24"/>
              </w:rPr>
              <w:t>Head of</w:t>
            </w:r>
            <w:r w:rsidRPr="00A26519">
              <w:rPr>
                <w:rFonts w:ascii="Arial" w:hAnsi="Arial" w:cs="Arial"/>
                <w:sz w:val="24"/>
                <w:szCs w:val="24"/>
              </w:rPr>
              <w:t xml:space="preserve"> Procurement and Legal</w:t>
            </w:r>
            <w:r w:rsidR="00C37EF6" w:rsidRPr="00A26519">
              <w:rPr>
                <w:rFonts w:ascii="Arial" w:hAnsi="Arial" w:cs="Arial"/>
                <w:sz w:val="24"/>
                <w:szCs w:val="24"/>
              </w:rPr>
              <w:t xml:space="preserve"> </w:t>
            </w:r>
            <w:r w:rsidRPr="00A26519">
              <w:rPr>
                <w:rFonts w:ascii="Arial" w:hAnsi="Arial" w:cs="Arial"/>
                <w:sz w:val="24"/>
                <w:szCs w:val="24"/>
              </w:rPr>
              <w:t>Services must be included in the report</w:t>
            </w:r>
          </w:p>
          <w:p w14:paraId="5563C1DD" w14:textId="77777777" w:rsidR="00F436BE" w:rsidRPr="00A26519" w:rsidRDefault="00F436BE" w:rsidP="00482015">
            <w:pPr>
              <w:rPr>
                <w:rFonts w:ascii="Arial" w:hAnsi="Arial" w:cs="Arial"/>
                <w:sz w:val="24"/>
                <w:szCs w:val="24"/>
              </w:rPr>
            </w:pPr>
          </w:p>
        </w:tc>
      </w:tr>
      <w:tr w:rsidR="00464F15" w:rsidRPr="00A26519" w14:paraId="09843771" w14:textId="77777777" w:rsidTr="17C69F3E">
        <w:tc>
          <w:tcPr>
            <w:tcW w:w="2254" w:type="dxa"/>
          </w:tcPr>
          <w:p w14:paraId="548511F6" w14:textId="098A6002" w:rsidR="00464F15" w:rsidRPr="00A26519" w:rsidRDefault="00464F15" w:rsidP="009E7C1B">
            <w:pPr>
              <w:rPr>
                <w:rFonts w:ascii="Arial" w:hAnsi="Arial" w:cs="Arial"/>
                <w:sz w:val="24"/>
                <w:szCs w:val="24"/>
              </w:rPr>
            </w:pPr>
            <w:r w:rsidRPr="00A26519">
              <w:rPr>
                <w:rFonts w:ascii="Arial" w:hAnsi="Arial" w:cs="Arial"/>
                <w:sz w:val="24"/>
                <w:szCs w:val="24"/>
              </w:rPr>
              <w:t>£</w:t>
            </w:r>
            <w:r w:rsidR="00207EF6" w:rsidRPr="00A26519">
              <w:rPr>
                <w:rFonts w:ascii="Arial" w:hAnsi="Arial" w:cs="Arial"/>
                <w:sz w:val="24"/>
                <w:szCs w:val="24"/>
              </w:rPr>
              <w:t>500,00</w:t>
            </w:r>
            <w:r w:rsidR="00A217E1" w:rsidRPr="00A26519">
              <w:rPr>
                <w:rFonts w:ascii="Arial" w:hAnsi="Arial" w:cs="Arial"/>
                <w:sz w:val="24"/>
                <w:szCs w:val="24"/>
              </w:rPr>
              <w:t>1</w:t>
            </w:r>
            <w:r w:rsidRPr="00A26519">
              <w:rPr>
                <w:rFonts w:ascii="Arial" w:hAnsi="Arial" w:cs="Arial"/>
                <w:sz w:val="24"/>
                <w:szCs w:val="24"/>
              </w:rPr>
              <w:t xml:space="preserve"> to</w:t>
            </w:r>
            <w:r w:rsidR="00A217E1" w:rsidRPr="00A26519">
              <w:rPr>
                <w:rFonts w:ascii="Arial" w:hAnsi="Arial" w:cs="Arial"/>
                <w:sz w:val="24"/>
                <w:szCs w:val="24"/>
              </w:rPr>
              <w:t xml:space="preserve"> </w:t>
            </w:r>
            <w:r w:rsidRPr="00A26519">
              <w:rPr>
                <w:rFonts w:ascii="Arial" w:hAnsi="Arial" w:cs="Arial"/>
                <w:sz w:val="24"/>
                <w:szCs w:val="24"/>
              </w:rPr>
              <w:t>£</w:t>
            </w:r>
            <w:r w:rsidR="00A217E1" w:rsidRPr="00A26519">
              <w:rPr>
                <w:rFonts w:ascii="Arial" w:hAnsi="Arial" w:cs="Arial"/>
                <w:sz w:val="24"/>
                <w:szCs w:val="24"/>
              </w:rPr>
              <w:t>1million</w:t>
            </w:r>
          </w:p>
        </w:tc>
        <w:tc>
          <w:tcPr>
            <w:tcW w:w="2254" w:type="dxa"/>
          </w:tcPr>
          <w:p w14:paraId="100EDD64" w14:textId="24AD6EE5" w:rsidR="00464F15" w:rsidRPr="00A26519" w:rsidRDefault="1D4A7F7E" w:rsidP="17C69F3E">
            <w:pPr>
              <w:rPr>
                <w:rFonts w:ascii="Arial" w:hAnsi="Arial" w:cs="Arial"/>
                <w:sz w:val="24"/>
                <w:szCs w:val="24"/>
              </w:rPr>
            </w:pPr>
            <w:r w:rsidRPr="00A26519">
              <w:rPr>
                <w:rFonts w:ascii="Arial" w:hAnsi="Arial" w:cs="Arial"/>
                <w:sz w:val="24"/>
                <w:szCs w:val="24"/>
              </w:rPr>
              <w:t>Cabinet Member</w:t>
            </w:r>
          </w:p>
        </w:tc>
        <w:tc>
          <w:tcPr>
            <w:tcW w:w="5552" w:type="dxa"/>
          </w:tcPr>
          <w:p w14:paraId="2C5E1090" w14:textId="77777777" w:rsidR="00464F15" w:rsidRPr="00A26519" w:rsidRDefault="1D4A7F7E" w:rsidP="17C69F3E">
            <w:pPr>
              <w:rPr>
                <w:rFonts w:ascii="Arial" w:hAnsi="Arial" w:cs="Arial"/>
                <w:sz w:val="24"/>
                <w:szCs w:val="24"/>
              </w:rPr>
            </w:pPr>
            <w:r w:rsidRPr="00A26519">
              <w:rPr>
                <w:rFonts w:ascii="Arial" w:hAnsi="Arial" w:cs="Arial"/>
                <w:sz w:val="24"/>
                <w:szCs w:val="24"/>
              </w:rPr>
              <w:t>Report to Cabinet Member including content above</w:t>
            </w:r>
          </w:p>
          <w:p w14:paraId="255002B2" w14:textId="0EAD608F" w:rsidR="00464F15" w:rsidRPr="00A26519" w:rsidRDefault="00464F15" w:rsidP="00CC72CA">
            <w:pPr>
              <w:rPr>
                <w:rFonts w:ascii="Arial" w:hAnsi="Arial" w:cs="Arial"/>
                <w:sz w:val="24"/>
                <w:szCs w:val="24"/>
              </w:rPr>
            </w:pPr>
          </w:p>
        </w:tc>
      </w:tr>
      <w:tr w:rsidR="00F436BE" w:rsidRPr="00A26519" w14:paraId="467DAFF6" w14:textId="77777777" w:rsidTr="17C69F3E">
        <w:tc>
          <w:tcPr>
            <w:tcW w:w="2254" w:type="dxa"/>
          </w:tcPr>
          <w:p w14:paraId="091B318B" w14:textId="03DDF6DD" w:rsidR="00F436BE" w:rsidRPr="00A26519" w:rsidRDefault="00F436BE" w:rsidP="00BC6738">
            <w:pPr>
              <w:rPr>
                <w:rFonts w:ascii="Arial" w:hAnsi="Arial" w:cs="Arial"/>
                <w:sz w:val="24"/>
                <w:szCs w:val="24"/>
              </w:rPr>
            </w:pPr>
            <w:r w:rsidRPr="00A26519">
              <w:rPr>
                <w:rFonts w:ascii="Arial" w:hAnsi="Arial" w:cs="Arial"/>
                <w:sz w:val="24"/>
                <w:szCs w:val="24"/>
              </w:rPr>
              <w:t>Above £</w:t>
            </w:r>
            <w:r w:rsidR="00207EF6" w:rsidRPr="00A26519">
              <w:rPr>
                <w:rFonts w:ascii="Arial" w:hAnsi="Arial" w:cs="Arial"/>
                <w:sz w:val="24"/>
                <w:szCs w:val="24"/>
              </w:rPr>
              <w:t>1million</w:t>
            </w:r>
            <w:r w:rsidR="00F643F6" w:rsidRPr="00A26519">
              <w:rPr>
                <w:rFonts w:ascii="Arial" w:hAnsi="Arial" w:cs="Arial"/>
                <w:sz w:val="24"/>
                <w:szCs w:val="24"/>
              </w:rPr>
              <w:t>+</w:t>
            </w:r>
            <w:r w:rsidRPr="00A26519">
              <w:rPr>
                <w:rFonts w:ascii="Arial" w:hAnsi="Arial" w:cs="Arial"/>
                <w:sz w:val="24"/>
                <w:szCs w:val="24"/>
              </w:rPr>
              <w:t xml:space="preserve"> (Key Decision)</w:t>
            </w:r>
          </w:p>
        </w:tc>
        <w:tc>
          <w:tcPr>
            <w:tcW w:w="2254" w:type="dxa"/>
          </w:tcPr>
          <w:p w14:paraId="0853C9CC" w14:textId="77777777" w:rsidR="00F436BE" w:rsidRPr="00A26519" w:rsidRDefault="00F436BE" w:rsidP="00826E54">
            <w:pPr>
              <w:rPr>
                <w:rFonts w:ascii="Arial" w:hAnsi="Arial" w:cs="Arial"/>
                <w:sz w:val="24"/>
                <w:szCs w:val="24"/>
              </w:rPr>
            </w:pPr>
            <w:r w:rsidRPr="00A26519">
              <w:rPr>
                <w:rFonts w:ascii="Arial" w:hAnsi="Arial" w:cs="Arial"/>
                <w:sz w:val="24"/>
                <w:szCs w:val="24"/>
              </w:rPr>
              <w:t>Cabinet</w:t>
            </w:r>
          </w:p>
          <w:p w14:paraId="734856FE" w14:textId="77777777" w:rsidR="00F436BE" w:rsidRPr="00A26519" w:rsidRDefault="00F436BE" w:rsidP="007E656A">
            <w:pPr>
              <w:rPr>
                <w:rFonts w:ascii="Arial" w:hAnsi="Arial" w:cs="Arial"/>
                <w:sz w:val="24"/>
                <w:szCs w:val="24"/>
              </w:rPr>
            </w:pPr>
          </w:p>
        </w:tc>
        <w:tc>
          <w:tcPr>
            <w:tcW w:w="5552" w:type="dxa"/>
          </w:tcPr>
          <w:p w14:paraId="486DA56C" w14:textId="316FFF2B" w:rsidR="00F436BE" w:rsidRPr="00A26519" w:rsidRDefault="00F436BE" w:rsidP="007E656A">
            <w:pPr>
              <w:rPr>
                <w:rFonts w:ascii="Arial" w:hAnsi="Arial" w:cs="Arial"/>
                <w:sz w:val="24"/>
                <w:szCs w:val="24"/>
              </w:rPr>
            </w:pPr>
            <w:r w:rsidRPr="00A26519">
              <w:rPr>
                <w:rFonts w:ascii="Arial" w:hAnsi="Arial" w:cs="Arial"/>
                <w:sz w:val="24"/>
                <w:szCs w:val="24"/>
              </w:rPr>
              <w:t>Report to Cabinet including content above</w:t>
            </w:r>
          </w:p>
          <w:p w14:paraId="393E4E24" w14:textId="77777777" w:rsidR="00F436BE" w:rsidRPr="00A26519" w:rsidRDefault="00F436BE" w:rsidP="00482015">
            <w:pPr>
              <w:rPr>
                <w:rFonts w:ascii="Arial" w:hAnsi="Arial" w:cs="Arial"/>
                <w:sz w:val="24"/>
                <w:szCs w:val="24"/>
              </w:rPr>
            </w:pPr>
          </w:p>
        </w:tc>
      </w:tr>
    </w:tbl>
    <w:p w14:paraId="7B1FD704" w14:textId="77777777" w:rsidR="0099057A" w:rsidRPr="00A26519" w:rsidRDefault="0099057A" w:rsidP="00482015">
      <w:pPr>
        <w:rPr>
          <w:rFonts w:ascii="Arial" w:hAnsi="Arial" w:cs="Arial"/>
          <w:sz w:val="24"/>
          <w:szCs w:val="24"/>
        </w:rPr>
      </w:pPr>
    </w:p>
    <w:p w14:paraId="4A338F21" w14:textId="5A8D6B3E" w:rsidR="002623A8" w:rsidRPr="00A26519" w:rsidRDefault="002623A8" w:rsidP="002623A8">
      <w:pPr>
        <w:rPr>
          <w:rFonts w:ascii="Arial" w:hAnsi="Arial" w:cs="Arial"/>
          <w:sz w:val="24"/>
          <w:szCs w:val="24"/>
        </w:rPr>
      </w:pPr>
      <w:r w:rsidRPr="00A26519">
        <w:rPr>
          <w:rFonts w:ascii="Arial" w:hAnsi="Arial" w:cs="Arial"/>
          <w:sz w:val="24"/>
          <w:szCs w:val="24"/>
        </w:rPr>
        <w:t xml:space="preserve"> </w:t>
      </w:r>
    </w:p>
    <w:p w14:paraId="764C77DB" w14:textId="77777777" w:rsidR="00482015" w:rsidRPr="00A26519" w:rsidRDefault="00482015" w:rsidP="00482015">
      <w:pPr>
        <w:rPr>
          <w:rFonts w:ascii="Arial" w:hAnsi="Arial" w:cs="Arial"/>
          <w:sz w:val="24"/>
          <w:szCs w:val="24"/>
        </w:rPr>
      </w:pPr>
      <w:r w:rsidRPr="00A26519">
        <w:rPr>
          <w:rFonts w:ascii="Arial" w:hAnsi="Arial" w:cs="Arial"/>
          <w:sz w:val="24"/>
          <w:szCs w:val="24"/>
        </w:rPr>
        <w:t>Notice must be included in the Forward Plan within sufficient time to ensure necessary public notice of the decision.</w:t>
      </w:r>
    </w:p>
    <w:p w14:paraId="6E9F0D0F" w14:textId="77777777" w:rsidR="00482015" w:rsidRPr="00A26519" w:rsidRDefault="00482015" w:rsidP="00482015">
      <w:pPr>
        <w:rPr>
          <w:rFonts w:ascii="Arial" w:hAnsi="Arial" w:cs="Arial"/>
          <w:sz w:val="24"/>
          <w:szCs w:val="24"/>
        </w:rPr>
      </w:pPr>
      <w:r w:rsidRPr="00A26519">
        <w:rPr>
          <w:rFonts w:ascii="Arial" w:hAnsi="Arial" w:cs="Arial"/>
          <w:sz w:val="24"/>
          <w:szCs w:val="24"/>
        </w:rPr>
        <w:t>15.3 Any exemption relating to ICT requirements must include comments from the ICT Service Manager.</w:t>
      </w:r>
    </w:p>
    <w:p w14:paraId="66C4E611" w14:textId="3F5D92D4" w:rsidR="00482015" w:rsidRPr="00A26519" w:rsidRDefault="00482015" w:rsidP="00482015">
      <w:pPr>
        <w:rPr>
          <w:rFonts w:ascii="Arial" w:hAnsi="Arial" w:cs="Arial"/>
          <w:sz w:val="24"/>
          <w:szCs w:val="24"/>
        </w:rPr>
      </w:pPr>
      <w:r w:rsidRPr="00A26519">
        <w:rPr>
          <w:rFonts w:ascii="Arial" w:hAnsi="Arial" w:cs="Arial"/>
          <w:sz w:val="24"/>
          <w:szCs w:val="24"/>
        </w:rPr>
        <w:t xml:space="preserve">15.4 An exemption request can only be endorsed / approved by the Chief Finance </w:t>
      </w:r>
      <w:r w:rsidR="006C7F84" w:rsidRPr="00A26519">
        <w:rPr>
          <w:rFonts w:ascii="Arial" w:hAnsi="Arial" w:cs="Arial"/>
          <w:sz w:val="24"/>
          <w:szCs w:val="24"/>
        </w:rPr>
        <w:t>Officer</w:t>
      </w:r>
      <w:r w:rsidRPr="00A26519">
        <w:rPr>
          <w:rFonts w:ascii="Arial" w:hAnsi="Arial" w:cs="Arial"/>
          <w:sz w:val="24"/>
          <w:szCs w:val="24"/>
        </w:rPr>
        <w:t xml:space="preserve"> (S151) where they are independent from the original </w:t>
      </w:r>
      <w:r w:rsidR="00F643F6" w:rsidRPr="00A26519">
        <w:rPr>
          <w:rFonts w:ascii="Arial" w:hAnsi="Arial" w:cs="Arial"/>
          <w:sz w:val="24"/>
          <w:szCs w:val="24"/>
        </w:rPr>
        <w:t>decision-making</w:t>
      </w:r>
      <w:r w:rsidRPr="00A26519">
        <w:rPr>
          <w:rFonts w:ascii="Arial" w:hAnsi="Arial" w:cs="Arial"/>
          <w:sz w:val="24"/>
          <w:szCs w:val="24"/>
        </w:rPr>
        <w:t xml:space="preserve"> process. Where the exemption applies to a service that is the responsibility of the Chief Finance </w:t>
      </w:r>
      <w:r w:rsidR="006C7F84" w:rsidRPr="00A26519">
        <w:rPr>
          <w:rFonts w:ascii="Arial" w:hAnsi="Arial" w:cs="Arial"/>
          <w:sz w:val="24"/>
          <w:szCs w:val="24"/>
        </w:rPr>
        <w:t>Officer</w:t>
      </w:r>
      <w:r w:rsidRPr="00A26519">
        <w:rPr>
          <w:rFonts w:ascii="Arial" w:hAnsi="Arial" w:cs="Arial"/>
          <w:sz w:val="24"/>
          <w:szCs w:val="24"/>
        </w:rPr>
        <w:t xml:space="preserve"> (S151), the exemption must be approved by the Chief Executive.</w:t>
      </w:r>
    </w:p>
    <w:p w14:paraId="2ABB107D" w14:textId="4E4C2786" w:rsidR="00482015" w:rsidRPr="00A26519" w:rsidRDefault="00482015" w:rsidP="00482015">
      <w:pPr>
        <w:rPr>
          <w:rFonts w:ascii="Arial" w:hAnsi="Arial" w:cs="Arial"/>
          <w:sz w:val="24"/>
          <w:szCs w:val="24"/>
        </w:rPr>
      </w:pPr>
      <w:r w:rsidRPr="00A26519">
        <w:rPr>
          <w:rFonts w:ascii="Arial" w:hAnsi="Arial" w:cs="Arial"/>
          <w:sz w:val="24"/>
          <w:szCs w:val="24"/>
        </w:rPr>
        <w:t xml:space="preserve">15.5 Any exemption must be sought within a timescale to allow for the possibility that the request may not be approved. The </w:t>
      </w:r>
      <w:r w:rsidR="00F643F6" w:rsidRPr="00A26519">
        <w:rPr>
          <w:rFonts w:ascii="Arial" w:hAnsi="Arial" w:cs="Arial"/>
          <w:sz w:val="24"/>
          <w:szCs w:val="24"/>
        </w:rPr>
        <w:t>Head of</w:t>
      </w:r>
      <w:r w:rsidRPr="00A26519">
        <w:rPr>
          <w:rFonts w:ascii="Arial" w:hAnsi="Arial" w:cs="Arial"/>
          <w:sz w:val="24"/>
          <w:szCs w:val="24"/>
        </w:rPr>
        <w:t xml:space="preserve"> Procurement will arrange for the exemption request to be presented to the Chief Finance </w:t>
      </w:r>
      <w:r w:rsidR="006C7F84" w:rsidRPr="00A26519">
        <w:rPr>
          <w:rFonts w:ascii="Arial" w:hAnsi="Arial" w:cs="Arial"/>
          <w:sz w:val="24"/>
          <w:szCs w:val="24"/>
        </w:rPr>
        <w:t>Officer</w:t>
      </w:r>
      <w:r w:rsidRPr="00A26519">
        <w:rPr>
          <w:rFonts w:ascii="Arial" w:hAnsi="Arial" w:cs="Arial"/>
          <w:sz w:val="24"/>
          <w:szCs w:val="24"/>
        </w:rPr>
        <w:t xml:space="preserve"> for approval.</w:t>
      </w:r>
    </w:p>
    <w:p w14:paraId="65745DFB" w14:textId="048B8D6F" w:rsidR="00482015" w:rsidRPr="00A26519" w:rsidRDefault="00482015" w:rsidP="00482015">
      <w:pPr>
        <w:rPr>
          <w:rFonts w:ascii="Arial" w:hAnsi="Arial" w:cs="Arial"/>
          <w:sz w:val="24"/>
          <w:szCs w:val="24"/>
        </w:rPr>
      </w:pPr>
      <w:r w:rsidRPr="00A26519">
        <w:rPr>
          <w:rFonts w:ascii="Arial" w:hAnsi="Arial" w:cs="Arial"/>
          <w:sz w:val="24"/>
          <w:szCs w:val="24"/>
        </w:rPr>
        <w:lastRenderedPageBreak/>
        <w:t xml:space="preserve">15.6 A record of all exemptions approved by the Chief Financial </w:t>
      </w:r>
      <w:r w:rsidR="006C7F84" w:rsidRPr="00A26519">
        <w:rPr>
          <w:rFonts w:ascii="Arial" w:hAnsi="Arial" w:cs="Arial"/>
          <w:sz w:val="24"/>
          <w:szCs w:val="24"/>
        </w:rPr>
        <w:t>Officer</w:t>
      </w:r>
      <w:r w:rsidRPr="00A26519">
        <w:rPr>
          <w:rFonts w:ascii="Arial" w:hAnsi="Arial" w:cs="Arial"/>
          <w:sz w:val="24"/>
          <w:szCs w:val="24"/>
        </w:rPr>
        <w:t xml:space="preserve"> shall be provided to the Cabinet Member for Core </w:t>
      </w:r>
      <w:r w:rsidR="006C7F84" w:rsidRPr="00A26519">
        <w:rPr>
          <w:rFonts w:ascii="Arial" w:hAnsi="Arial" w:cs="Arial"/>
          <w:sz w:val="24"/>
          <w:szCs w:val="24"/>
        </w:rPr>
        <w:t>Council</w:t>
      </w:r>
      <w:r w:rsidRPr="00A26519">
        <w:rPr>
          <w:rFonts w:ascii="Arial" w:hAnsi="Arial" w:cs="Arial"/>
          <w:sz w:val="24"/>
          <w:szCs w:val="24"/>
        </w:rPr>
        <w:t xml:space="preserve"> Services on a quarterly basis for their information.</w:t>
      </w:r>
    </w:p>
    <w:p w14:paraId="3C464678" w14:textId="45F28E34" w:rsidR="00482015" w:rsidRPr="00A26519" w:rsidRDefault="00482015" w:rsidP="00482015">
      <w:pPr>
        <w:rPr>
          <w:rFonts w:ascii="Arial" w:hAnsi="Arial" w:cs="Arial"/>
          <w:sz w:val="24"/>
          <w:szCs w:val="24"/>
        </w:rPr>
      </w:pPr>
      <w:r w:rsidRPr="00A26519">
        <w:rPr>
          <w:rFonts w:ascii="Arial" w:hAnsi="Arial" w:cs="Arial"/>
          <w:sz w:val="24"/>
          <w:szCs w:val="24"/>
        </w:rPr>
        <w:t xml:space="preserve">15.7 Any exceptions to this rule are included in Appendix B, which lists the type of contract/activity where an automatic exemption is given. This list will be updated and approved by the Chief Finance </w:t>
      </w:r>
      <w:r w:rsidR="006C7F84" w:rsidRPr="00A26519">
        <w:rPr>
          <w:rFonts w:ascii="Arial" w:hAnsi="Arial" w:cs="Arial"/>
          <w:sz w:val="24"/>
          <w:szCs w:val="24"/>
        </w:rPr>
        <w:t>Officer</w:t>
      </w:r>
      <w:r w:rsidRPr="00A26519">
        <w:rPr>
          <w:rFonts w:ascii="Arial" w:hAnsi="Arial" w:cs="Arial"/>
          <w:sz w:val="24"/>
          <w:szCs w:val="24"/>
        </w:rPr>
        <w:t xml:space="preserve"> and </w:t>
      </w:r>
      <w:r w:rsidR="006C7F84" w:rsidRPr="00A26519">
        <w:rPr>
          <w:rFonts w:ascii="Arial" w:hAnsi="Arial" w:cs="Arial"/>
          <w:sz w:val="24"/>
          <w:szCs w:val="24"/>
        </w:rPr>
        <w:t>Monitoring Officer</w:t>
      </w:r>
      <w:r w:rsidRPr="00A26519">
        <w:rPr>
          <w:rFonts w:ascii="Arial" w:hAnsi="Arial" w:cs="Arial"/>
          <w:sz w:val="24"/>
          <w:szCs w:val="24"/>
        </w:rPr>
        <w:t xml:space="preserve"> on a quarterly basis and reported to the Cabinet Member for Core </w:t>
      </w:r>
      <w:r w:rsidR="006C7F84" w:rsidRPr="00A26519">
        <w:rPr>
          <w:rFonts w:ascii="Arial" w:hAnsi="Arial" w:cs="Arial"/>
          <w:sz w:val="24"/>
          <w:szCs w:val="24"/>
        </w:rPr>
        <w:t>Council</w:t>
      </w:r>
      <w:r w:rsidRPr="00A26519">
        <w:rPr>
          <w:rFonts w:ascii="Arial" w:hAnsi="Arial" w:cs="Arial"/>
          <w:sz w:val="24"/>
          <w:szCs w:val="24"/>
        </w:rPr>
        <w:t xml:space="preserve"> Services. In general terms, the list includes:</w:t>
      </w:r>
    </w:p>
    <w:p w14:paraId="6F0A2CBA" w14:textId="77777777" w:rsidR="00482015" w:rsidRPr="00A26519" w:rsidRDefault="00482015" w:rsidP="00482015">
      <w:pPr>
        <w:rPr>
          <w:rFonts w:ascii="Arial" w:hAnsi="Arial" w:cs="Arial"/>
          <w:sz w:val="24"/>
          <w:szCs w:val="24"/>
        </w:rPr>
      </w:pPr>
      <w:r w:rsidRPr="00A26519">
        <w:rPr>
          <w:rFonts w:ascii="Arial" w:hAnsi="Arial" w:cs="Arial"/>
          <w:sz w:val="24"/>
          <w:szCs w:val="24"/>
        </w:rPr>
        <w:t>a) ‘genuine sole suppliers’ for certain goods, service or works where it can be evidenced that there is no benefit in undertaking a procurement exercise,</w:t>
      </w:r>
    </w:p>
    <w:p w14:paraId="7462D22E" w14:textId="77777777" w:rsidR="00482015" w:rsidRPr="00A26519" w:rsidRDefault="00482015" w:rsidP="00482015">
      <w:pPr>
        <w:rPr>
          <w:rFonts w:ascii="Arial" w:hAnsi="Arial" w:cs="Arial"/>
          <w:sz w:val="24"/>
          <w:szCs w:val="24"/>
        </w:rPr>
      </w:pPr>
      <w:r w:rsidRPr="00A26519">
        <w:rPr>
          <w:rFonts w:ascii="Arial" w:hAnsi="Arial" w:cs="Arial"/>
          <w:sz w:val="24"/>
          <w:szCs w:val="24"/>
        </w:rPr>
        <w:t>b) Certain social care contracts;</w:t>
      </w:r>
    </w:p>
    <w:p w14:paraId="0E261D3C" w14:textId="77777777" w:rsidR="00482015" w:rsidRPr="00A26519" w:rsidRDefault="00482015" w:rsidP="00482015">
      <w:pPr>
        <w:rPr>
          <w:rFonts w:ascii="Arial" w:hAnsi="Arial" w:cs="Arial"/>
          <w:sz w:val="24"/>
          <w:szCs w:val="24"/>
        </w:rPr>
      </w:pPr>
      <w:r w:rsidRPr="00A26519">
        <w:rPr>
          <w:rFonts w:ascii="Arial" w:hAnsi="Arial" w:cs="Arial"/>
          <w:sz w:val="24"/>
          <w:szCs w:val="24"/>
        </w:rPr>
        <w:t>c) Public health contracts linked to care pathways or patient choice.</w:t>
      </w:r>
    </w:p>
    <w:p w14:paraId="673C3746" w14:textId="7737DAE3" w:rsidR="00482015" w:rsidRPr="00A26519" w:rsidRDefault="00482015" w:rsidP="00482015">
      <w:pPr>
        <w:rPr>
          <w:rFonts w:ascii="Arial" w:hAnsi="Arial" w:cs="Arial"/>
          <w:sz w:val="24"/>
          <w:szCs w:val="24"/>
        </w:rPr>
      </w:pPr>
      <w:r w:rsidRPr="00A26519">
        <w:rPr>
          <w:rFonts w:ascii="Arial" w:hAnsi="Arial" w:cs="Arial"/>
          <w:sz w:val="24"/>
          <w:szCs w:val="24"/>
        </w:rPr>
        <w:t>Inclusion within this list does not remove the need to ensure that a suitable contract is in place with these suppliers and value for money</w:t>
      </w:r>
      <w:r w:rsidR="00073013">
        <w:rPr>
          <w:rFonts w:ascii="Arial" w:hAnsi="Arial" w:cs="Arial"/>
          <w:sz w:val="24"/>
          <w:szCs w:val="24"/>
        </w:rPr>
        <w:t>, suitability, etc., has been carried out and evidenced through due diligence processes.</w:t>
      </w:r>
      <w:r w:rsidRPr="00A26519">
        <w:rPr>
          <w:rFonts w:ascii="Arial" w:hAnsi="Arial" w:cs="Arial"/>
          <w:sz w:val="24"/>
          <w:szCs w:val="24"/>
        </w:rPr>
        <w:t xml:space="preserve"> (Benchmarking can be undertaken).</w:t>
      </w:r>
    </w:p>
    <w:p w14:paraId="72C964AD" w14:textId="2634E016" w:rsidR="00C248DE" w:rsidRPr="00A26519" w:rsidRDefault="008B4F0B" w:rsidP="00482015">
      <w:pPr>
        <w:rPr>
          <w:rFonts w:ascii="Arial" w:hAnsi="Arial" w:cs="Arial"/>
          <w:sz w:val="24"/>
          <w:szCs w:val="24"/>
        </w:rPr>
      </w:pPr>
      <w:bookmarkStart w:id="28" w:name="_Hlk98951563"/>
      <w:r>
        <w:rPr>
          <w:rFonts w:ascii="Arial" w:hAnsi="Arial" w:cs="Arial"/>
          <w:sz w:val="24"/>
          <w:szCs w:val="24"/>
        </w:rPr>
        <w:t>d)</w:t>
      </w:r>
      <w:r w:rsidR="00C248DE" w:rsidRPr="00A26519">
        <w:rPr>
          <w:rFonts w:ascii="Arial" w:hAnsi="Arial" w:cs="Arial"/>
          <w:sz w:val="24"/>
          <w:szCs w:val="24"/>
        </w:rPr>
        <w:t xml:space="preserve"> The use of properly procured Framework</w:t>
      </w:r>
      <w:r w:rsidR="00D41EAC" w:rsidRPr="00A26519">
        <w:rPr>
          <w:rFonts w:ascii="Arial" w:hAnsi="Arial" w:cs="Arial"/>
          <w:sz w:val="24"/>
          <w:szCs w:val="24"/>
        </w:rPr>
        <w:t xml:space="preserve"> Agreements meeting the conditions listed in 8.12 and 11.2</w:t>
      </w:r>
      <w:r w:rsidR="00F12E4F" w:rsidRPr="00A26519">
        <w:rPr>
          <w:rFonts w:ascii="Arial" w:hAnsi="Arial" w:cs="Arial"/>
          <w:sz w:val="24"/>
          <w:szCs w:val="24"/>
        </w:rPr>
        <w:t>(a)</w:t>
      </w:r>
      <w:r w:rsidR="00D41EAC" w:rsidRPr="00A26519">
        <w:rPr>
          <w:rFonts w:ascii="Arial" w:hAnsi="Arial" w:cs="Arial"/>
          <w:sz w:val="24"/>
          <w:szCs w:val="24"/>
        </w:rPr>
        <w:t>.</w:t>
      </w:r>
    </w:p>
    <w:p w14:paraId="0C216647" w14:textId="77777777" w:rsidR="00482015" w:rsidRPr="00A26519" w:rsidRDefault="00482015" w:rsidP="00C64A7E">
      <w:pPr>
        <w:pStyle w:val="Heading1"/>
      </w:pPr>
      <w:bookmarkStart w:id="29" w:name="_Toc169771575"/>
      <w:bookmarkEnd w:id="28"/>
      <w:r w:rsidRPr="00A26519">
        <w:t>16 Contract Award and Contracting Procedures</w:t>
      </w:r>
      <w:bookmarkEnd w:id="29"/>
    </w:p>
    <w:p w14:paraId="785D7035" w14:textId="77777777" w:rsidR="00482015" w:rsidRPr="00A26519" w:rsidRDefault="00482015" w:rsidP="00482015">
      <w:pPr>
        <w:rPr>
          <w:rFonts w:ascii="Arial" w:hAnsi="Arial" w:cs="Arial"/>
          <w:sz w:val="24"/>
          <w:szCs w:val="24"/>
        </w:rPr>
      </w:pPr>
      <w:r w:rsidRPr="00A26519">
        <w:rPr>
          <w:rFonts w:ascii="Arial" w:hAnsi="Arial" w:cs="Arial"/>
          <w:sz w:val="24"/>
          <w:szCs w:val="24"/>
        </w:rPr>
        <w:t>16.1 Contract Award</w:t>
      </w:r>
    </w:p>
    <w:p w14:paraId="7EB9BC28" w14:textId="16508574" w:rsidR="00380811" w:rsidRPr="00A26519" w:rsidRDefault="00482015" w:rsidP="00380811">
      <w:pPr>
        <w:rPr>
          <w:rFonts w:ascii="Arial" w:hAnsi="Arial" w:cs="Arial"/>
          <w:sz w:val="24"/>
          <w:szCs w:val="24"/>
        </w:rPr>
      </w:pPr>
      <w:r w:rsidRPr="00A26519">
        <w:rPr>
          <w:rFonts w:ascii="Arial" w:hAnsi="Arial" w:cs="Arial"/>
          <w:sz w:val="24"/>
          <w:szCs w:val="24"/>
        </w:rPr>
        <w:t xml:space="preserve">a) It is imperative that the appropriate </w:t>
      </w:r>
      <w:r w:rsidR="006C7F84" w:rsidRPr="00A26519">
        <w:rPr>
          <w:rFonts w:ascii="Arial" w:hAnsi="Arial" w:cs="Arial"/>
          <w:sz w:val="24"/>
          <w:szCs w:val="24"/>
        </w:rPr>
        <w:t>Council</w:t>
      </w:r>
      <w:r w:rsidRPr="00A26519">
        <w:rPr>
          <w:rFonts w:ascii="Arial" w:hAnsi="Arial" w:cs="Arial"/>
          <w:sz w:val="24"/>
          <w:szCs w:val="24"/>
        </w:rPr>
        <w:t xml:space="preserve"> authority exists to enter into a contract. This may be </w:t>
      </w:r>
      <w:r w:rsidR="0060270D" w:rsidRPr="00A26519">
        <w:rPr>
          <w:rFonts w:ascii="Arial" w:hAnsi="Arial" w:cs="Arial"/>
          <w:sz w:val="24"/>
          <w:szCs w:val="24"/>
        </w:rPr>
        <w:t xml:space="preserve">a direct </w:t>
      </w:r>
      <w:r w:rsidRPr="00A26519">
        <w:rPr>
          <w:rFonts w:ascii="Arial" w:hAnsi="Arial" w:cs="Arial"/>
          <w:sz w:val="24"/>
          <w:szCs w:val="24"/>
        </w:rPr>
        <w:t xml:space="preserve">authority </w:t>
      </w:r>
      <w:r w:rsidR="0060270D" w:rsidRPr="00A26519">
        <w:rPr>
          <w:rFonts w:ascii="Arial" w:hAnsi="Arial" w:cs="Arial"/>
          <w:sz w:val="24"/>
          <w:szCs w:val="24"/>
        </w:rPr>
        <w:t>in the form of a</w:t>
      </w:r>
      <w:r w:rsidRPr="00A26519">
        <w:rPr>
          <w:rFonts w:ascii="Arial" w:hAnsi="Arial" w:cs="Arial"/>
          <w:sz w:val="24"/>
          <w:szCs w:val="24"/>
        </w:rPr>
        <w:t xml:space="preserve"> Cabinet </w:t>
      </w:r>
      <w:r w:rsidR="00D72990" w:rsidRPr="00A26519">
        <w:rPr>
          <w:rFonts w:ascii="Arial" w:hAnsi="Arial" w:cs="Arial"/>
          <w:sz w:val="24"/>
          <w:szCs w:val="24"/>
        </w:rPr>
        <w:t>decision,</w:t>
      </w:r>
      <w:r w:rsidR="00D307BA" w:rsidRPr="00A26519">
        <w:rPr>
          <w:rFonts w:ascii="Arial" w:hAnsi="Arial" w:cs="Arial"/>
          <w:sz w:val="24"/>
          <w:szCs w:val="24"/>
        </w:rPr>
        <w:t xml:space="preserve"> </w:t>
      </w:r>
      <w:r w:rsidRPr="00A26519">
        <w:rPr>
          <w:rFonts w:ascii="Arial" w:hAnsi="Arial" w:cs="Arial"/>
          <w:sz w:val="24"/>
          <w:szCs w:val="24"/>
        </w:rPr>
        <w:t xml:space="preserve">or </w:t>
      </w:r>
      <w:r w:rsidR="00D307BA" w:rsidRPr="00A26519">
        <w:rPr>
          <w:rFonts w:ascii="Arial" w:hAnsi="Arial" w:cs="Arial"/>
          <w:sz w:val="24"/>
          <w:szCs w:val="24"/>
        </w:rPr>
        <w:t xml:space="preserve">a </w:t>
      </w:r>
      <w:r w:rsidRPr="00A26519">
        <w:rPr>
          <w:rFonts w:ascii="Arial" w:hAnsi="Arial" w:cs="Arial"/>
          <w:sz w:val="24"/>
          <w:szCs w:val="24"/>
        </w:rPr>
        <w:t xml:space="preserve">delegated authority given to </w:t>
      </w:r>
      <w:r w:rsidR="00380811" w:rsidRPr="00A26519">
        <w:rPr>
          <w:rFonts w:ascii="Arial" w:hAnsi="Arial" w:cs="Arial"/>
          <w:sz w:val="24"/>
          <w:szCs w:val="24"/>
        </w:rPr>
        <w:t xml:space="preserve">a </w:t>
      </w:r>
      <w:r w:rsidRPr="00A26519">
        <w:rPr>
          <w:rFonts w:ascii="Arial" w:hAnsi="Arial" w:cs="Arial"/>
          <w:sz w:val="24"/>
          <w:szCs w:val="24"/>
        </w:rPr>
        <w:t xml:space="preserve">Chief </w:t>
      </w:r>
      <w:r w:rsidR="006C7F84" w:rsidRPr="00A26519">
        <w:rPr>
          <w:rFonts w:ascii="Arial" w:hAnsi="Arial" w:cs="Arial"/>
          <w:sz w:val="24"/>
          <w:szCs w:val="24"/>
        </w:rPr>
        <w:t>Officer</w:t>
      </w:r>
      <w:r w:rsidRPr="00A26519">
        <w:rPr>
          <w:rFonts w:ascii="Arial" w:hAnsi="Arial" w:cs="Arial"/>
          <w:sz w:val="24"/>
          <w:szCs w:val="24"/>
        </w:rPr>
        <w:t xml:space="preserve"> as set out in the Scheme of</w:t>
      </w:r>
      <w:r w:rsidR="00380811" w:rsidRPr="00A26519">
        <w:rPr>
          <w:rFonts w:ascii="Arial" w:hAnsi="Arial" w:cs="Arial"/>
          <w:sz w:val="24"/>
          <w:szCs w:val="24"/>
        </w:rPr>
        <w:t xml:space="preserve"> Delegation. </w:t>
      </w:r>
    </w:p>
    <w:p w14:paraId="3C82DB8D" w14:textId="3A21D862" w:rsidR="00482015" w:rsidRPr="00A26519" w:rsidRDefault="00482015" w:rsidP="00482015">
      <w:pPr>
        <w:rPr>
          <w:rFonts w:ascii="Arial" w:hAnsi="Arial" w:cs="Arial"/>
          <w:sz w:val="24"/>
          <w:szCs w:val="24"/>
        </w:rPr>
      </w:pPr>
      <w:r w:rsidRPr="00A26519">
        <w:rPr>
          <w:rFonts w:ascii="Arial" w:hAnsi="Arial" w:cs="Arial"/>
          <w:color w:val="2B579A"/>
          <w:sz w:val="24"/>
          <w:szCs w:val="24"/>
          <w:shd w:val="clear" w:color="auto" w:fill="E6E6E6"/>
        </w:rPr>
        <w:t xml:space="preserve">b) Table </w:t>
      </w:r>
      <w:r w:rsidR="00EC260A" w:rsidRPr="00A26519">
        <w:rPr>
          <w:rFonts w:ascii="Arial" w:hAnsi="Arial" w:cs="Arial"/>
          <w:sz w:val="24"/>
          <w:szCs w:val="24"/>
        </w:rPr>
        <w:t>3</w:t>
      </w:r>
      <w:r w:rsidR="00EC260A" w:rsidRPr="00A26519">
        <w:rPr>
          <w:rFonts w:ascii="Arial" w:hAnsi="Arial" w:cs="Arial"/>
          <w:color w:val="2B579A"/>
          <w:sz w:val="24"/>
          <w:szCs w:val="24"/>
          <w:shd w:val="clear" w:color="auto" w:fill="E6E6E6"/>
        </w:rPr>
        <w:t xml:space="preserve"> </w:t>
      </w:r>
      <w:r w:rsidRPr="00A26519">
        <w:rPr>
          <w:rFonts w:ascii="Arial" w:hAnsi="Arial" w:cs="Arial"/>
          <w:color w:val="2B579A"/>
          <w:sz w:val="24"/>
          <w:szCs w:val="24"/>
          <w:shd w:val="clear" w:color="auto" w:fill="E6E6E6"/>
        </w:rPr>
        <w:t>sets out the authority to award contracts and the records required:</w:t>
      </w:r>
    </w:p>
    <w:p w14:paraId="032D92E8" w14:textId="6301017E" w:rsidR="00482015" w:rsidRPr="00A26519" w:rsidRDefault="00482015" w:rsidP="00C64A7E">
      <w:pPr>
        <w:pStyle w:val="Heading1"/>
      </w:pPr>
      <w:bookmarkStart w:id="30" w:name="_Toc169771576"/>
      <w:r w:rsidRPr="00A26519">
        <w:t xml:space="preserve">Table </w:t>
      </w:r>
      <w:r w:rsidR="006C62FE" w:rsidRPr="00A26519">
        <w:t>3</w:t>
      </w:r>
      <w:r w:rsidRPr="00A26519">
        <w:t>: Contract Award Thresholders</w:t>
      </w:r>
      <w:bookmarkEnd w:id="30"/>
      <w:r w:rsidRPr="00A26519">
        <w:t xml:space="preserve"> </w:t>
      </w:r>
    </w:p>
    <w:tbl>
      <w:tblPr>
        <w:tblStyle w:val="TableGrid"/>
        <w:tblW w:w="9493" w:type="dxa"/>
        <w:tblLook w:val="04A0" w:firstRow="1" w:lastRow="0" w:firstColumn="1" w:lastColumn="0" w:noHBand="0" w:noVBand="1"/>
      </w:tblPr>
      <w:tblGrid>
        <w:gridCol w:w="2254"/>
        <w:gridCol w:w="3270"/>
        <w:gridCol w:w="3969"/>
      </w:tblGrid>
      <w:tr w:rsidR="00427099" w:rsidRPr="00A26519" w14:paraId="3C92E2EE" w14:textId="77777777" w:rsidTr="00CF2A50">
        <w:tc>
          <w:tcPr>
            <w:tcW w:w="2254" w:type="dxa"/>
          </w:tcPr>
          <w:p w14:paraId="7908789D" w14:textId="2F78AF7E" w:rsidR="00427099" w:rsidRPr="00A26519" w:rsidRDefault="00427099" w:rsidP="00482015">
            <w:pPr>
              <w:rPr>
                <w:rFonts w:ascii="Arial" w:hAnsi="Arial" w:cs="Arial"/>
                <w:b/>
                <w:bCs/>
                <w:sz w:val="24"/>
                <w:szCs w:val="24"/>
              </w:rPr>
            </w:pPr>
            <w:bookmarkStart w:id="31" w:name="_Hlk98417582"/>
            <w:r w:rsidRPr="00A26519">
              <w:rPr>
                <w:rFonts w:ascii="Arial" w:hAnsi="Arial" w:cs="Arial"/>
                <w:b/>
                <w:bCs/>
                <w:color w:val="2B579A"/>
                <w:sz w:val="24"/>
                <w:szCs w:val="24"/>
                <w:shd w:val="clear" w:color="auto" w:fill="E6E6E6"/>
              </w:rPr>
              <w:t>Contract Value</w:t>
            </w:r>
          </w:p>
        </w:tc>
        <w:tc>
          <w:tcPr>
            <w:tcW w:w="3270" w:type="dxa"/>
          </w:tcPr>
          <w:p w14:paraId="5508132C" w14:textId="3B9AC183" w:rsidR="00427099" w:rsidRPr="00A26519" w:rsidRDefault="00427099" w:rsidP="00482015">
            <w:pPr>
              <w:rPr>
                <w:rFonts w:ascii="Arial" w:hAnsi="Arial" w:cs="Arial"/>
                <w:b/>
                <w:bCs/>
                <w:sz w:val="24"/>
                <w:szCs w:val="24"/>
              </w:rPr>
            </w:pPr>
            <w:r w:rsidRPr="00A26519">
              <w:rPr>
                <w:rFonts w:ascii="Arial" w:hAnsi="Arial" w:cs="Arial"/>
                <w:b/>
                <w:bCs/>
                <w:color w:val="2B579A"/>
                <w:sz w:val="24"/>
                <w:szCs w:val="24"/>
                <w:shd w:val="clear" w:color="auto" w:fill="E6E6E6"/>
              </w:rPr>
              <w:t>Authority to Award Contract</w:t>
            </w:r>
          </w:p>
        </w:tc>
        <w:tc>
          <w:tcPr>
            <w:tcW w:w="3969" w:type="dxa"/>
          </w:tcPr>
          <w:p w14:paraId="31D46DCE" w14:textId="1235C534" w:rsidR="00427099" w:rsidRPr="00A26519" w:rsidRDefault="00427099" w:rsidP="00482015">
            <w:pPr>
              <w:rPr>
                <w:rFonts w:ascii="Arial" w:hAnsi="Arial" w:cs="Arial"/>
                <w:b/>
                <w:bCs/>
                <w:sz w:val="24"/>
                <w:szCs w:val="24"/>
              </w:rPr>
            </w:pPr>
            <w:r w:rsidRPr="00A26519">
              <w:rPr>
                <w:rFonts w:ascii="Arial" w:hAnsi="Arial" w:cs="Arial"/>
                <w:b/>
                <w:bCs/>
                <w:color w:val="2B579A"/>
                <w:sz w:val="24"/>
                <w:szCs w:val="24"/>
                <w:shd w:val="clear" w:color="auto" w:fill="E6E6E6"/>
              </w:rPr>
              <w:t>Records Required</w:t>
            </w:r>
          </w:p>
        </w:tc>
      </w:tr>
      <w:tr w:rsidR="00427099" w:rsidRPr="00A26519" w14:paraId="4569B62F" w14:textId="77777777" w:rsidTr="00CF2A50">
        <w:tc>
          <w:tcPr>
            <w:tcW w:w="2254" w:type="dxa"/>
          </w:tcPr>
          <w:p w14:paraId="50E32B65" w14:textId="77777777" w:rsidR="00CC5F05" w:rsidRPr="00A26519" w:rsidRDefault="00CC5F05" w:rsidP="00482015">
            <w:pPr>
              <w:rPr>
                <w:rFonts w:ascii="Arial" w:hAnsi="Arial" w:cs="Arial"/>
                <w:sz w:val="24"/>
                <w:szCs w:val="24"/>
              </w:rPr>
            </w:pPr>
          </w:p>
          <w:p w14:paraId="6A18887E" w14:textId="6E01FCE8" w:rsidR="00427099" w:rsidRPr="00A26519" w:rsidRDefault="00CC5F05" w:rsidP="00482015">
            <w:pPr>
              <w:rPr>
                <w:rFonts w:ascii="Arial" w:hAnsi="Arial" w:cs="Arial"/>
                <w:sz w:val="24"/>
                <w:szCs w:val="24"/>
              </w:rPr>
            </w:pPr>
            <w:r w:rsidRPr="00A26519">
              <w:rPr>
                <w:rFonts w:ascii="Arial" w:hAnsi="Arial" w:cs="Arial"/>
                <w:sz w:val="24"/>
                <w:szCs w:val="24"/>
              </w:rPr>
              <w:t>Under £</w:t>
            </w:r>
            <w:r w:rsidR="000109BE" w:rsidRPr="00A26519">
              <w:rPr>
                <w:rFonts w:ascii="Arial" w:hAnsi="Arial" w:cs="Arial"/>
                <w:sz w:val="24"/>
                <w:szCs w:val="24"/>
              </w:rPr>
              <w:t>100</w:t>
            </w:r>
            <w:r w:rsidRPr="00A26519">
              <w:rPr>
                <w:rFonts w:ascii="Arial" w:hAnsi="Arial" w:cs="Arial"/>
                <w:sz w:val="24"/>
                <w:szCs w:val="24"/>
              </w:rPr>
              <w:t>,000</w:t>
            </w:r>
          </w:p>
        </w:tc>
        <w:tc>
          <w:tcPr>
            <w:tcW w:w="3270" w:type="dxa"/>
          </w:tcPr>
          <w:p w14:paraId="4A4C96BA" w14:textId="77777777" w:rsidR="00CC5F05" w:rsidRPr="00A26519" w:rsidRDefault="00CC5F05" w:rsidP="00CC5F05">
            <w:pPr>
              <w:rPr>
                <w:rFonts w:ascii="Arial" w:hAnsi="Arial" w:cs="Arial"/>
                <w:sz w:val="24"/>
                <w:szCs w:val="24"/>
              </w:rPr>
            </w:pPr>
          </w:p>
          <w:p w14:paraId="556B3958" w14:textId="15B1350B" w:rsidR="00CC5F05" w:rsidRPr="00A26519" w:rsidRDefault="00CC5F05" w:rsidP="00CC5F05">
            <w:pPr>
              <w:rPr>
                <w:rFonts w:ascii="Arial" w:hAnsi="Arial" w:cs="Arial"/>
                <w:sz w:val="24"/>
                <w:szCs w:val="24"/>
              </w:rPr>
            </w:pPr>
            <w:r w:rsidRPr="00A26519">
              <w:rPr>
                <w:rFonts w:ascii="Arial" w:hAnsi="Arial" w:cs="Arial"/>
                <w:sz w:val="24"/>
                <w:szCs w:val="24"/>
              </w:rPr>
              <w:t>Chief Officer or delegated budget holder in</w:t>
            </w:r>
          </w:p>
          <w:p w14:paraId="0D83D5E4" w14:textId="77777777" w:rsidR="00CC5F05" w:rsidRPr="00A26519" w:rsidRDefault="00CC5F05" w:rsidP="00CC5F05">
            <w:pPr>
              <w:rPr>
                <w:rFonts w:ascii="Arial" w:hAnsi="Arial" w:cs="Arial"/>
                <w:sz w:val="24"/>
                <w:szCs w:val="24"/>
              </w:rPr>
            </w:pPr>
            <w:r w:rsidRPr="00A26519">
              <w:rPr>
                <w:rFonts w:ascii="Arial" w:hAnsi="Arial" w:cs="Arial"/>
                <w:sz w:val="24"/>
                <w:szCs w:val="24"/>
              </w:rPr>
              <w:t>accordance with Financial Regulations (especially 4.12 and 4.13).</w:t>
            </w:r>
          </w:p>
          <w:p w14:paraId="4A394747" w14:textId="77777777" w:rsidR="00427099" w:rsidRPr="00A26519" w:rsidRDefault="00427099" w:rsidP="00482015">
            <w:pPr>
              <w:rPr>
                <w:rFonts w:ascii="Arial" w:hAnsi="Arial" w:cs="Arial"/>
                <w:sz w:val="24"/>
                <w:szCs w:val="24"/>
              </w:rPr>
            </w:pPr>
          </w:p>
        </w:tc>
        <w:tc>
          <w:tcPr>
            <w:tcW w:w="3969" w:type="dxa"/>
          </w:tcPr>
          <w:p w14:paraId="71D9907E" w14:textId="77777777" w:rsidR="003D6942" w:rsidRPr="00A26519" w:rsidRDefault="003D6942" w:rsidP="003D6942">
            <w:pPr>
              <w:rPr>
                <w:rFonts w:ascii="Arial" w:hAnsi="Arial" w:cs="Arial"/>
                <w:sz w:val="24"/>
                <w:szCs w:val="24"/>
              </w:rPr>
            </w:pPr>
          </w:p>
          <w:p w14:paraId="338F22FA" w14:textId="1BFDC775" w:rsidR="003D6942" w:rsidRPr="00A26519" w:rsidRDefault="003D6942" w:rsidP="003D6942">
            <w:pPr>
              <w:rPr>
                <w:rFonts w:ascii="Arial" w:hAnsi="Arial" w:cs="Arial"/>
                <w:sz w:val="24"/>
                <w:szCs w:val="24"/>
              </w:rPr>
            </w:pPr>
            <w:r w:rsidRPr="00A26519">
              <w:rPr>
                <w:rFonts w:ascii="Arial" w:hAnsi="Arial" w:cs="Arial"/>
                <w:sz w:val="24"/>
                <w:szCs w:val="24"/>
              </w:rPr>
              <w:t>Award of contract in email or report format.</w:t>
            </w:r>
          </w:p>
          <w:p w14:paraId="153D956C" w14:textId="77777777" w:rsidR="003D6942" w:rsidRPr="00A26519" w:rsidRDefault="003D6942" w:rsidP="003D6942">
            <w:pPr>
              <w:rPr>
                <w:rFonts w:ascii="Arial" w:hAnsi="Arial" w:cs="Arial"/>
                <w:sz w:val="24"/>
                <w:szCs w:val="24"/>
              </w:rPr>
            </w:pPr>
            <w:r w:rsidRPr="00A26519">
              <w:rPr>
                <w:rFonts w:ascii="Arial" w:hAnsi="Arial" w:cs="Arial"/>
                <w:sz w:val="24"/>
                <w:szCs w:val="24"/>
              </w:rPr>
              <w:t>Under Raising of Purchase Order via SBS will constitute approval to award contract.</w:t>
            </w:r>
          </w:p>
          <w:p w14:paraId="0C5B0C91" w14:textId="0492280D" w:rsidR="003D6942" w:rsidRPr="00A26519" w:rsidRDefault="003D6942" w:rsidP="00F643F6">
            <w:pPr>
              <w:rPr>
                <w:rFonts w:ascii="Arial" w:hAnsi="Arial" w:cs="Arial"/>
                <w:sz w:val="24"/>
                <w:szCs w:val="24"/>
              </w:rPr>
            </w:pPr>
            <w:r w:rsidRPr="00A26519">
              <w:rPr>
                <w:rFonts w:ascii="Arial" w:hAnsi="Arial" w:cs="Arial"/>
                <w:sz w:val="24"/>
                <w:szCs w:val="24"/>
              </w:rPr>
              <w:t xml:space="preserve">A record of all contracts awarded must be sent to </w:t>
            </w:r>
            <w:r w:rsidR="00F643F6" w:rsidRPr="00A26519">
              <w:rPr>
                <w:rFonts w:ascii="Arial" w:hAnsi="Arial" w:cs="Arial"/>
                <w:sz w:val="24"/>
                <w:szCs w:val="24"/>
              </w:rPr>
              <w:t>Head of Procurement</w:t>
            </w:r>
            <w:r w:rsidRPr="00A26519">
              <w:rPr>
                <w:rFonts w:ascii="Arial" w:hAnsi="Arial" w:cs="Arial"/>
                <w:sz w:val="24"/>
                <w:szCs w:val="24"/>
              </w:rPr>
              <w:t xml:space="preserve"> for inclusion in the Contracts Register.</w:t>
            </w:r>
          </w:p>
          <w:p w14:paraId="12705227" w14:textId="77777777" w:rsidR="00427099" w:rsidRPr="00A26519" w:rsidRDefault="00427099" w:rsidP="00482015">
            <w:pPr>
              <w:rPr>
                <w:rFonts w:ascii="Arial" w:hAnsi="Arial" w:cs="Arial"/>
                <w:sz w:val="24"/>
                <w:szCs w:val="24"/>
              </w:rPr>
            </w:pPr>
          </w:p>
        </w:tc>
      </w:tr>
      <w:tr w:rsidR="00427099" w:rsidRPr="00A26519" w14:paraId="3AF221B9" w14:textId="77777777" w:rsidTr="00CF2A50">
        <w:tc>
          <w:tcPr>
            <w:tcW w:w="2254" w:type="dxa"/>
          </w:tcPr>
          <w:p w14:paraId="385922A2" w14:textId="52096BE3" w:rsidR="00427099" w:rsidRPr="00A26519" w:rsidRDefault="00873BC3" w:rsidP="00482015">
            <w:pPr>
              <w:rPr>
                <w:rFonts w:ascii="Arial" w:hAnsi="Arial" w:cs="Arial"/>
                <w:sz w:val="24"/>
                <w:szCs w:val="24"/>
              </w:rPr>
            </w:pPr>
            <w:r w:rsidRPr="00A26519">
              <w:rPr>
                <w:rFonts w:ascii="Arial" w:hAnsi="Arial" w:cs="Arial"/>
                <w:sz w:val="24"/>
                <w:szCs w:val="24"/>
              </w:rPr>
              <w:t>£100,000</w:t>
            </w:r>
            <w:r w:rsidR="00C627C8" w:rsidRPr="00A26519">
              <w:rPr>
                <w:rFonts w:ascii="Arial" w:hAnsi="Arial" w:cs="Arial"/>
                <w:sz w:val="24"/>
                <w:szCs w:val="24"/>
              </w:rPr>
              <w:t xml:space="preserve"> - £</w:t>
            </w:r>
            <w:r w:rsidR="000109BE" w:rsidRPr="00A26519">
              <w:rPr>
                <w:rFonts w:ascii="Arial" w:hAnsi="Arial" w:cs="Arial"/>
                <w:sz w:val="24"/>
                <w:szCs w:val="24"/>
              </w:rPr>
              <w:t>500</w:t>
            </w:r>
            <w:r w:rsidR="00C627C8" w:rsidRPr="00A26519">
              <w:rPr>
                <w:rFonts w:ascii="Arial" w:hAnsi="Arial" w:cs="Arial"/>
                <w:sz w:val="24"/>
                <w:szCs w:val="24"/>
              </w:rPr>
              <w:t>,000</w:t>
            </w:r>
          </w:p>
        </w:tc>
        <w:tc>
          <w:tcPr>
            <w:tcW w:w="3270" w:type="dxa"/>
          </w:tcPr>
          <w:p w14:paraId="778630A5" w14:textId="4AD0ED6A" w:rsidR="00C627C8" w:rsidRPr="00A26519" w:rsidRDefault="00C627C8" w:rsidP="00C627C8">
            <w:pPr>
              <w:rPr>
                <w:rFonts w:ascii="Arial" w:hAnsi="Arial" w:cs="Arial"/>
                <w:sz w:val="24"/>
                <w:szCs w:val="24"/>
              </w:rPr>
            </w:pPr>
            <w:r w:rsidRPr="00A26519">
              <w:rPr>
                <w:rFonts w:ascii="Arial" w:hAnsi="Arial" w:cs="Arial"/>
                <w:sz w:val="24"/>
                <w:szCs w:val="24"/>
              </w:rPr>
              <w:t xml:space="preserve">Chief </w:t>
            </w:r>
            <w:r w:rsidR="000109BE" w:rsidRPr="00A26519">
              <w:rPr>
                <w:rFonts w:ascii="Arial" w:hAnsi="Arial" w:cs="Arial"/>
                <w:sz w:val="24"/>
                <w:szCs w:val="24"/>
              </w:rPr>
              <w:t>Officer, in</w:t>
            </w:r>
          </w:p>
          <w:p w14:paraId="7205123D" w14:textId="77777777" w:rsidR="00C627C8" w:rsidRPr="00A26519" w:rsidRDefault="00C627C8" w:rsidP="00C627C8">
            <w:pPr>
              <w:rPr>
                <w:rFonts w:ascii="Arial" w:hAnsi="Arial" w:cs="Arial"/>
                <w:sz w:val="24"/>
                <w:szCs w:val="24"/>
              </w:rPr>
            </w:pPr>
            <w:r w:rsidRPr="00A26519">
              <w:rPr>
                <w:rFonts w:ascii="Arial" w:hAnsi="Arial" w:cs="Arial"/>
                <w:sz w:val="24"/>
                <w:szCs w:val="24"/>
              </w:rPr>
              <w:t>consultation with the Chief</w:t>
            </w:r>
          </w:p>
          <w:p w14:paraId="4E926C27" w14:textId="37FF0461" w:rsidR="00427099" w:rsidRPr="00A26519" w:rsidRDefault="00C627C8" w:rsidP="00C627C8">
            <w:pPr>
              <w:rPr>
                <w:rFonts w:ascii="Arial" w:hAnsi="Arial" w:cs="Arial"/>
                <w:sz w:val="24"/>
                <w:szCs w:val="24"/>
              </w:rPr>
            </w:pPr>
            <w:r w:rsidRPr="00A26519">
              <w:rPr>
                <w:rFonts w:ascii="Arial" w:hAnsi="Arial" w:cs="Arial"/>
                <w:sz w:val="24"/>
                <w:szCs w:val="24"/>
              </w:rPr>
              <w:t>Finance Officer</w:t>
            </w:r>
          </w:p>
        </w:tc>
        <w:tc>
          <w:tcPr>
            <w:tcW w:w="3969" w:type="dxa"/>
          </w:tcPr>
          <w:p w14:paraId="25D6DC5E" w14:textId="77777777" w:rsidR="00ED79C8" w:rsidRPr="00A26519" w:rsidRDefault="00ED79C8" w:rsidP="00ED79C8">
            <w:pPr>
              <w:rPr>
                <w:rFonts w:ascii="Arial" w:hAnsi="Arial" w:cs="Arial"/>
                <w:sz w:val="24"/>
                <w:szCs w:val="24"/>
              </w:rPr>
            </w:pPr>
            <w:r w:rsidRPr="00A26519">
              <w:rPr>
                <w:rFonts w:ascii="Arial" w:hAnsi="Arial" w:cs="Arial"/>
                <w:sz w:val="24"/>
                <w:szCs w:val="24"/>
              </w:rPr>
              <w:t xml:space="preserve">Awarding of a contract must be in report format, setting out the </w:t>
            </w:r>
            <w:r w:rsidRPr="00A26519">
              <w:rPr>
                <w:rFonts w:ascii="Arial" w:hAnsi="Arial" w:cs="Arial"/>
                <w:sz w:val="24"/>
                <w:szCs w:val="24"/>
              </w:rPr>
              <w:lastRenderedPageBreak/>
              <w:t>procurement process followed, details of</w:t>
            </w:r>
          </w:p>
          <w:p w14:paraId="3ED0BAF2" w14:textId="1F36E82A" w:rsidR="00ED79C8" w:rsidRPr="00A26519" w:rsidRDefault="00ED79C8" w:rsidP="00ED79C8">
            <w:pPr>
              <w:rPr>
                <w:rFonts w:ascii="Arial" w:hAnsi="Arial" w:cs="Arial"/>
                <w:sz w:val="24"/>
                <w:szCs w:val="24"/>
              </w:rPr>
            </w:pPr>
            <w:r w:rsidRPr="00A26519">
              <w:rPr>
                <w:rFonts w:ascii="Arial" w:hAnsi="Arial" w:cs="Arial"/>
                <w:sz w:val="24"/>
                <w:szCs w:val="24"/>
              </w:rPr>
              <w:t>quotations/tenders received, the evaluation methodology and naming the supplier(s) who have made the most economic advantageous offer. Report must be signed by both the Chief Officer(s) set out in this table.</w:t>
            </w:r>
          </w:p>
          <w:p w14:paraId="51436941" w14:textId="77777777" w:rsidR="00ED79C8" w:rsidRPr="00A26519" w:rsidRDefault="00ED79C8" w:rsidP="00ED79C8">
            <w:pPr>
              <w:rPr>
                <w:rFonts w:ascii="Arial" w:hAnsi="Arial" w:cs="Arial"/>
                <w:sz w:val="24"/>
                <w:szCs w:val="24"/>
              </w:rPr>
            </w:pPr>
          </w:p>
          <w:p w14:paraId="26BAB099" w14:textId="77777777" w:rsidR="00427099" w:rsidRPr="00A26519" w:rsidRDefault="00ED79C8" w:rsidP="00ED79C8">
            <w:pPr>
              <w:rPr>
                <w:rFonts w:ascii="Arial" w:hAnsi="Arial" w:cs="Arial"/>
                <w:sz w:val="24"/>
                <w:szCs w:val="24"/>
              </w:rPr>
            </w:pPr>
            <w:r w:rsidRPr="00A26519">
              <w:rPr>
                <w:rFonts w:ascii="Arial" w:hAnsi="Arial" w:cs="Arial"/>
                <w:sz w:val="24"/>
                <w:szCs w:val="24"/>
              </w:rPr>
              <w:t>Report will also be required in the event that prior authority has been given by Cabinet to a Chief Officer to award a contract above a total value of £250,000.</w:t>
            </w:r>
          </w:p>
          <w:p w14:paraId="624C030F" w14:textId="3C0F0189" w:rsidR="00D355FE" w:rsidRPr="00A26519" w:rsidRDefault="00D355FE" w:rsidP="00ED79C8">
            <w:pPr>
              <w:rPr>
                <w:rFonts w:ascii="Arial" w:hAnsi="Arial" w:cs="Arial"/>
                <w:sz w:val="24"/>
                <w:szCs w:val="24"/>
              </w:rPr>
            </w:pPr>
          </w:p>
        </w:tc>
      </w:tr>
      <w:tr w:rsidR="00A161BD" w:rsidRPr="00A26519" w14:paraId="4BABAD97" w14:textId="77777777" w:rsidTr="00CF2A50">
        <w:tc>
          <w:tcPr>
            <w:tcW w:w="2254" w:type="dxa"/>
          </w:tcPr>
          <w:p w14:paraId="78B96364" w14:textId="5E6791F5" w:rsidR="00A161BD" w:rsidRPr="00A26519" w:rsidRDefault="003D752B" w:rsidP="00482015">
            <w:pPr>
              <w:rPr>
                <w:rFonts w:ascii="Arial" w:hAnsi="Arial" w:cs="Arial"/>
                <w:sz w:val="24"/>
                <w:szCs w:val="24"/>
              </w:rPr>
            </w:pPr>
            <w:r w:rsidRPr="00A26519">
              <w:rPr>
                <w:rFonts w:ascii="Arial" w:hAnsi="Arial" w:cs="Arial"/>
                <w:sz w:val="24"/>
                <w:szCs w:val="24"/>
              </w:rPr>
              <w:lastRenderedPageBreak/>
              <w:t>£</w:t>
            </w:r>
            <w:r w:rsidR="0034701A" w:rsidRPr="00A26519">
              <w:rPr>
                <w:rFonts w:ascii="Arial" w:hAnsi="Arial" w:cs="Arial"/>
                <w:sz w:val="24"/>
                <w:szCs w:val="24"/>
              </w:rPr>
              <w:t xml:space="preserve">500,001 </w:t>
            </w:r>
            <w:r w:rsidRPr="00A26519">
              <w:rPr>
                <w:rFonts w:ascii="Arial" w:hAnsi="Arial" w:cs="Arial"/>
                <w:sz w:val="24"/>
                <w:szCs w:val="24"/>
              </w:rPr>
              <w:t>to £</w:t>
            </w:r>
            <w:r w:rsidR="0034701A" w:rsidRPr="00A26519">
              <w:rPr>
                <w:rFonts w:ascii="Arial" w:hAnsi="Arial" w:cs="Arial"/>
                <w:sz w:val="24"/>
                <w:szCs w:val="24"/>
              </w:rPr>
              <w:t>1million</w:t>
            </w:r>
          </w:p>
        </w:tc>
        <w:tc>
          <w:tcPr>
            <w:tcW w:w="3270" w:type="dxa"/>
          </w:tcPr>
          <w:p w14:paraId="7B26DB8D" w14:textId="3B3D39BC" w:rsidR="00A161BD" w:rsidRPr="00A26519" w:rsidRDefault="003D752B" w:rsidP="00C627C8">
            <w:pPr>
              <w:rPr>
                <w:rFonts w:ascii="Arial" w:hAnsi="Arial" w:cs="Arial"/>
                <w:sz w:val="24"/>
                <w:szCs w:val="24"/>
              </w:rPr>
            </w:pPr>
            <w:r w:rsidRPr="00A26519">
              <w:rPr>
                <w:rFonts w:ascii="Arial" w:hAnsi="Arial" w:cs="Arial"/>
                <w:sz w:val="24"/>
                <w:szCs w:val="24"/>
              </w:rPr>
              <w:t>Cabinet Member</w:t>
            </w:r>
          </w:p>
        </w:tc>
        <w:tc>
          <w:tcPr>
            <w:tcW w:w="3969" w:type="dxa"/>
          </w:tcPr>
          <w:p w14:paraId="522207CE" w14:textId="77777777" w:rsidR="00A161BD" w:rsidRPr="00A26519" w:rsidRDefault="00550858" w:rsidP="00550858">
            <w:pPr>
              <w:rPr>
                <w:rFonts w:ascii="Arial" w:hAnsi="Arial" w:cs="Arial"/>
                <w:sz w:val="24"/>
                <w:szCs w:val="24"/>
              </w:rPr>
            </w:pPr>
            <w:r w:rsidRPr="00A26519">
              <w:rPr>
                <w:rFonts w:ascii="Arial" w:hAnsi="Arial" w:cs="Arial"/>
                <w:sz w:val="24"/>
                <w:szCs w:val="24"/>
              </w:rPr>
              <w:t>Report to Cabinet Member including content above, including where any exemptions to these rules are required</w:t>
            </w:r>
          </w:p>
          <w:p w14:paraId="1CC1A38A" w14:textId="6315B087" w:rsidR="00D355FE" w:rsidRPr="00A26519" w:rsidRDefault="00D355FE" w:rsidP="00550858">
            <w:pPr>
              <w:rPr>
                <w:rFonts w:ascii="Arial" w:hAnsi="Arial" w:cs="Arial"/>
                <w:sz w:val="24"/>
                <w:szCs w:val="24"/>
              </w:rPr>
            </w:pPr>
          </w:p>
        </w:tc>
      </w:tr>
      <w:tr w:rsidR="000109BE" w:rsidRPr="00A26519" w14:paraId="6E0F802B" w14:textId="77777777" w:rsidTr="00CF2A50">
        <w:tc>
          <w:tcPr>
            <w:tcW w:w="2254" w:type="dxa"/>
          </w:tcPr>
          <w:p w14:paraId="604A6F8A" w14:textId="3182EFE6" w:rsidR="000109BE" w:rsidRPr="00A26519" w:rsidRDefault="000109BE" w:rsidP="00482015">
            <w:pPr>
              <w:rPr>
                <w:rFonts w:ascii="Arial" w:hAnsi="Arial" w:cs="Arial"/>
                <w:sz w:val="24"/>
                <w:szCs w:val="24"/>
              </w:rPr>
            </w:pPr>
            <w:r w:rsidRPr="00A26519">
              <w:rPr>
                <w:rFonts w:ascii="Arial" w:hAnsi="Arial" w:cs="Arial"/>
                <w:sz w:val="24"/>
                <w:szCs w:val="24"/>
              </w:rPr>
              <w:t>£1million+</w:t>
            </w:r>
          </w:p>
        </w:tc>
        <w:tc>
          <w:tcPr>
            <w:tcW w:w="3270" w:type="dxa"/>
          </w:tcPr>
          <w:p w14:paraId="17FC5E50" w14:textId="5696A4AB" w:rsidR="000109BE" w:rsidRPr="00A26519" w:rsidRDefault="000109BE" w:rsidP="000109BE">
            <w:pPr>
              <w:rPr>
                <w:rFonts w:ascii="Arial" w:hAnsi="Arial" w:cs="Arial"/>
                <w:sz w:val="24"/>
                <w:szCs w:val="24"/>
              </w:rPr>
            </w:pPr>
            <w:r w:rsidRPr="00A26519">
              <w:rPr>
                <w:rFonts w:ascii="Arial" w:hAnsi="Arial" w:cs="Arial"/>
                <w:sz w:val="24"/>
                <w:szCs w:val="24"/>
              </w:rPr>
              <w:t>The relevant Chief Officer/Cabinet Member.</w:t>
            </w:r>
          </w:p>
          <w:p w14:paraId="22A5F31A" w14:textId="77777777" w:rsidR="000109BE" w:rsidRPr="00A26519" w:rsidRDefault="000109BE" w:rsidP="00C627C8">
            <w:pPr>
              <w:rPr>
                <w:rFonts w:ascii="Arial" w:hAnsi="Arial" w:cs="Arial"/>
                <w:sz w:val="24"/>
                <w:szCs w:val="24"/>
              </w:rPr>
            </w:pPr>
          </w:p>
        </w:tc>
        <w:tc>
          <w:tcPr>
            <w:tcW w:w="3969" w:type="dxa"/>
          </w:tcPr>
          <w:p w14:paraId="536BEA7C" w14:textId="7A66E3EE" w:rsidR="000109BE" w:rsidRPr="00A26519" w:rsidRDefault="000109BE" w:rsidP="00550858">
            <w:pPr>
              <w:rPr>
                <w:rFonts w:ascii="Arial" w:hAnsi="Arial" w:cs="Arial"/>
                <w:sz w:val="24"/>
                <w:szCs w:val="24"/>
              </w:rPr>
            </w:pPr>
            <w:r w:rsidRPr="00A26519">
              <w:rPr>
                <w:rFonts w:ascii="Arial" w:hAnsi="Arial" w:cs="Arial"/>
                <w:sz w:val="24"/>
                <w:szCs w:val="24"/>
              </w:rPr>
              <w:t>Report to Cabinet including content above, including where any exemptions to these rules are required. Notice must be included in the Forward Plan within sufficient time to ensure necessary public notice of the decision</w:t>
            </w:r>
          </w:p>
        </w:tc>
      </w:tr>
      <w:bookmarkEnd w:id="31"/>
    </w:tbl>
    <w:p w14:paraId="38F68475" w14:textId="77777777" w:rsidR="0019177B" w:rsidRPr="00A26519" w:rsidRDefault="0019177B" w:rsidP="00482015">
      <w:pPr>
        <w:rPr>
          <w:rFonts w:ascii="Arial" w:hAnsi="Arial" w:cs="Arial"/>
          <w:sz w:val="24"/>
          <w:szCs w:val="24"/>
        </w:rPr>
      </w:pPr>
    </w:p>
    <w:p w14:paraId="54A61A93" w14:textId="1DA0A396" w:rsidR="00482015" w:rsidRPr="00A26519" w:rsidRDefault="00482015" w:rsidP="00482015">
      <w:pPr>
        <w:rPr>
          <w:rFonts w:ascii="Arial" w:hAnsi="Arial" w:cs="Arial"/>
          <w:sz w:val="24"/>
          <w:szCs w:val="24"/>
        </w:rPr>
      </w:pPr>
      <w:r w:rsidRPr="00A26519">
        <w:rPr>
          <w:rFonts w:ascii="Arial" w:hAnsi="Arial" w:cs="Arial"/>
          <w:sz w:val="24"/>
          <w:szCs w:val="24"/>
        </w:rPr>
        <w:t>16.2 Signing of Contracts</w:t>
      </w:r>
    </w:p>
    <w:p w14:paraId="03566946" w14:textId="22DA2988" w:rsidR="00482015" w:rsidRPr="00A26519" w:rsidRDefault="00482015" w:rsidP="00482015">
      <w:pPr>
        <w:rPr>
          <w:rFonts w:ascii="Arial" w:hAnsi="Arial" w:cs="Arial"/>
          <w:sz w:val="24"/>
          <w:szCs w:val="24"/>
        </w:rPr>
      </w:pPr>
      <w:r w:rsidRPr="00A26519">
        <w:rPr>
          <w:rFonts w:ascii="Arial" w:hAnsi="Arial" w:cs="Arial"/>
          <w:sz w:val="24"/>
          <w:szCs w:val="24"/>
        </w:rPr>
        <w:t xml:space="preserve">a) The signing of contracts will be carried out as per the Article 14 of the </w:t>
      </w:r>
      <w:r w:rsidR="006C7F84" w:rsidRPr="00A26519">
        <w:rPr>
          <w:rFonts w:ascii="Arial" w:hAnsi="Arial" w:cs="Arial"/>
          <w:sz w:val="24"/>
          <w:szCs w:val="24"/>
        </w:rPr>
        <w:t>Council</w:t>
      </w:r>
      <w:r w:rsidRPr="00A26519">
        <w:rPr>
          <w:rFonts w:ascii="Arial" w:hAnsi="Arial" w:cs="Arial"/>
          <w:sz w:val="24"/>
          <w:szCs w:val="24"/>
        </w:rPr>
        <w:t>’s Constitution (Finance, Contracts and Legal Matters).</w:t>
      </w:r>
    </w:p>
    <w:p w14:paraId="25115D2D" w14:textId="0022EC5A" w:rsidR="00482015" w:rsidRPr="00A26519" w:rsidRDefault="00482015" w:rsidP="00482015">
      <w:pPr>
        <w:rPr>
          <w:rFonts w:ascii="Arial" w:hAnsi="Arial" w:cs="Arial"/>
          <w:sz w:val="24"/>
          <w:szCs w:val="24"/>
        </w:rPr>
      </w:pPr>
      <w:r w:rsidRPr="00A26519">
        <w:rPr>
          <w:rFonts w:ascii="Arial" w:hAnsi="Arial" w:cs="Arial"/>
          <w:sz w:val="24"/>
          <w:szCs w:val="24"/>
        </w:rPr>
        <w:t>b) Contracts up to the value of £</w:t>
      </w:r>
      <w:r w:rsidR="005627B2" w:rsidRPr="00A26519">
        <w:rPr>
          <w:rFonts w:ascii="Arial" w:hAnsi="Arial" w:cs="Arial"/>
          <w:sz w:val="24"/>
          <w:szCs w:val="24"/>
        </w:rPr>
        <w:t>25</w:t>
      </w:r>
      <w:r w:rsidRPr="00A26519">
        <w:rPr>
          <w:rFonts w:ascii="Arial" w:hAnsi="Arial" w:cs="Arial"/>
          <w:sz w:val="24"/>
          <w:szCs w:val="24"/>
        </w:rPr>
        <w:t xml:space="preserve">0,000 can be signed by the appropriate Chief </w:t>
      </w:r>
      <w:r w:rsidR="006C7F84" w:rsidRPr="00A26519">
        <w:rPr>
          <w:rFonts w:ascii="Arial" w:hAnsi="Arial" w:cs="Arial"/>
          <w:sz w:val="24"/>
          <w:szCs w:val="24"/>
        </w:rPr>
        <w:t>Officer</w:t>
      </w:r>
      <w:r w:rsidRPr="00A26519">
        <w:rPr>
          <w:rFonts w:ascii="Arial" w:hAnsi="Arial" w:cs="Arial"/>
          <w:sz w:val="24"/>
          <w:szCs w:val="24"/>
        </w:rPr>
        <w:t>. Legal advice must be taken as to whether the contract needs to be sealed with the common seal of the Council.</w:t>
      </w:r>
    </w:p>
    <w:p w14:paraId="26304A69" w14:textId="21922848" w:rsidR="00482015" w:rsidRPr="00A26519" w:rsidRDefault="00482015" w:rsidP="00482015">
      <w:pPr>
        <w:rPr>
          <w:rFonts w:ascii="Arial" w:hAnsi="Arial" w:cs="Arial"/>
          <w:sz w:val="24"/>
          <w:szCs w:val="24"/>
        </w:rPr>
      </w:pPr>
      <w:r w:rsidRPr="00A26519">
        <w:rPr>
          <w:rFonts w:ascii="Arial" w:hAnsi="Arial" w:cs="Arial"/>
          <w:sz w:val="24"/>
          <w:szCs w:val="24"/>
        </w:rPr>
        <w:t>c) Contracts of £25</w:t>
      </w:r>
      <w:r w:rsidR="00DA4F15" w:rsidRPr="00A26519">
        <w:rPr>
          <w:rFonts w:ascii="Arial" w:hAnsi="Arial" w:cs="Arial"/>
          <w:sz w:val="24"/>
          <w:szCs w:val="24"/>
        </w:rPr>
        <w:t>0</w:t>
      </w:r>
      <w:r w:rsidRPr="00A26519">
        <w:rPr>
          <w:rFonts w:ascii="Arial" w:hAnsi="Arial" w:cs="Arial"/>
          <w:sz w:val="24"/>
          <w:szCs w:val="24"/>
        </w:rPr>
        <w:t>,00</w:t>
      </w:r>
      <w:r w:rsidR="00DA4F15" w:rsidRPr="00A26519">
        <w:rPr>
          <w:rFonts w:ascii="Arial" w:hAnsi="Arial" w:cs="Arial"/>
          <w:sz w:val="24"/>
          <w:szCs w:val="24"/>
        </w:rPr>
        <w:t>1</w:t>
      </w:r>
      <w:r w:rsidRPr="00A26519">
        <w:rPr>
          <w:rFonts w:ascii="Arial" w:hAnsi="Arial" w:cs="Arial"/>
          <w:sz w:val="24"/>
          <w:szCs w:val="24"/>
        </w:rPr>
        <w:t xml:space="preserve"> or above must be in writing and be signed by the </w:t>
      </w:r>
      <w:r w:rsidR="00335094" w:rsidRPr="00A26519">
        <w:rPr>
          <w:rFonts w:ascii="Arial" w:hAnsi="Arial" w:cs="Arial"/>
          <w:sz w:val="24"/>
          <w:szCs w:val="24"/>
        </w:rPr>
        <w:t>Monitoring Officer</w:t>
      </w:r>
      <w:r w:rsidRPr="00A26519">
        <w:rPr>
          <w:rFonts w:ascii="Arial" w:hAnsi="Arial" w:cs="Arial"/>
          <w:sz w:val="24"/>
          <w:szCs w:val="24"/>
        </w:rPr>
        <w:t xml:space="preserve"> or by the Chief Executive and a Legal </w:t>
      </w:r>
      <w:r w:rsidR="00236670" w:rsidRPr="00A26519">
        <w:rPr>
          <w:rFonts w:ascii="Arial" w:hAnsi="Arial" w:cs="Arial"/>
          <w:sz w:val="24"/>
          <w:szCs w:val="24"/>
        </w:rPr>
        <w:t>Services Manager or</w:t>
      </w:r>
      <w:r w:rsidRPr="00A26519">
        <w:rPr>
          <w:rFonts w:ascii="Arial" w:hAnsi="Arial" w:cs="Arial"/>
          <w:sz w:val="24"/>
          <w:szCs w:val="24"/>
        </w:rPr>
        <w:t xml:space="preserve"> sealed with the common seal of the </w:t>
      </w:r>
      <w:r w:rsidR="006C7F84" w:rsidRPr="00A26519">
        <w:rPr>
          <w:rFonts w:ascii="Arial" w:hAnsi="Arial" w:cs="Arial"/>
          <w:sz w:val="24"/>
          <w:szCs w:val="24"/>
        </w:rPr>
        <w:t>Council</w:t>
      </w:r>
      <w:r w:rsidRPr="00A26519">
        <w:rPr>
          <w:rFonts w:ascii="Arial" w:hAnsi="Arial" w:cs="Arial"/>
          <w:sz w:val="24"/>
          <w:szCs w:val="24"/>
        </w:rPr>
        <w:t>.</w:t>
      </w:r>
    </w:p>
    <w:p w14:paraId="25A3676D" w14:textId="77777777" w:rsidR="00482015" w:rsidRPr="00A26519" w:rsidRDefault="00482015" w:rsidP="00482015">
      <w:pPr>
        <w:rPr>
          <w:rFonts w:ascii="Arial" w:hAnsi="Arial" w:cs="Arial"/>
          <w:sz w:val="24"/>
          <w:szCs w:val="24"/>
        </w:rPr>
      </w:pPr>
      <w:r w:rsidRPr="00A26519">
        <w:rPr>
          <w:rFonts w:ascii="Arial" w:hAnsi="Arial" w:cs="Arial"/>
          <w:sz w:val="24"/>
          <w:szCs w:val="24"/>
        </w:rPr>
        <w:t>16.3 Notification to Tenders</w:t>
      </w:r>
    </w:p>
    <w:p w14:paraId="08C38CCE" w14:textId="1ECE5E90" w:rsidR="00482015" w:rsidRPr="00A26519" w:rsidRDefault="00482015" w:rsidP="00482015">
      <w:pPr>
        <w:rPr>
          <w:rFonts w:ascii="Arial" w:hAnsi="Arial" w:cs="Arial"/>
          <w:sz w:val="24"/>
          <w:szCs w:val="24"/>
        </w:rPr>
      </w:pPr>
      <w:r w:rsidRPr="00A26519">
        <w:rPr>
          <w:rFonts w:ascii="Arial" w:hAnsi="Arial" w:cs="Arial"/>
          <w:sz w:val="24"/>
          <w:szCs w:val="24"/>
        </w:rPr>
        <w:t xml:space="preserve">a) Notifications to successful and unsuccessful tendered, including debriefing, must be in writing and adhere to the Public Contracts Regulations. Advice should be sought from </w:t>
      </w:r>
      <w:r w:rsidR="00095796" w:rsidRPr="00A26519">
        <w:rPr>
          <w:rFonts w:ascii="Arial" w:hAnsi="Arial" w:cs="Arial"/>
          <w:sz w:val="24"/>
          <w:szCs w:val="24"/>
        </w:rPr>
        <w:t>Head of Procurement</w:t>
      </w:r>
      <w:r w:rsidRPr="00A26519">
        <w:rPr>
          <w:rFonts w:ascii="Arial" w:hAnsi="Arial" w:cs="Arial"/>
          <w:sz w:val="24"/>
          <w:szCs w:val="24"/>
        </w:rPr>
        <w:t>.</w:t>
      </w:r>
    </w:p>
    <w:p w14:paraId="50FD63E5" w14:textId="77777777" w:rsidR="00482015" w:rsidRPr="00A26519" w:rsidRDefault="00482015" w:rsidP="00482015">
      <w:pPr>
        <w:rPr>
          <w:rFonts w:ascii="Arial" w:hAnsi="Arial" w:cs="Arial"/>
          <w:sz w:val="24"/>
          <w:szCs w:val="24"/>
        </w:rPr>
      </w:pPr>
      <w:r w:rsidRPr="00A26519">
        <w:rPr>
          <w:rFonts w:ascii="Arial" w:hAnsi="Arial" w:cs="Arial"/>
          <w:sz w:val="24"/>
          <w:szCs w:val="24"/>
        </w:rPr>
        <w:t>b) Notification of acceptance of a tender which requires a formal contract must be given in writing clearly marked ‘subject to contract’ and should advise that contract documents are to follow.</w:t>
      </w:r>
    </w:p>
    <w:p w14:paraId="23EE36B6" w14:textId="77777777" w:rsidR="00482015" w:rsidRPr="00A26519" w:rsidRDefault="00482015" w:rsidP="00482015">
      <w:pPr>
        <w:rPr>
          <w:rFonts w:ascii="Arial" w:hAnsi="Arial" w:cs="Arial"/>
          <w:sz w:val="24"/>
          <w:szCs w:val="24"/>
        </w:rPr>
      </w:pPr>
      <w:r w:rsidRPr="00A26519">
        <w:rPr>
          <w:rFonts w:ascii="Arial" w:hAnsi="Arial" w:cs="Arial"/>
          <w:sz w:val="24"/>
          <w:szCs w:val="24"/>
        </w:rPr>
        <w:lastRenderedPageBreak/>
        <w:t>c) All unsuccessful tenderers are to be notified in writing that they have been unsuccessful.</w:t>
      </w:r>
    </w:p>
    <w:p w14:paraId="04B5BAE3" w14:textId="77777777" w:rsidR="00482015" w:rsidRPr="00A26519" w:rsidRDefault="00482015" w:rsidP="00482015">
      <w:pPr>
        <w:rPr>
          <w:rFonts w:ascii="Arial" w:hAnsi="Arial" w:cs="Arial"/>
          <w:sz w:val="24"/>
          <w:szCs w:val="24"/>
        </w:rPr>
      </w:pPr>
      <w:r w:rsidRPr="00A26519">
        <w:rPr>
          <w:rFonts w:ascii="Arial" w:hAnsi="Arial" w:cs="Arial"/>
          <w:sz w:val="24"/>
          <w:szCs w:val="24"/>
        </w:rPr>
        <w:t>16.4 Standstill Period</w:t>
      </w:r>
    </w:p>
    <w:p w14:paraId="4ACF56FA" w14:textId="5AB90953" w:rsidR="00482015" w:rsidRPr="00A26519" w:rsidRDefault="00482015" w:rsidP="00482015">
      <w:pPr>
        <w:rPr>
          <w:rFonts w:ascii="Arial" w:hAnsi="Arial" w:cs="Arial"/>
          <w:sz w:val="24"/>
          <w:szCs w:val="24"/>
        </w:rPr>
      </w:pPr>
      <w:r w:rsidRPr="00A26519">
        <w:rPr>
          <w:rFonts w:ascii="Arial" w:hAnsi="Arial" w:cs="Arial"/>
          <w:sz w:val="24"/>
          <w:szCs w:val="24"/>
        </w:rPr>
        <w:t xml:space="preserve">a) For above </w:t>
      </w:r>
      <w:r w:rsidR="00FC4FCE" w:rsidRPr="00A26519">
        <w:rPr>
          <w:rFonts w:ascii="Arial" w:hAnsi="Arial" w:cs="Arial"/>
          <w:sz w:val="24"/>
          <w:szCs w:val="24"/>
        </w:rPr>
        <w:t>the applicable Public Contracts Regulations 2015 Threshold</w:t>
      </w:r>
      <w:r w:rsidRPr="00A26519">
        <w:rPr>
          <w:rFonts w:ascii="Arial" w:hAnsi="Arial" w:cs="Arial"/>
          <w:sz w:val="24"/>
          <w:szCs w:val="24"/>
        </w:rPr>
        <w:t xml:space="preserve"> procurements, no formal contract or framework agreement shall be entered into before the end of the standstill period of a minimum of 10 days from the date of notification.</w:t>
      </w:r>
    </w:p>
    <w:p w14:paraId="0F489DB9" w14:textId="77777777" w:rsidR="00482015" w:rsidRPr="00A26519" w:rsidRDefault="00482015" w:rsidP="00C64A7E">
      <w:pPr>
        <w:pStyle w:val="Heading1"/>
      </w:pPr>
      <w:bookmarkStart w:id="32" w:name="_Toc169771577"/>
      <w:r w:rsidRPr="00A26519">
        <w:t>17 Contents of Contracts</w:t>
      </w:r>
      <w:bookmarkEnd w:id="32"/>
    </w:p>
    <w:p w14:paraId="6FD78112" w14:textId="6EE5BEF2" w:rsidR="00482015" w:rsidRPr="00A26519" w:rsidRDefault="00482015" w:rsidP="00482015">
      <w:pPr>
        <w:rPr>
          <w:rFonts w:ascii="Arial" w:hAnsi="Arial" w:cs="Arial"/>
          <w:sz w:val="24"/>
          <w:szCs w:val="24"/>
        </w:rPr>
      </w:pPr>
      <w:r w:rsidRPr="00A26519">
        <w:rPr>
          <w:rFonts w:ascii="Arial" w:hAnsi="Arial" w:cs="Arial"/>
          <w:sz w:val="24"/>
          <w:szCs w:val="24"/>
        </w:rPr>
        <w:t xml:space="preserve">17.1 Standard terms and conditions of contracts are available; however, each contract should be considered on its own merit. Advice from </w:t>
      </w:r>
      <w:r w:rsidR="00F2059E" w:rsidRPr="00A26519">
        <w:rPr>
          <w:rFonts w:ascii="Arial" w:hAnsi="Arial" w:cs="Arial"/>
          <w:sz w:val="24"/>
          <w:szCs w:val="24"/>
        </w:rPr>
        <w:t xml:space="preserve">Legal Services </w:t>
      </w:r>
      <w:r w:rsidRPr="00A26519">
        <w:rPr>
          <w:rFonts w:ascii="Arial" w:hAnsi="Arial" w:cs="Arial"/>
          <w:sz w:val="24"/>
          <w:szCs w:val="24"/>
        </w:rPr>
        <w:t>should be sought as to the terms and conditions that should be used.</w:t>
      </w:r>
    </w:p>
    <w:p w14:paraId="397F7897" w14:textId="25AF0379" w:rsidR="00482015" w:rsidRPr="00A26519" w:rsidRDefault="00482015" w:rsidP="00482015">
      <w:pPr>
        <w:rPr>
          <w:rFonts w:ascii="Arial" w:hAnsi="Arial" w:cs="Arial"/>
          <w:sz w:val="24"/>
          <w:szCs w:val="24"/>
        </w:rPr>
      </w:pPr>
      <w:r w:rsidRPr="00A26519">
        <w:rPr>
          <w:rFonts w:ascii="Arial" w:hAnsi="Arial" w:cs="Arial"/>
          <w:sz w:val="24"/>
          <w:szCs w:val="24"/>
        </w:rPr>
        <w:t xml:space="preserve">17.2 The </w:t>
      </w:r>
      <w:r w:rsidR="006C7F84" w:rsidRPr="00A26519">
        <w:rPr>
          <w:rFonts w:ascii="Arial" w:hAnsi="Arial" w:cs="Arial"/>
          <w:sz w:val="24"/>
          <w:szCs w:val="24"/>
        </w:rPr>
        <w:t>Council</w:t>
      </w:r>
      <w:r w:rsidRPr="00A26519">
        <w:rPr>
          <w:rFonts w:ascii="Arial" w:hAnsi="Arial" w:cs="Arial"/>
          <w:sz w:val="24"/>
          <w:szCs w:val="24"/>
        </w:rPr>
        <w:t xml:space="preserve"> shall avoid entering into contracts under a tenderer’s/contractor’s terms and conditions. However, contractor’s own terms may be included in contracts where they are acceptable to the </w:t>
      </w:r>
      <w:r w:rsidR="006C7F84" w:rsidRPr="00A26519">
        <w:rPr>
          <w:rFonts w:ascii="Arial" w:hAnsi="Arial" w:cs="Arial"/>
          <w:sz w:val="24"/>
          <w:szCs w:val="24"/>
        </w:rPr>
        <w:t>Council</w:t>
      </w:r>
    </w:p>
    <w:p w14:paraId="6A4205CE" w14:textId="77777777" w:rsidR="00482015" w:rsidRPr="00A26519" w:rsidRDefault="00482015" w:rsidP="00482015">
      <w:pPr>
        <w:rPr>
          <w:rFonts w:ascii="Arial" w:hAnsi="Arial" w:cs="Arial"/>
          <w:sz w:val="24"/>
          <w:szCs w:val="24"/>
        </w:rPr>
      </w:pPr>
      <w:r w:rsidRPr="00A26519">
        <w:rPr>
          <w:rFonts w:ascii="Arial" w:hAnsi="Arial" w:cs="Arial"/>
          <w:sz w:val="24"/>
          <w:szCs w:val="24"/>
        </w:rPr>
        <w:t>17.3 Contracts must include the following as a minimum:</w:t>
      </w:r>
    </w:p>
    <w:p w14:paraId="01E59E96" w14:textId="77777777" w:rsidR="00482015" w:rsidRPr="00A26519" w:rsidRDefault="00482015" w:rsidP="00482015">
      <w:pPr>
        <w:rPr>
          <w:rFonts w:ascii="Arial" w:hAnsi="Arial" w:cs="Arial"/>
          <w:sz w:val="24"/>
          <w:szCs w:val="24"/>
        </w:rPr>
      </w:pPr>
      <w:r w:rsidRPr="00A26519">
        <w:rPr>
          <w:rFonts w:ascii="Arial" w:hAnsi="Arial" w:cs="Arial"/>
          <w:sz w:val="24"/>
          <w:szCs w:val="24"/>
        </w:rPr>
        <w:t>a) Specification of goods/services to be supplied or works to be executed or land/asset being disposed of, and the conditions that will apply.</w:t>
      </w:r>
    </w:p>
    <w:p w14:paraId="61017F70" w14:textId="77777777" w:rsidR="00482015" w:rsidRPr="00A26519" w:rsidRDefault="00482015" w:rsidP="00482015">
      <w:pPr>
        <w:rPr>
          <w:rFonts w:ascii="Arial" w:hAnsi="Arial" w:cs="Arial"/>
          <w:sz w:val="24"/>
          <w:szCs w:val="24"/>
        </w:rPr>
      </w:pPr>
      <w:r w:rsidRPr="00A26519">
        <w:rPr>
          <w:rFonts w:ascii="Arial" w:hAnsi="Arial" w:cs="Arial"/>
          <w:sz w:val="24"/>
          <w:szCs w:val="24"/>
        </w:rPr>
        <w:t>b) Price to be paid or the rates on which price is calculated, milestones for payments and a statement of discounts or other deductions. If the contract term exceeds 12 months, future pricing structure must be included. If a price fluctuation clause is to be included, then it must make reference to a published index.</w:t>
      </w:r>
    </w:p>
    <w:p w14:paraId="1182C635" w14:textId="77777777" w:rsidR="00482015" w:rsidRPr="00A26519" w:rsidRDefault="00482015" w:rsidP="00482015">
      <w:pPr>
        <w:rPr>
          <w:rFonts w:ascii="Arial" w:hAnsi="Arial" w:cs="Arial"/>
          <w:sz w:val="24"/>
          <w:szCs w:val="24"/>
        </w:rPr>
      </w:pPr>
      <w:r w:rsidRPr="00A26519">
        <w:rPr>
          <w:rFonts w:ascii="Arial" w:hAnsi="Arial" w:cs="Arial"/>
          <w:sz w:val="24"/>
          <w:szCs w:val="24"/>
        </w:rPr>
        <w:t>c) Contract period, delivery date or times within which outputs of the contract must be completed.</w:t>
      </w:r>
    </w:p>
    <w:p w14:paraId="60FA938D" w14:textId="77777777" w:rsidR="00482015" w:rsidRPr="00A26519" w:rsidRDefault="00482015" w:rsidP="00482015">
      <w:pPr>
        <w:rPr>
          <w:rFonts w:ascii="Arial" w:hAnsi="Arial" w:cs="Arial"/>
          <w:sz w:val="24"/>
          <w:szCs w:val="24"/>
        </w:rPr>
      </w:pPr>
      <w:r w:rsidRPr="00A26519">
        <w:rPr>
          <w:rFonts w:ascii="Arial" w:hAnsi="Arial" w:cs="Arial"/>
          <w:sz w:val="24"/>
          <w:szCs w:val="24"/>
        </w:rPr>
        <w:t>d) Details of any extension period and basis upon which this will be agreed.</w:t>
      </w:r>
    </w:p>
    <w:p w14:paraId="07FB8030" w14:textId="77777777" w:rsidR="00482015" w:rsidRPr="00A26519" w:rsidRDefault="00482015" w:rsidP="00482015">
      <w:pPr>
        <w:rPr>
          <w:rFonts w:ascii="Arial" w:hAnsi="Arial" w:cs="Arial"/>
          <w:sz w:val="24"/>
          <w:szCs w:val="24"/>
        </w:rPr>
      </w:pPr>
      <w:r w:rsidRPr="00A26519">
        <w:rPr>
          <w:rFonts w:ascii="Arial" w:hAnsi="Arial" w:cs="Arial"/>
          <w:sz w:val="24"/>
          <w:szCs w:val="24"/>
        </w:rPr>
        <w:t>e) Required performance levels and details of monitoring/governance arrangements, including those relating to Social Value outcomes.</w:t>
      </w:r>
    </w:p>
    <w:p w14:paraId="56715D7F" w14:textId="77777777" w:rsidR="00482015" w:rsidRPr="00A26519" w:rsidRDefault="00482015" w:rsidP="00482015">
      <w:pPr>
        <w:rPr>
          <w:rFonts w:ascii="Arial" w:hAnsi="Arial" w:cs="Arial"/>
          <w:sz w:val="24"/>
          <w:szCs w:val="24"/>
        </w:rPr>
      </w:pPr>
      <w:r w:rsidRPr="00A26519">
        <w:rPr>
          <w:rFonts w:ascii="Arial" w:hAnsi="Arial" w:cs="Arial"/>
          <w:sz w:val="24"/>
          <w:szCs w:val="24"/>
        </w:rPr>
        <w:t>f) Details of any indemnities required and how any claims arising will be dealt with and by whom</w:t>
      </w:r>
    </w:p>
    <w:p w14:paraId="561CA37B" w14:textId="77777777" w:rsidR="00482015" w:rsidRPr="00A26519" w:rsidRDefault="00482015" w:rsidP="00482015">
      <w:pPr>
        <w:rPr>
          <w:rFonts w:ascii="Arial" w:hAnsi="Arial" w:cs="Arial"/>
          <w:sz w:val="24"/>
          <w:szCs w:val="24"/>
        </w:rPr>
      </w:pPr>
      <w:r w:rsidRPr="00A26519">
        <w:rPr>
          <w:rFonts w:ascii="Arial" w:hAnsi="Arial" w:cs="Arial"/>
          <w:sz w:val="24"/>
          <w:szCs w:val="24"/>
        </w:rPr>
        <w:t>g) Provision for audit inspection</w:t>
      </w:r>
    </w:p>
    <w:p w14:paraId="23B8976D" w14:textId="622603D7" w:rsidR="00482015" w:rsidRPr="00A26519" w:rsidRDefault="00482015" w:rsidP="00482015">
      <w:pPr>
        <w:rPr>
          <w:rFonts w:ascii="Arial" w:hAnsi="Arial" w:cs="Arial"/>
          <w:sz w:val="24"/>
          <w:szCs w:val="24"/>
        </w:rPr>
      </w:pPr>
      <w:r w:rsidRPr="00A26519">
        <w:rPr>
          <w:rFonts w:ascii="Arial" w:hAnsi="Arial" w:cs="Arial"/>
          <w:sz w:val="24"/>
          <w:szCs w:val="24"/>
        </w:rPr>
        <w:t xml:space="preserve">h) Clauses requiring evidence of the contractor’s business continuity plans and the </w:t>
      </w:r>
      <w:r w:rsidR="006C7F84" w:rsidRPr="00A26519">
        <w:rPr>
          <w:rFonts w:ascii="Arial" w:hAnsi="Arial" w:cs="Arial"/>
          <w:sz w:val="24"/>
          <w:szCs w:val="24"/>
        </w:rPr>
        <w:t>Council</w:t>
      </w:r>
      <w:r w:rsidRPr="00A26519">
        <w:rPr>
          <w:rFonts w:ascii="Arial" w:hAnsi="Arial" w:cs="Arial"/>
          <w:sz w:val="24"/>
          <w:szCs w:val="24"/>
        </w:rPr>
        <w:t>’s right of an independent audit on any or all business continuity</w:t>
      </w:r>
    </w:p>
    <w:p w14:paraId="7B960018" w14:textId="6E889442" w:rsidR="00482015" w:rsidRPr="00A26519" w:rsidRDefault="00482015" w:rsidP="00482015">
      <w:pPr>
        <w:rPr>
          <w:rFonts w:ascii="Arial" w:hAnsi="Arial" w:cs="Arial"/>
          <w:sz w:val="24"/>
          <w:szCs w:val="24"/>
        </w:rPr>
      </w:pPr>
      <w:r w:rsidRPr="00A26519">
        <w:rPr>
          <w:rFonts w:ascii="Arial" w:hAnsi="Arial" w:cs="Arial"/>
          <w:sz w:val="24"/>
          <w:szCs w:val="24"/>
        </w:rPr>
        <w:t xml:space="preserve">i) Compliance with </w:t>
      </w:r>
      <w:r w:rsidR="00F2059E" w:rsidRPr="00A26519">
        <w:rPr>
          <w:rFonts w:ascii="Arial" w:hAnsi="Arial" w:cs="Arial"/>
          <w:sz w:val="24"/>
          <w:szCs w:val="24"/>
        </w:rPr>
        <w:t xml:space="preserve">the </w:t>
      </w:r>
      <w:r w:rsidRPr="00A26519">
        <w:rPr>
          <w:rFonts w:ascii="Arial" w:hAnsi="Arial" w:cs="Arial"/>
          <w:sz w:val="24"/>
          <w:szCs w:val="24"/>
        </w:rPr>
        <w:t>Data Protection Act</w:t>
      </w:r>
      <w:r w:rsidR="001F14F2" w:rsidRPr="00A26519">
        <w:rPr>
          <w:rFonts w:ascii="Arial" w:hAnsi="Arial" w:cs="Arial"/>
          <w:sz w:val="24"/>
          <w:szCs w:val="24"/>
        </w:rPr>
        <w:t xml:space="preserve"> 2018</w:t>
      </w:r>
      <w:r w:rsidRPr="00A26519">
        <w:rPr>
          <w:rFonts w:ascii="Arial" w:hAnsi="Arial" w:cs="Arial"/>
          <w:sz w:val="24"/>
          <w:szCs w:val="24"/>
        </w:rPr>
        <w:t>, Freedom of Information Act</w:t>
      </w:r>
      <w:r w:rsidR="006B1742" w:rsidRPr="00A26519">
        <w:rPr>
          <w:rFonts w:ascii="Arial" w:hAnsi="Arial" w:cs="Arial"/>
          <w:sz w:val="24"/>
          <w:szCs w:val="24"/>
        </w:rPr>
        <w:t xml:space="preserve"> 2000</w:t>
      </w:r>
      <w:r w:rsidRPr="00A26519">
        <w:rPr>
          <w:rFonts w:ascii="Arial" w:hAnsi="Arial" w:cs="Arial"/>
          <w:sz w:val="24"/>
          <w:szCs w:val="24"/>
        </w:rPr>
        <w:t>, Modern Slavery Act</w:t>
      </w:r>
      <w:r w:rsidR="006B1742" w:rsidRPr="00A26519">
        <w:rPr>
          <w:rFonts w:ascii="Arial" w:hAnsi="Arial" w:cs="Arial"/>
          <w:sz w:val="24"/>
          <w:szCs w:val="24"/>
        </w:rPr>
        <w:t xml:space="preserve"> </w:t>
      </w:r>
      <w:r w:rsidR="00236670" w:rsidRPr="00A26519">
        <w:rPr>
          <w:rFonts w:ascii="Arial" w:hAnsi="Arial" w:cs="Arial"/>
          <w:sz w:val="24"/>
          <w:szCs w:val="24"/>
        </w:rPr>
        <w:t>2015,</w:t>
      </w:r>
      <w:r w:rsidRPr="00A26519">
        <w:rPr>
          <w:rFonts w:ascii="Arial" w:hAnsi="Arial" w:cs="Arial"/>
          <w:sz w:val="24"/>
          <w:szCs w:val="24"/>
        </w:rPr>
        <w:t xml:space="preserve"> and UK General Data Protection Regulation.</w:t>
      </w:r>
    </w:p>
    <w:p w14:paraId="448E8E35" w14:textId="547FD897" w:rsidR="00482015" w:rsidRPr="00A26519" w:rsidRDefault="00482015" w:rsidP="00482015">
      <w:pPr>
        <w:rPr>
          <w:rFonts w:ascii="Arial" w:hAnsi="Arial" w:cs="Arial"/>
          <w:sz w:val="24"/>
          <w:szCs w:val="24"/>
        </w:rPr>
      </w:pPr>
      <w:r w:rsidRPr="00A26519">
        <w:rPr>
          <w:rFonts w:ascii="Arial" w:hAnsi="Arial" w:cs="Arial"/>
          <w:sz w:val="24"/>
          <w:szCs w:val="24"/>
        </w:rPr>
        <w:t xml:space="preserve">j) Contractor to comply with </w:t>
      </w:r>
      <w:r w:rsidR="006C7F84" w:rsidRPr="00A26519">
        <w:rPr>
          <w:rFonts w:ascii="Arial" w:hAnsi="Arial" w:cs="Arial"/>
          <w:sz w:val="24"/>
          <w:szCs w:val="24"/>
        </w:rPr>
        <w:t>Council</w:t>
      </w:r>
      <w:r w:rsidRPr="00A26519">
        <w:rPr>
          <w:rFonts w:ascii="Arial" w:hAnsi="Arial" w:cs="Arial"/>
          <w:sz w:val="24"/>
          <w:szCs w:val="24"/>
        </w:rPr>
        <w:t>’s Confidential Reporting Code</w:t>
      </w:r>
    </w:p>
    <w:p w14:paraId="2BF259E7" w14:textId="77777777" w:rsidR="00482015" w:rsidRPr="00A26519" w:rsidRDefault="00482015" w:rsidP="00482015">
      <w:pPr>
        <w:rPr>
          <w:rFonts w:ascii="Arial" w:hAnsi="Arial" w:cs="Arial"/>
          <w:sz w:val="24"/>
          <w:szCs w:val="24"/>
        </w:rPr>
      </w:pPr>
      <w:r w:rsidRPr="00A26519">
        <w:rPr>
          <w:rFonts w:ascii="Arial" w:hAnsi="Arial" w:cs="Arial"/>
          <w:sz w:val="24"/>
          <w:szCs w:val="24"/>
        </w:rPr>
        <w:t>k) Termination of contract, other than through the expiration of the contract term.</w:t>
      </w:r>
    </w:p>
    <w:p w14:paraId="0B6FB3CF" w14:textId="77777777" w:rsidR="00482015" w:rsidRPr="00A26519" w:rsidRDefault="00482015" w:rsidP="00482015">
      <w:pPr>
        <w:rPr>
          <w:rFonts w:ascii="Arial" w:hAnsi="Arial" w:cs="Arial"/>
          <w:sz w:val="24"/>
          <w:szCs w:val="24"/>
        </w:rPr>
      </w:pPr>
      <w:r w:rsidRPr="00A26519">
        <w:rPr>
          <w:rFonts w:ascii="Arial" w:hAnsi="Arial" w:cs="Arial"/>
          <w:sz w:val="24"/>
          <w:szCs w:val="24"/>
        </w:rPr>
        <w:t>l) Insurance cover requirements</w:t>
      </w:r>
    </w:p>
    <w:p w14:paraId="5751CB36" w14:textId="77777777" w:rsidR="00482015" w:rsidRPr="00A26519" w:rsidRDefault="00482015" w:rsidP="00C64A7E">
      <w:pPr>
        <w:pStyle w:val="Heading1"/>
      </w:pPr>
      <w:bookmarkStart w:id="33" w:name="_Toc169771578"/>
      <w:r w:rsidRPr="00A26519">
        <w:lastRenderedPageBreak/>
        <w:t>18 Reporting</w:t>
      </w:r>
      <w:bookmarkEnd w:id="33"/>
    </w:p>
    <w:p w14:paraId="77EDCD9A" w14:textId="26960A76" w:rsidR="00482015" w:rsidRPr="00A26519" w:rsidRDefault="00482015" w:rsidP="00482015">
      <w:pPr>
        <w:rPr>
          <w:rFonts w:ascii="Arial" w:hAnsi="Arial" w:cs="Arial"/>
          <w:sz w:val="24"/>
          <w:szCs w:val="24"/>
        </w:rPr>
      </w:pPr>
      <w:r w:rsidRPr="00A26519">
        <w:rPr>
          <w:rFonts w:ascii="Arial" w:hAnsi="Arial" w:cs="Arial"/>
          <w:sz w:val="24"/>
          <w:szCs w:val="24"/>
        </w:rPr>
        <w:t xml:space="preserve">18.1 Records of all activity and decisions must be retained by the client </w:t>
      </w:r>
      <w:r w:rsidR="006C7F84" w:rsidRPr="00A26519">
        <w:rPr>
          <w:rFonts w:ascii="Arial" w:hAnsi="Arial" w:cs="Arial"/>
          <w:sz w:val="24"/>
          <w:szCs w:val="24"/>
        </w:rPr>
        <w:t>officer</w:t>
      </w:r>
      <w:r w:rsidRPr="00A26519">
        <w:rPr>
          <w:rFonts w:ascii="Arial" w:hAnsi="Arial" w:cs="Arial"/>
          <w:sz w:val="24"/>
          <w:szCs w:val="24"/>
        </w:rPr>
        <w:t>.</w:t>
      </w:r>
    </w:p>
    <w:p w14:paraId="78F577DD" w14:textId="5FBF20E1" w:rsidR="00482015" w:rsidRPr="00A26519" w:rsidRDefault="00482015" w:rsidP="00482015">
      <w:pPr>
        <w:rPr>
          <w:rFonts w:ascii="Arial" w:hAnsi="Arial" w:cs="Arial"/>
          <w:sz w:val="24"/>
          <w:szCs w:val="24"/>
        </w:rPr>
      </w:pPr>
      <w:r w:rsidRPr="00A26519">
        <w:rPr>
          <w:rFonts w:ascii="Arial" w:hAnsi="Arial" w:cs="Arial"/>
          <w:sz w:val="24"/>
          <w:szCs w:val="24"/>
        </w:rPr>
        <w:t xml:space="preserve">18.2 Details of all planned tendering activity must be forwarded to </w:t>
      </w:r>
      <w:r w:rsidR="00095796" w:rsidRPr="00A26519">
        <w:rPr>
          <w:rFonts w:ascii="Arial" w:hAnsi="Arial" w:cs="Arial"/>
          <w:sz w:val="24"/>
          <w:szCs w:val="24"/>
        </w:rPr>
        <w:t>Head of Procurement</w:t>
      </w:r>
      <w:r w:rsidRPr="00A26519">
        <w:rPr>
          <w:rFonts w:ascii="Arial" w:hAnsi="Arial" w:cs="Arial"/>
          <w:sz w:val="24"/>
          <w:szCs w:val="24"/>
        </w:rPr>
        <w:t xml:space="preserve"> for inclusion in the Corporate Procurement Plan.</w:t>
      </w:r>
    </w:p>
    <w:p w14:paraId="7C046147" w14:textId="1144C6B9" w:rsidR="00482015" w:rsidRPr="00A26519" w:rsidRDefault="00482015" w:rsidP="00482015">
      <w:pPr>
        <w:rPr>
          <w:rFonts w:ascii="Arial" w:hAnsi="Arial" w:cs="Arial"/>
          <w:sz w:val="24"/>
          <w:szCs w:val="24"/>
        </w:rPr>
      </w:pPr>
      <w:r w:rsidRPr="00A26519">
        <w:rPr>
          <w:rFonts w:ascii="Arial" w:hAnsi="Arial" w:cs="Arial"/>
          <w:sz w:val="24"/>
          <w:szCs w:val="24"/>
        </w:rPr>
        <w:t>18.3 Details of all contracts awarded over £</w:t>
      </w:r>
      <w:r w:rsidR="009B6D23" w:rsidRPr="00A26519">
        <w:rPr>
          <w:rFonts w:ascii="Arial" w:hAnsi="Arial" w:cs="Arial"/>
          <w:sz w:val="24"/>
          <w:szCs w:val="24"/>
        </w:rPr>
        <w:t>10,</w:t>
      </w:r>
      <w:r w:rsidRPr="00A26519">
        <w:rPr>
          <w:rFonts w:ascii="Arial" w:hAnsi="Arial" w:cs="Arial"/>
          <w:sz w:val="24"/>
          <w:szCs w:val="24"/>
        </w:rPr>
        <w:t xml:space="preserve">000 in value must </w:t>
      </w:r>
      <w:r w:rsidR="00CC3F43">
        <w:rPr>
          <w:rFonts w:ascii="Arial" w:hAnsi="Arial" w:cs="Arial"/>
          <w:sz w:val="24"/>
          <w:szCs w:val="24"/>
        </w:rPr>
        <w:t xml:space="preserve">be stored on In-Tend and added to </w:t>
      </w:r>
      <w:r w:rsidRPr="00A26519">
        <w:rPr>
          <w:rFonts w:ascii="Arial" w:hAnsi="Arial" w:cs="Arial"/>
          <w:sz w:val="24"/>
          <w:szCs w:val="24"/>
        </w:rPr>
        <w:t>the contracts register.</w:t>
      </w:r>
    </w:p>
    <w:p w14:paraId="4F14D4B5" w14:textId="589FED83" w:rsidR="00482015" w:rsidRPr="00A26519" w:rsidRDefault="00482015" w:rsidP="00482015">
      <w:pPr>
        <w:rPr>
          <w:rFonts w:ascii="Arial" w:hAnsi="Arial" w:cs="Arial"/>
          <w:sz w:val="24"/>
          <w:szCs w:val="24"/>
        </w:rPr>
      </w:pPr>
      <w:r w:rsidRPr="00A26519">
        <w:rPr>
          <w:rFonts w:ascii="Arial" w:hAnsi="Arial" w:cs="Arial"/>
          <w:sz w:val="24"/>
          <w:szCs w:val="24"/>
        </w:rPr>
        <w:t>18.4 All contracts over £</w:t>
      </w:r>
      <w:r w:rsidR="00391EBB" w:rsidRPr="00A26519">
        <w:rPr>
          <w:rFonts w:ascii="Arial" w:hAnsi="Arial" w:cs="Arial"/>
          <w:sz w:val="24"/>
          <w:szCs w:val="24"/>
        </w:rPr>
        <w:t>10</w:t>
      </w:r>
      <w:r w:rsidRPr="00A26519">
        <w:rPr>
          <w:rFonts w:ascii="Arial" w:hAnsi="Arial" w:cs="Arial"/>
          <w:sz w:val="24"/>
          <w:szCs w:val="24"/>
        </w:rPr>
        <w:t>,000 in value</w:t>
      </w:r>
      <w:r w:rsidR="004346D9" w:rsidRPr="004346D9">
        <w:rPr>
          <w:rFonts w:ascii="Arial" w:hAnsi="Arial" w:cs="Arial"/>
          <w:sz w:val="24"/>
          <w:szCs w:val="24"/>
        </w:rPr>
        <w:t xml:space="preserve"> </w:t>
      </w:r>
      <w:r w:rsidR="004346D9">
        <w:rPr>
          <w:rFonts w:ascii="Arial" w:hAnsi="Arial" w:cs="Arial"/>
          <w:sz w:val="24"/>
          <w:szCs w:val="24"/>
        </w:rPr>
        <w:t>procured via In-</w:t>
      </w:r>
      <w:r w:rsidR="001820EA">
        <w:rPr>
          <w:rFonts w:ascii="Arial" w:hAnsi="Arial" w:cs="Arial"/>
          <w:sz w:val="24"/>
          <w:szCs w:val="24"/>
        </w:rPr>
        <w:t>T</w:t>
      </w:r>
      <w:r w:rsidR="004346D9">
        <w:rPr>
          <w:rFonts w:ascii="Arial" w:hAnsi="Arial" w:cs="Arial"/>
          <w:sz w:val="24"/>
          <w:szCs w:val="24"/>
        </w:rPr>
        <w:t>end or a framework must be stored on In-</w:t>
      </w:r>
      <w:r w:rsidR="001820EA">
        <w:rPr>
          <w:rFonts w:ascii="Arial" w:hAnsi="Arial" w:cs="Arial"/>
          <w:sz w:val="24"/>
          <w:szCs w:val="24"/>
        </w:rPr>
        <w:t>T</w:t>
      </w:r>
      <w:r w:rsidR="004346D9">
        <w:rPr>
          <w:rFonts w:ascii="Arial" w:hAnsi="Arial" w:cs="Arial"/>
          <w:sz w:val="24"/>
          <w:szCs w:val="24"/>
        </w:rPr>
        <w:t>end. All contracts over</w:t>
      </w:r>
      <w:r w:rsidR="001820EA">
        <w:rPr>
          <w:rFonts w:ascii="Arial" w:hAnsi="Arial" w:cs="Arial"/>
          <w:sz w:val="24"/>
          <w:szCs w:val="24"/>
        </w:rPr>
        <w:t xml:space="preserve"> £10,000</w:t>
      </w:r>
      <w:r w:rsidRPr="00A26519">
        <w:rPr>
          <w:rFonts w:ascii="Arial" w:hAnsi="Arial" w:cs="Arial"/>
          <w:sz w:val="24"/>
          <w:szCs w:val="24"/>
        </w:rPr>
        <w:t xml:space="preserve">, and all spend via procurement cards, must be published on the </w:t>
      </w:r>
      <w:r w:rsidR="006C7F84" w:rsidRPr="00A26519">
        <w:rPr>
          <w:rFonts w:ascii="Arial" w:hAnsi="Arial" w:cs="Arial"/>
          <w:sz w:val="24"/>
          <w:szCs w:val="24"/>
        </w:rPr>
        <w:t>Council</w:t>
      </w:r>
      <w:r w:rsidRPr="00A26519">
        <w:rPr>
          <w:rFonts w:ascii="Arial" w:hAnsi="Arial" w:cs="Arial"/>
          <w:sz w:val="24"/>
          <w:szCs w:val="24"/>
        </w:rPr>
        <w:t>’s internet. Publishing this information will be the responsibility of the Corporate Procurement Service.</w:t>
      </w:r>
    </w:p>
    <w:p w14:paraId="6D30FD97" w14:textId="77777777" w:rsidR="00482015" w:rsidRPr="00A26519" w:rsidRDefault="00482015" w:rsidP="005313E4">
      <w:pPr>
        <w:pStyle w:val="Heading1"/>
      </w:pPr>
      <w:bookmarkStart w:id="34" w:name="_Toc169771579"/>
      <w:r w:rsidRPr="00A26519">
        <w:t>19 Employment of Agency Staff, Consultants and Interim Managers and Use of Personal Service Companies</w:t>
      </w:r>
      <w:bookmarkEnd w:id="34"/>
    </w:p>
    <w:p w14:paraId="0B7D81E5" w14:textId="32CF5566" w:rsidR="00482015" w:rsidRPr="00A26519" w:rsidRDefault="00482015" w:rsidP="00482015">
      <w:pPr>
        <w:rPr>
          <w:rFonts w:ascii="Arial" w:hAnsi="Arial" w:cs="Arial"/>
          <w:sz w:val="24"/>
          <w:szCs w:val="24"/>
        </w:rPr>
      </w:pPr>
      <w:r w:rsidRPr="00A26519">
        <w:rPr>
          <w:rFonts w:ascii="Arial" w:hAnsi="Arial" w:cs="Arial"/>
          <w:sz w:val="24"/>
          <w:szCs w:val="24"/>
        </w:rPr>
        <w:t xml:space="preserve">19.1 All temporary or agency workers must be engaged through the </w:t>
      </w:r>
      <w:hyperlink r:id="rId15" w:history="1">
        <w:r w:rsidR="008732D8" w:rsidRPr="00A26519">
          <w:rPr>
            <w:rStyle w:val="Hyperlink"/>
            <w:rFonts w:ascii="Arial" w:hAnsi="Arial" w:cs="Arial"/>
            <w:sz w:val="24"/>
            <w:szCs w:val="24"/>
          </w:rPr>
          <w:t>HR Resourcing</w:t>
        </w:r>
      </w:hyperlink>
      <w:r w:rsidR="008732D8" w:rsidRPr="00A26519">
        <w:rPr>
          <w:rFonts w:ascii="Arial" w:hAnsi="Arial" w:cs="Arial"/>
          <w:sz w:val="24"/>
          <w:szCs w:val="24"/>
        </w:rPr>
        <w:t xml:space="preserve"> </w:t>
      </w:r>
      <w:r w:rsidRPr="00A26519">
        <w:rPr>
          <w:rFonts w:ascii="Arial" w:hAnsi="Arial" w:cs="Arial"/>
          <w:sz w:val="24"/>
          <w:szCs w:val="24"/>
        </w:rPr>
        <w:t>team.</w:t>
      </w:r>
    </w:p>
    <w:p w14:paraId="68ECE15E" w14:textId="3A7D686C" w:rsidR="00482015" w:rsidRPr="00A26519" w:rsidRDefault="00482015" w:rsidP="00482015">
      <w:pPr>
        <w:rPr>
          <w:rFonts w:ascii="Arial" w:hAnsi="Arial" w:cs="Arial"/>
          <w:sz w:val="24"/>
          <w:szCs w:val="24"/>
        </w:rPr>
      </w:pPr>
      <w:r w:rsidRPr="00A26519">
        <w:rPr>
          <w:rFonts w:ascii="Arial" w:hAnsi="Arial" w:cs="Arial"/>
          <w:sz w:val="24"/>
          <w:szCs w:val="24"/>
        </w:rPr>
        <w:t xml:space="preserve">19.2 Any agency workers engaged with must be from agencies included on the approved framework used by the </w:t>
      </w:r>
      <w:r w:rsidR="006C7F84" w:rsidRPr="00A26519">
        <w:rPr>
          <w:rFonts w:ascii="Arial" w:hAnsi="Arial" w:cs="Arial"/>
          <w:sz w:val="24"/>
          <w:szCs w:val="24"/>
        </w:rPr>
        <w:t>Council</w:t>
      </w:r>
      <w:r w:rsidRPr="00A26519">
        <w:rPr>
          <w:rFonts w:ascii="Arial" w:hAnsi="Arial" w:cs="Arial"/>
          <w:sz w:val="24"/>
          <w:szCs w:val="24"/>
        </w:rPr>
        <w:t>; failure to comply with this requirement, without approval from the Chief Executive, will be treated as a disciplinary matter.</w:t>
      </w:r>
    </w:p>
    <w:p w14:paraId="628EAF4F" w14:textId="381A8981" w:rsidR="00482015" w:rsidRPr="00A26519" w:rsidRDefault="00482015" w:rsidP="00482015">
      <w:pPr>
        <w:rPr>
          <w:rFonts w:ascii="Arial" w:hAnsi="Arial" w:cs="Arial"/>
          <w:sz w:val="24"/>
          <w:szCs w:val="24"/>
        </w:rPr>
      </w:pPr>
      <w:r w:rsidRPr="00A26519">
        <w:rPr>
          <w:rFonts w:ascii="Arial" w:hAnsi="Arial" w:cs="Arial"/>
          <w:sz w:val="24"/>
          <w:szCs w:val="24"/>
        </w:rPr>
        <w:t>19.3 All temporary or agency worker engagements, or extensions / redeployments of existing workers, must be approved by the appropriate Service Manager or above before being submitted to HR.</w:t>
      </w:r>
    </w:p>
    <w:p w14:paraId="16E85393" w14:textId="77777777" w:rsidR="00482015" w:rsidRPr="00A26519" w:rsidRDefault="00482015" w:rsidP="00482015">
      <w:pPr>
        <w:rPr>
          <w:rFonts w:ascii="Arial" w:hAnsi="Arial" w:cs="Arial"/>
          <w:sz w:val="24"/>
          <w:szCs w:val="24"/>
        </w:rPr>
      </w:pPr>
      <w:r w:rsidRPr="00A26519">
        <w:rPr>
          <w:rFonts w:ascii="Arial" w:hAnsi="Arial" w:cs="Arial"/>
          <w:sz w:val="24"/>
          <w:szCs w:val="24"/>
        </w:rPr>
        <w:t>19.4 The likelihood of temporary or agency worker engagements being approved will be greatly increased where the following business case is provided, covering:</w:t>
      </w:r>
    </w:p>
    <w:p w14:paraId="69DAFB20" w14:textId="77777777" w:rsidR="00482015" w:rsidRPr="00A26519" w:rsidRDefault="00482015" w:rsidP="00482015">
      <w:pPr>
        <w:rPr>
          <w:rFonts w:ascii="Arial" w:hAnsi="Arial" w:cs="Arial"/>
          <w:sz w:val="24"/>
          <w:szCs w:val="24"/>
        </w:rPr>
      </w:pPr>
      <w:r w:rsidRPr="00A26519">
        <w:rPr>
          <w:rFonts w:ascii="Arial" w:hAnsi="Arial" w:cs="Arial"/>
          <w:sz w:val="24"/>
          <w:szCs w:val="24"/>
        </w:rPr>
        <w:t>• a rational explanation as to why the engagement is required;</w:t>
      </w:r>
    </w:p>
    <w:p w14:paraId="10E0FAD5" w14:textId="77777777" w:rsidR="00482015" w:rsidRPr="00A26519" w:rsidRDefault="00482015" w:rsidP="00482015">
      <w:pPr>
        <w:rPr>
          <w:rFonts w:ascii="Arial" w:hAnsi="Arial" w:cs="Arial"/>
          <w:sz w:val="24"/>
          <w:szCs w:val="24"/>
        </w:rPr>
      </w:pPr>
      <w:r w:rsidRPr="00A26519">
        <w:rPr>
          <w:rFonts w:ascii="Arial" w:hAnsi="Arial" w:cs="Arial"/>
          <w:sz w:val="24"/>
          <w:szCs w:val="24"/>
        </w:rPr>
        <w:t>• an explanation in regard of why a permanent appointment has not been made; and</w:t>
      </w:r>
    </w:p>
    <w:p w14:paraId="220368B1" w14:textId="77777777" w:rsidR="00482015" w:rsidRPr="00A26519" w:rsidRDefault="00482015" w:rsidP="00482015">
      <w:pPr>
        <w:rPr>
          <w:rFonts w:ascii="Arial" w:hAnsi="Arial" w:cs="Arial"/>
          <w:sz w:val="24"/>
          <w:szCs w:val="24"/>
        </w:rPr>
      </w:pPr>
      <w:r w:rsidRPr="00A26519">
        <w:rPr>
          <w:rFonts w:ascii="Arial" w:hAnsi="Arial" w:cs="Arial"/>
          <w:sz w:val="24"/>
          <w:szCs w:val="24"/>
        </w:rPr>
        <w:t>• what steps will be taken to ensure that the temporary or agency worker engagement is kept to a limited time period.</w:t>
      </w:r>
    </w:p>
    <w:p w14:paraId="208E116D" w14:textId="77777777" w:rsidR="009E79CB" w:rsidRPr="00A26519" w:rsidRDefault="00482015" w:rsidP="00482015">
      <w:pPr>
        <w:rPr>
          <w:rFonts w:ascii="Arial" w:hAnsi="Arial" w:cs="Arial"/>
          <w:sz w:val="24"/>
          <w:szCs w:val="24"/>
        </w:rPr>
      </w:pPr>
      <w:r w:rsidRPr="00A26519">
        <w:rPr>
          <w:rFonts w:ascii="Arial" w:hAnsi="Arial" w:cs="Arial"/>
          <w:sz w:val="24"/>
          <w:szCs w:val="24"/>
        </w:rPr>
        <w:t xml:space="preserve">19.5 Prior to seeking approval to engage temporary or agency workers, managers should liaise with HR Business Partners in regard of identifying/investigating alternative approaches that may be taken to address any resourcing gaps, thus negating the need to engage temporary or agency workers. </w:t>
      </w:r>
      <w:r w:rsidR="00A4166F" w:rsidRPr="00A26519">
        <w:rPr>
          <w:rFonts w:ascii="Arial" w:hAnsi="Arial" w:cs="Arial"/>
          <w:sz w:val="24"/>
          <w:szCs w:val="24"/>
        </w:rPr>
        <w:t xml:space="preserve"> </w:t>
      </w:r>
    </w:p>
    <w:p w14:paraId="5DBBC6F2" w14:textId="2BF63CFA" w:rsidR="00482015" w:rsidRPr="00A26519" w:rsidRDefault="00482015" w:rsidP="00482015">
      <w:pPr>
        <w:rPr>
          <w:rFonts w:ascii="Arial" w:hAnsi="Arial" w:cs="Arial"/>
          <w:sz w:val="24"/>
          <w:szCs w:val="24"/>
        </w:rPr>
      </w:pPr>
      <w:r w:rsidRPr="00A26519">
        <w:rPr>
          <w:rFonts w:ascii="Arial" w:hAnsi="Arial" w:cs="Arial"/>
          <w:sz w:val="24"/>
          <w:szCs w:val="24"/>
        </w:rPr>
        <w:t>19.6 Where the approved framework (as referred to in 19.2) is exhausted, as advised by the HR Resourcing team, the procurement method used for the engagement of agency staff, consultants, interim managers and personal service companies shall comply with the procurement rules as detailed in this document.</w:t>
      </w:r>
    </w:p>
    <w:p w14:paraId="07CC2CCD" w14:textId="77777777" w:rsidR="00482015" w:rsidRPr="00A26519" w:rsidRDefault="00482015" w:rsidP="00482015">
      <w:pPr>
        <w:rPr>
          <w:rFonts w:ascii="Arial" w:hAnsi="Arial" w:cs="Arial"/>
          <w:sz w:val="24"/>
          <w:szCs w:val="24"/>
        </w:rPr>
      </w:pPr>
      <w:r w:rsidRPr="00A26519">
        <w:rPr>
          <w:rFonts w:ascii="Arial" w:hAnsi="Arial" w:cs="Arial"/>
          <w:sz w:val="24"/>
          <w:szCs w:val="24"/>
        </w:rPr>
        <w:t>19.7 All individual temporary or agency worker engagements will be limited to a period of three months at a time. Periods of longer than three months are only allowed in exceptional circumstances that must be included in the business case provided to HR.</w:t>
      </w:r>
    </w:p>
    <w:p w14:paraId="3EDF63C1" w14:textId="0FD85F51" w:rsidR="00482015" w:rsidRPr="00A26519" w:rsidRDefault="00482015" w:rsidP="00482015">
      <w:pPr>
        <w:rPr>
          <w:rFonts w:ascii="Arial" w:hAnsi="Arial" w:cs="Arial"/>
          <w:sz w:val="24"/>
          <w:szCs w:val="24"/>
        </w:rPr>
      </w:pPr>
      <w:r w:rsidRPr="00A26519">
        <w:rPr>
          <w:rFonts w:ascii="Arial" w:hAnsi="Arial" w:cs="Arial"/>
          <w:sz w:val="24"/>
          <w:szCs w:val="24"/>
        </w:rPr>
        <w:lastRenderedPageBreak/>
        <w:t xml:space="preserve">19.8 Any agency staff, consultants, interim </w:t>
      </w:r>
      <w:r w:rsidR="00236670" w:rsidRPr="00A26519">
        <w:rPr>
          <w:rFonts w:ascii="Arial" w:hAnsi="Arial" w:cs="Arial"/>
          <w:sz w:val="24"/>
          <w:szCs w:val="24"/>
        </w:rPr>
        <w:t>managers,</w:t>
      </w:r>
      <w:r w:rsidRPr="00A26519">
        <w:rPr>
          <w:rFonts w:ascii="Arial" w:hAnsi="Arial" w:cs="Arial"/>
          <w:sz w:val="24"/>
          <w:szCs w:val="24"/>
        </w:rPr>
        <w:t xml:space="preserve"> and personal service companies engaged by the </w:t>
      </w:r>
      <w:r w:rsidR="006C7F84" w:rsidRPr="00A26519">
        <w:rPr>
          <w:rFonts w:ascii="Arial" w:hAnsi="Arial" w:cs="Arial"/>
          <w:sz w:val="24"/>
          <w:szCs w:val="24"/>
        </w:rPr>
        <w:t>Council</w:t>
      </w:r>
      <w:r w:rsidRPr="00A26519">
        <w:rPr>
          <w:rFonts w:ascii="Arial" w:hAnsi="Arial" w:cs="Arial"/>
          <w:sz w:val="24"/>
          <w:szCs w:val="24"/>
        </w:rPr>
        <w:t xml:space="preserve"> shall comply with these rules as though he/she were an </w:t>
      </w:r>
      <w:r w:rsidR="006C7F84" w:rsidRPr="00A26519">
        <w:rPr>
          <w:rFonts w:ascii="Arial" w:hAnsi="Arial" w:cs="Arial"/>
          <w:sz w:val="24"/>
          <w:szCs w:val="24"/>
        </w:rPr>
        <w:t>officer</w:t>
      </w:r>
      <w:r w:rsidRPr="00A26519">
        <w:rPr>
          <w:rFonts w:ascii="Arial" w:hAnsi="Arial" w:cs="Arial"/>
          <w:sz w:val="24"/>
          <w:szCs w:val="24"/>
        </w:rPr>
        <w:t xml:space="preserve"> of the </w:t>
      </w:r>
      <w:r w:rsidR="006C7F84" w:rsidRPr="00A26519">
        <w:rPr>
          <w:rFonts w:ascii="Arial" w:hAnsi="Arial" w:cs="Arial"/>
          <w:sz w:val="24"/>
          <w:szCs w:val="24"/>
        </w:rPr>
        <w:t>Council</w:t>
      </w:r>
      <w:r w:rsidRPr="00A26519">
        <w:rPr>
          <w:rFonts w:ascii="Arial" w:hAnsi="Arial" w:cs="Arial"/>
          <w:sz w:val="24"/>
          <w:szCs w:val="24"/>
        </w:rPr>
        <w:t>.</w:t>
      </w:r>
    </w:p>
    <w:p w14:paraId="1B02AE32" w14:textId="77777777" w:rsidR="00482015" w:rsidRPr="00A26519" w:rsidRDefault="00482015" w:rsidP="00C64A7E">
      <w:pPr>
        <w:pStyle w:val="Heading1"/>
      </w:pPr>
      <w:bookmarkStart w:id="35" w:name="_Toc169771580"/>
      <w:r w:rsidRPr="00A26519">
        <w:t>20 Social Care and Public Health Contracts</w:t>
      </w:r>
      <w:bookmarkEnd w:id="35"/>
    </w:p>
    <w:p w14:paraId="50E167CA" w14:textId="2576945C" w:rsidR="00482015" w:rsidRPr="00A26519" w:rsidRDefault="00482015" w:rsidP="00482015">
      <w:pPr>
        <w:rPr>
          <w:rFonts w:ascii="Arial" w:hAnsi="Arial" w:cs="Arial"/>
          <w:sz w:val="24"/>
          <w:szCs w:val="24"/>
        </w:rPr>
      </w:pPr>
      <w:r w:rsidRPr="00A26519">
        <w:rPr>
          <w:rFonts w:ascii="Arial" w:hAnsi="Arial" w:cs="Arial"/>
          <w:sz w:val="24"/>
          <w:szCs w:val="24"/>
        </w:rPr>
        <w:t xml:space="preserve">20.1 </w:t>
      </w:r>
      <w:r w:rsidR="006C7F84" w:rsidRPr="00A26519">
        <w:rPr>
          <w:rFonts w:ascii="Arial" w:hAnsi="Arial" w:cs="Arial"/>
          <w:sz w:val="24"/>
          <w:szCs w:val="24"/>
        </w:rPr>
        <w:t>Officer</w:t>
      </w:r>
      <w:r w:rsidRPr="00A26519">
        <w:rPr>
          <w:rFonts w:ascii="Arial" w:hAnsi="Arial" w:cs="Arial"/>
          <w:sz w:val="24"/>
          <w:szCs w:val="24"/>
        </w:rPr>
        <w:t xml:space="preserve">s procuring care and public health contracts should follow these rules. The nature of the adult and children’s social care and public health services market and commissioning arrangements may require exceptions, as per Appendix A. However, in all instances the procuring/commissioning </w:t>
      </w:r>
      <w:r w:rsidR="006C7F84" w:rsidRPr="00A26519">
        <w:rPr>
          <w:rFonts w:ascii="Arial" w:hAnsi="Arial" w:cs="Arial"/>
          <w:sz w:val="24"/>
          <w:szCs w:val="24"/>
        </w:rPr>
        <w:t>officer</w:t>
      </w:r>
      <w:r w:rsidRPr="00A26519">
        <w:rPr>
          <w:rFonts w:ascii="Arial" w:hAnsi="Arial" w:cs="Arial"/>
          <w:sz w:val="24"/>
          <w:szCs w:val="24"/>
        </w:rPr>
        <w:t xml:space="preserve"> should always ensure that value for money is obtained for both the </w:t>
      </w:r>
      <w:r w:rsidR="006C7F84" w:rsidRPr="00A26519">
        <w:rPr>
          <w:rFonts w:ascii="Arial" w:hAnsi="Arial" w:cs="Arial"/>
          <w:sz w:val="24"/>
          <w:szCs w:val="24"/>
        </w:rPr>
        <w:t>Council</w:t>
      </w:r>
      <w:r w:rsidRPr="00A26519">
        <w:rPr>
          <w:rFonts w:ascii="Arial" w:hAnsi="Arial" w:cs="Arial"/>
          <w:sz w:val="24"/>
          <w:szCs w:val="24"/>
        </w:rPr>
        <w:t xml:space="preserve"> and clients.</w:t>
      </w:r>
    </w:p>
    <w:p w14:paraId="72578FFD" w14:textId="21A532D9" w:rsidR="00482015" w:rsidRPr="00A26519" w:rsidRDefault="00482015" w:rsidP="6C9C7B82">
      <w:pPr>
        <w:rPr>
          <w:rFonts w:ascii="Arial" w:hAnsi="Arial" w:cs="Arial"/>
          <w:i/>
          <w:iCs/>
          <w:sz w:val="24"/>
          <w:szCs w:val="24"/>
        </w:rPr>
      </w:pPr>
      <w:r w:rsidRPr="00A26519">
        <w:rPr>
          <w:rFonts w:ascii="Arial" w:hAnsi="Arial" w:cs="Arial"/>
          <w:sz w:val="24"/>
          <w:szCs w:val="24"/>
        </w:rPr>
        <w:t xml:space="preserve">20.2 Any Social Services and Public Health related contract, with the total value above the EU threshold for these contracts for must be procured using a procedure that is at least sufficient to ensure compliance with the principles of transparency, equal </w:t>
      </w:r>
      <w:r w:rsidR="00236670" w:rsidRPr="00A26519">
        <w:rPr>
          <w:rFonts w:ascii="Arial" w:hAnsi="Arial" w:cs="Arial"/>
          <w:sz w:val="24"/>
          <w:szCs w:val="24"/>
        </w:rPr>
        <w:t>treatment,</w:t>
      </w:r>
      <w:r w:rsidRPr="00A26519">
        <w:rPr>
          <w:rFonts w:ascii="Arial" w:hAnsi="Arial" w:cs="Arial"/>
          <w:sz w:val="24"/>
          <w:szCs w:val="24"/>
        </w:rPr>
        <w:t xml:space="preserve"> and non-discrimination. A Notice must be published</w:t>
      </w:r>
      <w:r w:rsidR="001E2C68" w:rsidRPr="00A26519">
        <w:rPr>
          <w:rFonts w:ascii="Arial" w:hAnsi="Arial" w:cs="Arial"/>
          <w:sz w:val="24"/>
          <w:szCs w:val="24"/>
        </w:rPr>
        <w:t xml:space="preserve"> on </w:t>
      </w:r>
      <w:r w:rsidR="001E2C68" w:rsidRPr="00A26519">
        <w:rPr>
          <w:rFonts w:ascii="Arial" w:hAnsi="Arial" w:cs="Arial"/>
          <w:i/>
          <w:iCs/>
          <w:sz w:val="24"/>
          <w:szCs w:val="24"/>
        </w:rPr>
        <w:t>Find a Tender</w:t>
      </w:r>
      <w:r w:rsidRPr="00A26519">
        <w:rPr>
          <w:rFonts w:ascii="Arial" w:hAnsi="Arial" w:cs="Arial"/>
          <w:i/>
          <w:iCs/>
          <w:sz w:val="24"/>
          <w:szCs w:val="24"/>
        </w:rPr>
        <w:t>.</w:t>
      </w:r>
    </w:p>
    <w:p w14:paraId="243BD46C" w14:textId="77777777" w:rsidR="00482015" w:rsidRPr="00A26519" w:rsidRDefault="00482015" w:rsidP="00482015">
      <w:pPr>
        <w:rPr>
          <w:rFonts w:ascii="Arial" w:hAnsi="Arial" w:cs="Arial"/>
          <w:sz w:val="24"/>
          <w:szCs w:val="24"/>
        </w:rPr>
      </w:pPr>
      <w:r w:rsidRPr="00A26519">
        <w:rPr>
          <w:rFonts w:ascii="Arial" w:hAnsi="Arial" w:cs="Arial"/>
          <w:sz w:val="24"/>
          <w:szCs w:val="24"/>
        </w:rPr>
        <w:t>20.3 Residential and nursing care</w:t>
      </w:r>
    </w:p>
    <w:p w14:paraId="26510249" w14:textId="77777777" w:rsidR="00482015" w:rsidRPr="00A26519" w:rsidRDefault="00482015" w:rsidP="00482015">
      <w:pPr>
        <w:rPr>
          <w:rFonts w:ascii="Arial" w:hAnsi="Arial" w:cs="Arial"/>
          <w:sz w:val="24"/>
          <w:szCs w:val="24"/>
        </w:rPr>
      </w:pPr>
      <w:r w:rsidRPr="00A26519">
        <w:rPr>
          <w:rFonts w:ascii="Arial" w:hAnsi="Arial" w:cs="Arial"/>
          <w:sz w:val="24"/>
          <w:szCs w:val="24"/>
        </w:rPr>
        <w:t>a) Where there is no standard fee then the service needs to ensure that value for money is provided.</w:t>
      </w:r>
    </w:p>
    <w:p w14:paraId="0CD17633" w14:textId="7DEABA45" w:rsidR="00482015" w:rsidRPr="00A26519" w:rsidRDefault="00482015" w:rsidP="00482015">
      <w:pPr>
        <w:rPr>
          <w:rFonts w:ascii="Arial" w:hAnsi="Arial" w:cs="Arial"/>
          <w:sz w:val="24"/>
          <w:szCs w:val="24"/>
        </w:rPr>
      </w:pPr>
      <w:r w:rsidRPr="00A26519">
        <w:rPr>
          <w:rFonts w:ascii="Arial" w:hAnsi="Arial" w:cs="Arial"/>
          <w:sz w:val="24"/>
          <w:szCs w:val="24"/>
        </w:rPr>
        <w:t xml:space="preserve">b) Where clients select accommodation costing in excess of the standard fee, placements can be made provided a third party is willing to pay the difference where the service is one where a </w:t>
      </w:r>
      <w:r w:rsidR="00433B75" w:rsidRPr="00A26519">
        <w:rPr>
          <w:rFonts w:ascii="Arial" w:hAnsi="Arial" w:cs="Arial"/>
          <w:sz w:val="24"/>
          <w:szCs w:val="24"/>
        </w:rPr>
        <w:t>third-party</w:t>
      </w:r>
      <w:r w:rsidRPr="00A26519">
        <w:rPr>
          <w:rFonts w:ascii="Arial" w:hAnsi="Arial" w:cs="Arial"/>
          <w:sz w:val="24"/>
          <w:szCs w:val="24"/>
        </w:rPr>
        <w:t xml:space="preserve"> contribution applies. Suitable records must be maintained demonstrating that the client was given a choice and that it was the client or their authorised representative who exercised that right.</w:t>
      </w:r>
    </w:p>
    <w:p w14:paraId="5AB04789" w14:textId="566AA136" w:rsidR="00482015" w:rsidRPr="00A26519" w:rsidRDefault="00482015" w:rsidP="00482015">
      <w:pPr>
        <w:rPr>
          <w:rFonts w:ascii="Arial" w:hAnsi="Arial" w:cs="Arial"/>
          <w:sz w:val="24"/>
          <w:szCs w:val="24"/>
        </w:rPr>
      </w:pPr>
      <w:r w:rsidRPr="00A26519">
        <w:rPr>
          <w:rFonts w:ascii="Arial" w:hAnsi="Arial" w:cs="Arial"/>
          <w:sz w:val="24"/>
          <w:szCs w:val="24"/>
        </w:rPr>
        <w:t xml:space="preserve">c) Where a placement is to be made where it is not subject to a standard fee, it will not be necessary to obtain competitive quotations provided that the client or his/her representative has chosen the home and/or the social work budget holder (or panel where it exists) has approved the placement. To ensure that value for money is obtained, the </w:t>
      </w:r>
      <w:r w:rsidR="006C7F84" w:rsidRPr="00A26519">
        <w:rPr>
          <w:rFonts w:ascii="Arial" w:hAnsi="Arial" w:cs="Arial"/>
          <w:sz w:val="24"/>
          <w:szCs w:val="24"/>
        </w:rPr>
        <w:t>Council</w:t>
      </w:r>
      <w:r w:rsidRPr="00A26519">
        <w:rPr>
          <w:rFonts w:ascii="Arial" w:hAnsi="Arial" w:cs="Arial"/>
          <w:sz w:val="24"/>
          <w:szCs w:val="24"/>
        </w:rPr>
        <w:t xml:space="preserve">’s approved fee calculating mechanism will be used to determine the cost of the placement. If the fee is more than the fee calculated using the approved mechanism, then this must be justified and approved by an Operations Manager (or equivalent) independent from the original </w:t>
      </w:r>
      <w:r w:rsidR="00433B75" w:rsidRPr="00A26519">
        <w:rPr>
          <w:rFonts w:ascii="Arial" w:hAnsi="Arial" w:cs="Arial"/>
          <w:sz w:val="24"/>
          <w:szCs w:val="24"/>
        </w:rPr>
        <w:t>decision-making</w:t>
      </w:r>
      <w:r w:rsidRPr="00A26519">
        <w:rPr>
          <w:rFonts w:ascii="Arial" w:hAnsi="Arial" w:cs="Arial"/>
          <w:sz w:val="24"/>
          <w:szCs w:val="24"/>
        </w:rPr>
        <w:t xml:space="preserve"> process. Records must be kept of the circumstances justifying the placement.</w:t>
      </w:r>
    </w:p>
    <w:p w14:paraId="37B537C6" w14:textId="77777777" w:rsidR="00482015" w:rsidRPr="00A26519" w:rsidRDefault="00482015" w:rsidP="00482015">
      <w:pPr>
        <w:rPr>
          <w:rFonts w:ascii="Arial" w:hAnsi="Arial" w:cs="Arial"/>
          <w:sz w:val="24"/>
          <w:szCs w:val="24"/>
        </w:rPr>
      </w:pPr>
      <w:r w:rsidRPr="00A26519">
        <w:rPr>
          <w:rFonts w:ascii="Arial" w:hAnsi="Arial" w:cs="Arial"/>
          <w:sz w:val="24"/>
          <w:szCs w:val="24"/>
        </w:rPr>
        <w:t>d) Where residential placements are made for Public Health services, placement selection must be based on client needs and risk factors. Consideration of market rates for similar provision must also be made to ensure value for money.</w:t>
      </w:r>
    </w:p>
    <w:p w14:paraId="3E297B13" w14:textId="77777777" w:rsidR="00482015" w:rsidRPr="00A26519" w:rsidRDefault="00482015" w:rsidP="00482015">
      <w:pPr>
        <w:rPr>
          <w:rFonts w:ascii="Arial" w:hAnsi="Arial" w:cs="Arial"/>
          <w:sz w:val="24"/>
          <w:szCs w:val="24"/>
        </w:rPr>
      </w:pPr>
      <w:r w:rsidRPr="00A26519">
        <w:rPr>
          <w:rFonts w:ascii="Arial" w:hAnsi="Arial" w:cs="Arial"/>
          <w:sz w:val="24"/>
          <w:szCs w:val="24"/>
        </w:rPr>
        <w:t>20.4 Domiciliary Care</w:t>
      </w:r>
    </w:p>
    <w:p w14:paraId="58636111" w14:textId="08C08BBA" w:rsidR="00482015" w:rsidRPr="00A26519" w:rsidRDefault="00482015" w:rsidP="00482015">
      <w:pPr>
        <w:rPr>
          <w:rFonts w:ascii="Arial" w:hAnsi="Arial" w:cs="Arial"/>
          <w:sz w:val="24"/>
          <w:szCs w:val="24"/>
        </w:rPr>
      </w:pPr>
      <w:r w:rsidRPr="00A26519">
        <w:rPr>
          <w:rFonts w:ascii="Arial" w:hAnsi="Arial" w:cs="Arial"/>
          <w:sz w:val="24"/>
          <w:szCs w:val="24"/>
        </w:rPr>
        <w:t>a) It will be necessary to obtain competitive quotations for domiciliary care or non</w:t>
      </w:r>
      <w:r w:rsidR="00A4166F" w:rsidRPr="00A26519">
        <w:rPr>
          <w:rFonts w:ascii="Arial" w:hAnsi="Arial" w:cs="Arial"/>
          <w:sz w:val="24"/>
          <w:szCs w:val="24"/>
        </w:rPr>
        <w:t>-</w:t>
      </w:r>
      <w:r w:rsidRPr="00A26519">
        <w:rPr>
          <w:rFonts w:ascii="Arial" w:hAnsi="Arial" w:cs="Arial"/>
          <w:sz w:val="24"/>
          <w:szCs w:val="24"/>
        </w:rPr>
        <w:t xml:space="preserve">residential services where there is no standard rate set by the </w:t>
      </w:r>
      <w:r w:rsidR="006C7F84" w:rsidRPr="00A26519">
        <w:rPr>
          <w:rFonts w:ascii="Arial" w:hAnsi="Arial" w:cs="Arial"/>
          <w:sz w:val="24"/>
          <w:szCs w:val="24"/>
        </w:rPr>
        <w:t>Council</w:t>
      </w:r>
      <w:r w:rsidRPr="00A26519">
        <w:rPr>
          <w:rFonts w:ascii="Arial" w:hAnsi="Arial" w:cs="Arial"/>
          <w:sz w:val="24"/>
          <w:szCs w:val="24"/>
        </w:rPr>
        <w:t xml:space="preserve">. Three quotations should be </w:t>
      </w:r>
      <w:r w:rsidR="00433B75" w:rsidRPr="00A26519">
        <w:rPr>
          <w:rFonts w:ascii="Arial" w:hAnsi="Arial" w:cs="Arial"/>
          <w:sz w:val="24"/>
          <w:szCs w:val="24"/>
        </w:rPr>
        <w:t>sought,</w:t>
      </w:r>
      <w:r w:rsidRPr="00A26519">
        <w:rPr>
          <w:rFonts w:ascii="Arial" w:hAnsi="Arial" w:cs="Arial"/>
          <w:sz w:val="24"/>
          <w:szCs w:val="24"/>
        </w:rPr>
        <w:t xml:space="preserve"> and the cheapest provider should be used. Where the cheapest provider is not used, the package request must be approved by an Operations Manager (or equivalent) independent from the original </w:t>
      </w:r>
      <w:r w:rsidR="00433B75" w:rsidRPr="00A26519">
        <w:rPr>
          <w:rFonts w:ascii="Arial" w:hAnsi="Arial" w:cs="Arial"/>
          <w:sz w:val="24"/>
          <w:szCs w:val="24"/>
        </w:rPr>
        <w:t>decision-making</w:t>
      </w:r>
      <w:r w:rsidRPr="00A26519">
        <w:rPr>
          <w:rFonts w:ascii="Arial" w:hAnsi="Arial" w:cs="Arial"/>
          <w:sz w:val="24"/>
          <w:szCs w:val="24"/>
        </w:rPr>
        <w:t xml:space="preserve"> </w:t>
      </w:r>
      <w:r w:rsidRPr="00A26519">
        <w:rPr>
          <w:rFonts w:ascii="Arial" w:hAnsi="Arial" w:cs="Arial"/>
          <w:sz w:val="24"/>
          <w:szCs w:val="24"/>
        </w:rPr>
        <w:lastRenderedPageBreak/>
        <w:t>process confirming the package is justified by special circumstances. A record should be kept of the circumstances justifying the package of care.</w:t>
      </w:r>
    </w:p>
    <w:p w14:paraId="778FA8DB" w14:textId="77777777" w:rsidR="00482015" w:rsidRPr="00A26519" w:rsidRDefault="00482015" w:rsidP="00482015">
      <w:pPr>
        <w:rPr>
          <w:rFonts w:ascii="Arial" w:hAnsi="Arial" w:cs="Arial"/>
          <w:sz w:val="24"/>
          <w:szCs w:val="24"/>
        </w:rPr>
      </w:pPr>
      <w:r w:rsidRPr="00A26519">
        <w:rPr>
          <w:rFonts w:ascii="Arial" w:hAnsi="Arial" w:cs="Arial"/>
          <w:sz w:val="24"/>
          <w:szCs w:val="24"/>
        </w:rPr>
        <w:t>b) Where the client does not wish to receive a service from the provider deemed the cheapest through the competitive exercise, a direct payment should be offered to the client who will be able to procure the service directly his/herself subject to all of the identified needs being met.</w:t>
      </w:r>
    </w:p>
    <w:p w14:paraId="5D4DD809" w14:textId="77777777" w:rsidR="00482015" w:rsidRPr="00A26519" w:rsidRDefault="00482015" w:rsidP="00482015">
      <w:pPr>
        <w:rPr>
          <w:rFonts w:ascii="Arial" w:hAnsi="Arial" w:cs="Arial"/>
          <w:sz w:val="24"/>
          <w:szCs w:val="24"/>
        </w:rPr>
      </w:pPr>
      <w:r w:rsidRPr="00A26519">
        <w:rPr>
          <w:rFonts w:ascii="Arial" w:hAnsi="Arial" w:cs="Arial"/>
          <w:sz w:val="24"/>
          <w:szCs w:val="24"/>
        </w:rPr>
        <w:t>20.5 Specialist Services</w:t>
      </w:r>
    </w:p>
    <w:p w14:paraId="0E65C27D" w14:textId="0ED442EB" w:rsidR="00482015" w:rsidRPr="00A26519" w:rsidRDefault="00482015" w:rsidP="00482015">
      <w:pPr>
        <w:rPr>
          <w:rFonts w:ascii="Arial" w:hAnsi="Arial" w:cs="Arial"/>
          <w:sz w:val="24"/>
          <w:szCs w:val="24"/>
        </w:rPr>
      </w:pPr>
      <w:r w:rsidRPr="00A26519">
        <w:rPr>
          <w:rFonts w:ascii="Arial" w:hAnsi="Arial" w:cs="Arial"/>
          <w:sz w:val="24"/>
          <w:szCs w:val="24"/>
        </w:rPr>
        <w:t xml:space="preserve">a) In some cases, the specialist nature of the assessed service or temporary limitations in the availability of providers will limit the range of alternative suppliers. Where there are no alternative </w:t>
      </w:r>
      <w:r w:rsidR="002C72F3" w:rsidRPr="00A26519">
        <w:rPr>
          <w:rFonts w:ascii="Arial" w:hAnsi="Arial" w:cs="Arial"/>
          <w:sz w:val="24"/>
          <w:szCs w:val="24"/>
        </w:rPr>
        <w:t>providers,</w:t>
      </w:r>
      <w:r w:rsidRPr="00A26519">
        <w:rPr>
          <w:rFonts w:ascii="Arial" w:hAnsi="Arial" w:cs="Arial"/>
          <w:sz w:val="24"/>
          <w:szCs w:val="24"/>
        </w:rPr>
        <w:t xml:space="preserve"> such services will be treated as an exception to these rules (Appendix A).</w:t>
      </w:r>
    </w:p>
    <w:p w14:paraId="70E2FA7E" w14:textId="4B5BE9BE" w:rsidR="00482015" w:rsidRPr="00A26519" w:rsidRDefault="00482015" w:rsidP="00482015">
      <w:pPr>
        <w:rPr>
          <w:rFonts w:ascii="Arial" w:hAnsi="Arial" w:cs="Arial"/>
          <w:sz w:val="24"/>
          <w:szCs w:val="24"/>
        </w:rPr>
      </w:pPr>
      <w:r w:rsidRPr="00A26519">
        <w:rPr>
          <w:rFonts w:ascii="Arial" w:hAnsi="Arial" w:cs="Arial"/>
          <w:sz w:val="24"/>
          <w:szCs w:val="24"/>
        </w:rPr>
        <w:t xml:space="preserve">b) It will be the responsibility of the appropriate Chief </w:t>
      </w:r>
      <w:r w:rsidR="006C7F84" w:rsidRPr="00A26519">
        <w:rPr>
          <w:rFonts w:ascii="Arial" w:hAnsi="Arial" w:cs="Arial"/>
          <w:sz w:val="24"/>
          <w:szCs w:val="24"/>
        </w:rPr>
        <w:t>Officer</w:t>
      </w:r>
      <w:r w:rsidRPr="00A26519">
        <w:rPr>
          <w:rFonts w:ascii="Arial" w:hAnsi="Arial" w:cs="Arial"/>
          <w:sz w:val="24"/>
          <w:szCs w:val="24"/>
        </w:rPr>
        <w:t xml:space="preserve"> and Commissioning Manager (or equivalent) to maintain suitable records to demonstrate the appropriateness of this approach and the involvement of more than one </w:t>
      </w:r>
      <w:r w:rsidR="006C7F84" w:rsidRPr="00A26519">
        <w:rPr>
          <w:rFonts w:ascii="Arial" w:hAnsi="Arial" w:cs="Arial"/>
          <w:sz w:val="24"/>
          <w:szCs w:val="24"/>
        </w:rPr>
        <w:t>officer</w:t>
      </w:r>
      <w:r w:rsidRPr="00A26519">
        <w:rPr>
          <w:rFonts w:ascii="Arial" w:hAnsi="Arial" w:cs="Arial"/>
          <w:sz w:val="24"/>
          <w:szCs w:val="24"/>
        </w:rPr>
        <w:t xml:space="preserve"> in the process.</w:t>
      </w:r>
    </w:p>
    <w:p w14:paraId="4EB09FBF" w14:textId="77777777" w:rsidR="00482015" w:rsidRPr="00A26519" w:rsidRDefault="00482015" w:rsidP="00482015">
      <w:pPr>
        <w:rPr>
          <w:rFonts w:ascii="Arial" w:hAnsi="Arial" w:cs="Arial"/>
          <w:sz w:val="24"/>
          <w:szCs w:val="24"/>
        </w:rPr>
      </w:pPr>
      <w:r w:rsidRPr="00A26519">
        <w:rPr>
          <w:rFonts w:ascii="Arial" w:hAnsi="Arial" w:cs="Arial"/>
          <w:sz w:val="24"/>
          <w:szCs w:val="24"/>
        </w:rPr>
        <w:t>c) Where it is possible to obtain the service from more than one provider, quotations/tenders must be obtained in accordance with Rule 11 and the service commissioned in accordance with Rule 16.</w:t>
      </w:r>
    </w:p>
    <w:p w14:paraId="68ED327C" w14:textId="77777777" w:rsidR="00482015" w:rsidRPr="00A26519" w:rsidRDefault="00482015" w:rsidP="00482015">
      <w:pPr>
        <w:rPr>
          <w:rFonts w:ascii="Arial" w:hAnsi="Arial" w:cs="Arial"/>
          <w:sz w:val="24"/>
          <w:szCs w:val="24"/>
        </w:rPr>
      </w:pPr>
      <w:r w:rsidRPr="00A26519">
        <w:rPr>
          <w:rFonts w:ascii="Arial" w:hAnsi="Arial" w:cs="Arial"/>
          <w:sz w:val="24"/>
          <w:szCs w:val="24"/>
        </w:rPr>
        <w:t>20.6 Public Health Contracts</w:t>
      </w:r>
    </w:p>
    <w:p w14:paraId="6EB69F8D" w14:textId="20D2B585" w:rsidR="00482015" w:rsidRPr="00A26519" w:rsidRDefault="00482015" w:rsidP="00482015">
      <w:pPr>
        <w:rPr>
          <w:rFonts w:ascii="Arial" w:hAnsi="Arial" w:cs="Arial"/>
          <w:sz w:val="24"/>
          <w:szCs w:val="24"/>
        </w:rPr>
      </w:pPr>
      <w:r w:rsidRPr="00A26519">
        <w:rPr>
          <w:rFonts w:ascii="Arial" w:hAnsi="Arial" w:cs="Arial"/>
          <w:sz w:val="24"/>
          <w:szCs w:val="24"/>
        </w:rPr>
        <w:t xml:space="preserve">a) Where the public health service is subject to patient choice from NHS providers and the selection of provider is determined by where patients elect to receive treatment records must be kept to evidence that patients have chosen their healthcare provider. If the expectation is that the provider will deliver services over £100,000 the </w:t>
      </w:r>
      <w:r w:rsidR="006C7F84" w:rsidRPr="00A26519">
        <w:rPr>
          <w:rFonts w:ascii="Arial" w:hAnsi="Arial" w:cs="Arial"/>
          <w:sz w:val="24"/>
          <w:szCs w:val="24"/>
        </w:rPr>
        <w:t>Council</w:t>
      </w:r>
      <w:r w:rsidRPr="00A26519">
        <w:rPr>
          <w:rFonts w:ascii="Arial" w:hAnsi="Arial" w:cs="Arial"/>
          <w:sz w:val="24"/>
          <w:szCs w:val="24"/>
        </w:rPr>
        <w:t xml:space="preserve"> will aim to enter into a contract. Suitable evidence will be kept to substantiate this expectation. Where the </w:t>
      </w:r>
      <w:r w:rsidR="006C7F84" w:rsidRPr="00A26519">
        <w:rPr>
          <w:rFonts w:ascii="Arial" w:hAnsi="Arial" w:cs="Arial"/>
          <w:sz w:val="24"/>
          <w:szCs w:val="24"/>
        </w:rPr>
        <w:t>Council</w:t>
      </w:r>
      <w:r w:rsidRPr="00A26519">
        <w:rPr>
          <w:rFonts w:ascii="Arial" w:hAnsi="Arial" w:cs="Arial"/>
          <w:sz w:val="24"/>
          <w:szCs w:val="24"/>
        </w:rPr>
        <w:t xml:space="preserve"> enters into a contract Rule 16.2 shall apply.</w:t>
      </w:r>
    </w:p>
    <w:p w14:paraId="6F13E2A0" w14:textId="4FCE5FD4" w:rsidR="00482015" w:rsidRPr="00A26519" w:rsidRDefault="00482015" w:rsidP="00482015">
      <w:pPr>
        <w:rPr>
          <w:rFonts w:ascii="Arial" w:hAnsi="Arial" w:cs="Arial"/>
          <w:sz w:val="24"/>
          <w:szCs w:val="24"/>
        </w:rPr>
      </w:pPr>
      <w:r w:rsidRPr="00A26519">
        <w:rPr>
          <w:rFonts w:ascii="Arial" w:hAnsi="Arial" w:cs="Arial"/>
          <w:sz w:val="24"/>
          <w:szCs w:val="24"/>
        </w:rPr>
        <w:t xml:space="preserve">b) </w:t>
      </w:r>
      <w:r w:rsidR="006C7F84" w:rsidRPr="00A26519">
        <w:rPr>
          <w:rFonts w:ascii="Arial" w:hAnsi="Arial" w:cs="Arial"/>
          <w:sz w:val="24"/>
          <w:szCs w:val="24"/>
        </w:rPr>
        <w:t>Officer</w:t>
      </w:r>
      <w:r w:rsidRPr="00A26519">
        <w:rPr>
          <w:rFonts w:ascii="Arial" w:hAnsi="Arial" w:cs="Arial"/>
          <w:sz w:val="24"/>
          <w:szCs w:val="24"/>
        </w:rPr>
        <w:t xml:space="preserve">s should ensure that, where national tariffs are not utilised, that negotiation has been undertaken with healthcare providers to ensure that value for money is achieved. As a minimum, </w:t>
      </w:r>
      <w:r w:rsidR="006C7F84" w:rsidRPr="00A26519">
        <w:rPr>
          <w:rFonts w:ascii="Arial" w:hAnsi="Arial" w:cs="Arial"/>
          <w:sz w:val="24"/>
          <w:szCs w:val="24"/>
        </w:rPr>
        <w:t>officer</w:t>
      </w:r>
      <w:r w:rsidRPr="00A26519">
        <w:rPr>
          <w:rFonts w:ascii="Arial" w:hAnsi="Arial" w:cs="Arial"/>
          <w:sz w:val="24"/>
          <w:szCs w:val="24"/>
        </w:rPr>
        <w:t>s should benchmark to give assurances that best value is obtained.</w:t>
      </w:r>
    </w:p>
    <w:p w14:paraId="68E9FE72" w14:textId="77777777" w:rsidR="00482015" w:rsidRPr="00A26519" w:rsidRDefault="00482015" w:rsidP="00482015">
      <w:pPr>
        <w:rPr>
          <w:rFonts w:ascii="Arial" w:hAnsi="Arial" w:cs="Arial"/>
          <w:sz w:val="24"/>
          <w:szCs w:val="24"/>
        </w:rPr>
      </w:pPr>
      <w:r w:rsidRPr="00A26519">
        <w:rPr>
          <w:rFonts w:ascii="Arial" w:hAnsi="Arial" w:cs="Arial"/>
          <w:sz w:val="24"/>
          <w:szCs w:val="24"/>
        </w:rPr>
        <w:t>20.7 Sole Provider, Emergency Placements or Emergency Care</w:t>
      </w:r>
    </w:p>
    <w:p w14:paraId="73D35206" w14:textId="18220297" w:rsidR="00482015" w:rsidRPr="00A26519" w:rsidRDefault="00482015" w:rsidP="00482015">
      <w:pPr>
        <w:rPr>
          <w:rFonts w:ascii="Arial" w:hAnsi="Arial" w:cs="Arial"/>
          <w:sz w:val="24"/>
          <w:szCs w:val="24"/>
        </w:rPr>
      </w:pPr>
      <w:r w:rsidRPr="00A26519">
        <w:rPr>
          <w:rFonts w:ascii="Arial" w:hAnsi="Arial" w:cs="Arial"/>
          <w:sz w:val="24"/>
          <w:szCs w:val="24"/>
        </w:rPr>
        <w:t xml:space="preserve">a) Where an Exception (Appendix A) has been identified It shall, be the responsibility of the appropriate Chief </w:t>
      </w:r>
      <w:r w:rsidR="006C7F84" w:rsidRPr="00A26519">
        <w:rPr>
          <w:rFonts w:ascii="Arial" w:hAnsi="Arial" w:cs="Arial"/>
          <w:sz w:val="24"/>
          <w:szCs w:val="24"/>
        </w:rPr>
        <w:t>Officer</w:t>
      </w:r>
      <w:r w:rsidRPr="00A26519">
        <w:rPr>
          <w:rFonts w:ascii="Arial" w:hAnsi="Arial" w:cs="Arial"/>
          <w:sz w:val="24"/>
          <w:szCs w:val="24"/>
        </w:rPr>
        <w:t xml:space="preserve"> and Commissioning Manager to regularly review the situation and, should any of the circumstances change, communicate any changes of placement or policy to all appropriate parties.</w:t>
      </w:r>
    </w:p>
    <w:p w14:paraId="0CFE9EA1" w14:textId="22FBC1D7" w:rsidR="00482015" w:rsidRPr="00A26519" w:rsidRDefault="00482015" w:rsidP="00482015">
      <w:pPr>
        <w:rPr>
          <w:rFonts w:ascii="Arial" w:hAnsi="Arial" w:cs="Arial"/>
          <w:sz w:val="24"/>
          <w:szCs w:val="24"/>
        </w:rPr>
      </w:pPr>
      <w:r w:rsidRPr="00A26519">
        <w:rPr>
          <w:rFonts w:ascii="Arial" w:hAnsi="Arial" w:cs="Arial"/>
          <w:sz w:val="24"/>
          <w:szCs w:val="24"/>
        </w:rPr>
        <w:t xml:space="preserve">b) In such cases it shall not be necessary to obtain </w:t>
      </w:r>
      <w:r w:rsidR="00236670" w:rsidRPr="00A26519">
        <w:rPr>
          <w:rFonts w:ascii="Arial" w:hAnsi="Arial" w:cs="Arial"/>
          <w:sz w:val="24"/>
          <w:szCs w:val="24"/>
        </w:rPr>
        <w:t>tenders,</w:t>
      </w:r>
      <w:r w:rsidRPr="00A26519">
        <w:rPr>
          <w:rFonts w:ascii="Arial" w:hAnsi="Arial" w:cs="Arial"/>
          <w:sz w:val="24"/>
          <w:szCs w:val="24"/>
        </w:rPr>
        <w:t xml:space="preserve"> but the appropriate authorization shall be obtained in accordance with Rule 15.</w:t>
      </w:r>
    </w:p>
    <w:p w14:paraId="1F183013" w14:textId="01397C2F" w:rsidR="00482015" w:rsidRPr="00A26519" w:rsidRDefault="00482015" w:rsidP="00482015">
      <w:pPr>
        <w:rPr>
          <w:rFonts w:ascii="Arial" w:hAnsi="Arial" w:cs="Arial"/>
          <w:sz w:val="24"/>
          <w:szCs w:val="24"/>
        </w:rPr>
      </w:pPr>
      <w:r w:rsidRPr="00A26519">
        <w:rPr>
          <w:rFonts w:ascii="Arial" w:hAnsi="Arial" w:cs="Arial"/>
          <w:sz w:val="24"/>
          <w:szCs w:val="24"/>
        </w:rPr>
        <w:t xml:space="preserve">c) The decision process concerning where the adult or child is to be placed should involve more than one person and this process together with the names of the </w:t>
      </w:r>
      <w:r w:rsidR="006C7F84" w:rsidRPr="00A26519">
        <w:rPr>
          <w:rFonts w:ascii="Arial" w:hAnsi="Arial" w:cs="Arial"/>
          <w:sz w:val="24"/>
          <w:szCs w:val="24"/>
        </w:rPr>
        <w:t>officer</w:t>
      </w:r>
      <w:r w:rsidRPr="00A26519">
        <w:rPr>
          <w:rFonts w:ascii="Arial" w:hAnsi="Arial" w:cs="Arial"/>
          <w:sz w:val="24"/>
          <w:szCs w:val="24"/>
        </w:rPr>
        <w:t>s concerned should be evidenced in relevant directorate records.</w:t>
      </w:r>
    </w:p>
    <w:p w14:paraId="7DF91B78" w14:textId="77777777" w:rsidR="00482015" w:rsidRPr="00A26519" w:rsidRDefault="00482015" w:rsidP="00482015">
      <w:pPr>
        <w:rPr>
          <w:rFonts w:ascii="Arial" w:hAnsi="Arial" w:cs="Arial"/>
          <w:sz w:val="24"/>
          <w:szCs w:val="24"/>
        </w:rPr>
      </w:pPr>
      <w:r w:rsidRPr="00A26519">
        <w:rPr>
          <w:rFonts w:ascii="Arial" w:hAnsi="Arial" w:cs="Arial"/>
          <w:sz w:val="24"/>
          <w:szCs w:val="24"/>
        </w:rPr>
        <w:lastRenderedPageBreak/>
        <w:t>d) Specifications and agreements should include for exit clauses when it is assessed that the care requirements are no longer required.</w:t>
      </w:r>
    </w:p>
    <w:p w14:paraId="589FD13D" w14:textId="2B4BABFD" w:rsidR="00482015" w:rsidRPr="00A26519" w:rsidRDefault="00482015" w:rsidP="00482015">
      <w:pPr>
        <w:rPr>
          <w:rFonts w:ascii="Arial" w:hAnsi="Arial" w:cs="Arial"/>
          <w:sz w:val="24"/>
          <w:szCs w:val="24"/>
        </w:rPr>
      </w:pPr>
      <w:r w:rsidRPr="00A26519">
        <w:rPr>
          <w:rFonts w:ascii="Arial" w:hAnsi="Arial" w:cs="Arial"/>
          <w:sz w:val="24"/>
          <w:szCs w:val="24"/>
        </w:rPr>
        <w:t>e) Agreements should be reviewed on a regular basis and reports placed on the contract file detailing the findings and required action.</w:t>
      </w:r>
    </w:p>
    <w:p w14:paraId="619A16EA" w14:textId="34737A79" w:rsidR="000A5447" w:rsidRPr="00A26519" w:rsidRDefault="000A5447" w:rsidP="000A5447">
      <w:pPr>
        <w:pStyle w:val="Heading1"/>
      </w:pPr>
      <w:bookmarkStart w:id="36" w:name="_Toc169771581"/>
      <w:r w:rsidRPr="00A26519">
        <w:t>21 Procurement Considerations, Social Value and Localism</w:t>
      </w:r>
      <w:bookmarkEnd w:id="36"/>
    </w:p>
    <w:p w14:paraId="6F6E0192" w14:textId="15769DB2" w:rsidR="000A5447" w:rsidRPr="00A26519" w:rsidRDefault="000A5447" w:rsidP="000A5447">
      <w:pPr>
        <w:rPr>
          <w:rFonts w:ascii="Arial" w:hAnsi="Arial" w:cs="Arial"/>
          <w:sz w:val="24"/>
          <w:szCs w:val="24"/>
        </w:rPr>
      </w:pPr>
      <w:r w:rsidRPr="00A26519">
        <w:rPr>
          <w:rFonts w:ascii="Arial" w:hAnsi="Arial" w:cs="Arial"/>
          <w:sz w:val="24"/>
          <w:szCs w:val="24"/>
        </w:rPr>
        <w:t>21.1 The Council is committed to supporting the local economy by ensuring all tendering opportunities are accessible and tenderer friendly.</w:t>
      </w:r>
    </w:p>
    <w:p w14:paraId="15B4142D" w14:textId="0B3E276A" w:rsidR="000A5447" w:rsidRPr="00A26519" w:rsidRDefault="000A5447" w:rsidP="000A5447">
      <w:pPr>
        <w:rPr>
          <w:rFonts w:ascii="Arial" w:hAnsi="Arial" w:cs="Arial"/>
          <w:sz w:val="24"/>
          <w:szCs w:val="24"/>
        </w:rPr>
      </w:pPr>
      <w:r w:rsidRPr="00A26519">
        <w:rPr>
          <w:rFonts w:ascii="Arial" w:hAnsi="Arial" w:cs="Arial"/>
          <w:sz w:val="24"/>
          <w:szCs w:val="24"/>
        </w:rPr>
        <w:t>21.</w:t>
      </w:r>
      <w:r w:rsidR="00BC5BC4" w:rsidRPr="00A26519">
        <w:rPr>
          <w:rFonts w:ascii="Arial" w:hAnsi="Arial" w:cs="Arial"/>
          <w:sz w:val="24"/>
          <w:szCs w:val="24"/>
        </w:rPr>
        <w:t xml:space="preserve">2 </w:t>
      </w:r>
      <w:r w:rsidRPr="00A26519">
        <w:rPr>
          <w:rFonts w:ascii="Arial" w:hAnsi="Arial" w:cs="Arial"/>
          <w:sz w:val="24"/>
          <w:szCs w:val="24"/>
        </w:rPr>
        <w:t>Where practical and relevant, tenders should also address the following local social benefits, (as part of the supply chain) through the use of tender quality assessments and method statements.</w:t>
      </w:r>
    </w:p>
    <w:p w14:paraId="3876B2C1" w14:textId="4BF3FC3E" w:rsidR="000A5447" w:rsidRPr="00A26519" w:rsidRDefault="000A5447" w:rsidP="00DA4F15">
      <w:pPr>
        <w:ind w:left="720"/>
        <w:rPr>
          <w:rFonts w:ascii="Arial" w:hAnsi="Arial" w:cs="Arial"/>
          <w:sz w:val="24"/>
          <w:szCs w:val="24"/>
        </w:rPr>
      </w:pPr>
      <w:r w:rsidRPr="00A26519">
        <w:rPr>
          <w:rFonts w:ascii="Arial" w:hAnsi="Arial" w:cs="Arial"/>
          <w:sz w:val="24"/>
          <w:szCs w:val="24"/>
        </w:rPr>
        <w:t xml:space="preserve">• </w:t>
      </w:r>
      <w:r w:rsidR="00B76912">
        <w:rPr>
          <w:rFonts w:ascii="Arial" w:hAnsi="Arial" w:cs="Arial"/>
          <w:sz w:val="24"/>
          <w:szCs w:val="24"/>
        </w:rPr>
        <w:t>E</w:t>
      </w:r>
      <w:r w:rsidRPr="00A26519">
        <w:rPr>
          <w:rFonts w:ascii="Arial" w:hAnsi="Arial" w:cs="Arial"/>
          <w:sz w:val="24"/>
          <w:szCs w:val="24"/>
        </w:rPr>
        <w:t>mployment;</w:t>
      </w:r>
    </w:p>
    <w:p w14:paraId="3CB456A1" w14:textId="04B72EF1" w:rsidR="000A5447" w:rsidRPr="00A26519" w:rsidRDefault="000A5447" w:rsidP="00DA4F15">
      <w:pPr>
        <w:ind w:left="720"/>
        <w:rPr>
          <w:rFonts w:ascii="Arial" w:hAnsi="Arial" w:cs="Arial"/>
          <w:sz w:val="24"/>
          <w:szCs w:val="24"/>
        </w:rPr>
      </w:pPr>
      <w:r w:rsidRPr="00A26519">
        <w:rPr>
          <w:rFonts w:ascii="Arial" w:hAnsi="Arial" w:cs="Arial"/>
          <w:sz w:val="24"/>
          <w:szCs w:val="24"/>
        </w:rPr>
        <w:t xml:space="preserve">• </w:t>
      </w:r>
      <w:r w:rsidR="00B76912">
        <w:rPr>
          <w:rFonts w:ascii="Arial" w:hAnsi="Arial" w:cs="Arial"/>
          <w:sz w:val="24"/>
          <w:szCs w:val="24"/>
        </w:rPr>
        <w:t>S</w:t>
      </w:r>
      <w:r w:rsidRPr="00A26519">
        <w:rPr>
          <w:rFonts w:ascii="Arial" w:hAnsi="Arial" w:cs="Arial"/>
          <w:sz w:val="24"/>
          <w:szCs w:val="24"/>
        </w:rPr>
        <w:t>upply chain;</w:t>
      </w:r>
    </w:p>
    <w:p w14:paraId="6D6C2106" w14:textId="7BAA7F75" w:rsidR="000A5447" w:rsidRPr="00A26519" w:rsidRDefault="000A5447" w:rsidP="00DA4F15">
      <w:pPr>
        <w:ind w:left="720"/>
        <w:rPr>
          <w:rFonts w:ascii="Arial" w:hAnsi="Arial" w:cs="Arial"/>
          <w:sz w:val="24"/>
          <w:szCs w:val="24"/>
        </w:rPr>
      </w:pPr>
      <w:r w:rsidRPr="00A26519">
        <w:rPr>
          <w:rFonts w:ascii="Arial" w:hAnsi="Arial" w:cs="Arial"/>
          <w:sz w:val="24"/>
          <w:szCs w:val="24"/>
        </w:rPr>
        <w:t xml:space="preserve">• </w:t>
      </w:r>
      <w:r w:rsidR="00B76912">
        <w:rPr>
          <w:rFonts w:ascii="Arial" w:hAnsi="Arial" w:cs="Arial"/>
          <w:sz w:val="24"/>
          <w:szCs w:val="24"/>
        </w:rPr>
        <w:t>A</w:t>
      </w:r>
      <w:r w:rsidRPr="00A26519">
        <w:rPr>
          <w:rFonts w:ascii="Arial" w:hAnsi="Arial" w:cs="Arial"/>
          <w:sz w:val="24"/>
          <w:szCs w:val="24"/>
        </w:rPr>
        <w:t>pprenticeships;</w:t>
      </w:r>
    </w:p>
    <w:p w14:paraId="683BC868" w14:textId="33FC8ADD" w:rsidR="000A5447" w:rsidRPr="00A26519" w:rsidRDefault="000A5447" w:rsidP="00DA4F15">
      <w:pPr>
        <w:ind w:left="720"/>
        <w:rPr>
          <w:rFonts w:ascii="Arial" w:hAnsi="Arial" w:cs="Arial"/>
          <w:sz w:val="24"/>
          <w:szCs w:val="24"/>
        </w:rPr>
      </w:pPr>
      <w:r w:rsidRPr="00A26519">
        <w:rPr>
          <w:rFonts w:ascii="Arial" w:hAnsi="Arial" w:cs="Arial"/>
          <w:sz w:val="24"/>
          <w:szCs w:val="24"/>
        </w:rPr>
        <w:t xml:space="preserve">• </w:t>
      </w:r>
      <w:r w:rsidR="00B76912">
        <w:rPr>
          <w:rFonts w:ascii="Arial" w:hAnsi="Arial" w:cs="Arial"/>
          <w:sz w:val="24"/>
          <w:szCs w:val="24"/>
        </w:rPr>
        <w:t>C</w:t>
      </w:r>
      <w:r w:rsidRPr="00A26519">
        <w:rPr>
          <w:rFonts w:ascii="Arial" w:hAnsi="Arial" w:cs="Arial"/>
          <w:sz w:val="24"/>
          <w:szCs w:val="24"/>
        </w:rPr>
        <w:t>ommunity benefit schemes;</w:t>
      </w:r>
    </w:p>
    <w:p w14:paraId="588426E8" w14:textId="07D02304" w:rsidR="000A5447" w:rsidRPr="00A26519" w:rsidRDefault="000A5447" w:rsidP="00DA4F15">
      <w:pPr>
        <w:ind w:left="720"/>
        <w:rPr>
          <w:rFonts w:ascii="Arial" w:hAnsi="Arial" w:cs="Arial"/>
          <w:sz w:val="24"/>
          <w:szCs w:val="24"/>
        </w:rPr>
      </w:pPr>
      <w:r w:rsidRPr="00A26519">
        <w:rPr>
          <w:rFonts w:ascii="Arial" w:hAnsi="Arial" w:cs="Arial"/>
          <w:sz w:val="24"/>
          <w:szCs w:val="24"/>
        </w:rPr>
        <w:t xml:space="preserve">• </w:t>
      </w:r>
      <w:r w:rsidR="00B76912">
        <w:rPr>
          <w:rFonts w:ascii="Arial" w:hAnsi="Arial" w:cs="Arial"/>
          <w:sz w:val="24"/>
          <w:szCs w:val="24"/>
        </w:rPr>
        <w:t>A</w:t>
      </w:r>
      <w:r w:rsidRPr="00A26519">
        <w:rPr>
          <w:rFonts w:ascii="Arial" w:hAnsi="Arial" w:cs="Arial"/>
          <w:sz w:val="24"/>
          <w:szCs w:val="24"/>
        </w:rPr>
        <w:t>ny other benefit that supports the local economy and well-being of Sandwell and the West Midlands Combined Authority Area residents and businesses.</w:t>
      </w:r>
    </w:p>
    <w:p w14:paraId="1111D557" w14:textId="1DB1CF45" w:rsidR="000A5447" w:rsidRPr="00A26519" w:rsidRDefault="000A5447" w:rsidP="000A5447">
      <w:pPr>
        <w:rPr>
          <w:rFonts w:ascii="Arial" w:hAnsi="Arial" w:cs="Arial"/>
          <w:sz w:val="24"/>
          <w:szCs w:val="24"/>
        </w:rPr>
      </w:pPr>
      <w:r w:rsidRPr="00A26519">
        <w:rPr>
          <w:rFonts w:ascii="Arial" w:hAnsi="Arial" w:cs="Arial"/>
          <w:sz w:val="24"/>
          <w:szCs w:val="24"/>
        </w:rPr>
        <w:t>21.4 The Council commits to work with local enterprises through supplier events to offer support and guidance around bidding and working for the Council.</w:t>
      </w:r>
    </w:p>
    <w:p w14:paraId="3168EE78" w14:textId="21913F85" w:rsidR="00C44DF4" w:rsidRPr="00A26519" w:rsidRDefault="00C44DF4">
      <w:pPr>
        <w:rPr>
          <w:rFonts w:ascii="Arial" w:hAnsi="Arial" w:cs="Arial"/>
          <w:sz w:val="24"/>
          <w:szCs w:val="24"/>
        </w:rPr>
      </w:pPr>
      <w:r w:rsidRPr="00A26519">
        <w:rPr>
          <w:rFonts w:ascii="Arial" w:hAnsi="Arial" w:cs="Arial"/>
          <w:sz w:val="24"/>
          <w:szCs w:val="24"/>
        </w:rPr>
        <w:br w:type="page"/>
      </w:r>
    </w:p>
    <w:p w14:paraId="27C8ECEA" w14:textId="1882D442" w:rsidR="00482015" w:rsidRDefault="00482015" w:rsidP="6C9C7B82">
      <w:pPr>
        <w:pStyle w:val="Heading1"/>
      </w:pPr>
      <w:bookmarkStart w:id="37" w:name="_Toc169771582"/>
      <w:r w:rsidRPr="00A26519">
        <w:lastRenderedPageBreak/>
        <w:t>Appendix A – Definitions</w:t>
      </w:r>
      <w:bookmarkEnd w:id="37"/>
    </w:p>
    <w:p w14:paraId="30CE7D09" w14:textId="77777777" w:rsidR="008C6D28" w:rsidRPr="008C6D28" w:rsidRDefault="008C6D28" w:rsidP="008C6D28"/>
    <w:p w14:paraId="44172354" w14:textId="3ECAFBE3" w:rsidR="00FA298C" w:rsidRPr="00A26519" w:rsidRDefault="007A47B6" w:rsidP="6C9C7B82">
      <w:pPr>
        <w:rPr>
          <w:rFonts w:ascii="Arial" w:hAnsi="Arial" w:cs="Arial"/>
          <w:sz w:val="24"/>
          <w:szCs w:val="24"/>
        </w:rPr>
      </w:pPr>
      <w:r w:rsidRPr="00A26519">
        <w:rPr>
          <w:rFonts w:ascii="Arial" w:hAnsi="Arial" w:cs="Arial"/>
          <w:sz w:val="24"/>
          <w:szCs w:val="24"/>
        </w:rPr>
        <w:t xml:space="preserve">• </w:t>
      </w:r>
      <w:r w:rsidR="00FA298C" w:rsidRPr="00A26519">
        <w:rPr>
          <w:rFonts w:ascii="Arial" w:hAnsi="Arial" w:cs="Arial"/>
          <w:sz w:val="24"/>
          <w:szCs w:val="24"/>
        </w:rPr>
        <w:t>Award a contract - to accept an offer by a supplier;</w:t>
      </w:r>
    </w:p>
    <w:p w14:paraId="082C4D35" w14:textId="558347FA" w:rsidR="007A47B6" w:rsidRPr="00A26519" w:rsidRDefault="008A0405" w:rsidP="6C9C7B82">
      <w:pPr>
        <w:rPr>
          <w:rFonts w:ascii="Arial" w:hAnsi="Arial" w:cs="Arial"/>
          <w:sz w:val="24"/>
          <w:szCs w:val="24"/>
        </w:rPr>
      </w:pPr>
      <w:r w:rsidRPr="00A26519">
        <w:rPr>
          <w:rFonts w:ascii="Arial" w:hAnsi="Arial" w:cs="Arial"/>
          <w:sz w:val="24"/>
          <w:szCs w:val="24"/>
        </w:rPr>
        <w:t xml:space="preserve">• Budget - means revenue budgets, capital budgets and other spending programmes approved by the </w:t>
      </w:r>
      <w:r w:rsidR="006C7F84" w:rsidRPr="00A26519">
        <w:rPr>
          <w:rFonts w:ascii="Arial" w:hAnsi="Arial" w:cs="Arial"/>
          <w:sz w:val="24"/>
          <w:szCs w:val="24"/>
        </w:rPr>
        <w:t>Council</w:t>
      </w:r>
      <w:r w:rsidR="001A69DE" w:rsidRPr="00A26519">
        <w:rPr>
          <w:rFonts w:ascii="Arial" w:hAnsi="Arial" w:cs="Arial"/>
          <w:sz w:val="24"/>
          <w:szCs w:val="24"/>
        </w:rPr>
        <w:t>;</w:t>
      </w:r>
      <w:r w:rsidR="007A47B6" w:rsidRPr="00A26519">
        <w:rPr>
          <w:rFonts w:ascii="Arial" w:hAnsi="Arial" w:cs="Arial"/>
          <w:sz w:val="24"/>
          <w:szCs w:val="24"/>
        </w:rPr>
        <w:t xml:space="preserve"> </w:t>
      </w:r>
    </w:p>
    <w:p w14:paraId="5C975B1E" w14:textId="3FB0171F" w:rsidR="007A47B6" w:rsidRPr="00A26519" w:rsidRDefault="007A47B6" w:rsidP="6C9C7B82">
      <w:pPr>
        <w:rPr>
          <w:rFonts w:ascii="Arial" w:hAnsi="Arial" w:cs="Arial"/>
          <w:sz w:val="24"/>
          <w:szCs w:val="24"/>
        </w:rPr>
      </w:pPr>
      <w:r w:rsidRPr="00A26519">
        <w:rPr>
          <w:rFonts w:ascii="Arial" w:hAnsi="Arial" w:cs="Arial"/>
          <w:sz w:val="24"/>
          <w:szCs w:val="24"/>
        </w:rPr>
        <w:t xml:space="preserve">• Cabinet - the Leader of the </w:t>
      </w:r>
      <w:r w:rsidR="006C7F84" w:rsidRPr="00A26519">
        <w:rPr>
          <w:rFonts w:ascii="Arial" w:hAnsi="Arial" w:cs="Arial"/>
          <w:sz w:val="24"/>
          <w:szCs w:val="24"/>
        </w:rPr>
        <w:t>Council</w:t>
      </w:r>
      <w:r w:rsidRPr="00A26519">
        <w:rPr>
          <w:rFonts w:ascii="Arial" w:hAnsi="Arial" w:cs="Arial"/>
          <w:sz w:val="24"/>
          <w:szCs w:val="24"/>
        </w:rPr>
        <w:t xml:space="preserve"> and the other members of the </w:t>
      </w:r>
      <w:r w:rsidR="006C7F84" w:rsidRPr="00A26519">
        <w:rPr>
          <w:rFonts w:ascii="Arial" w:hAnsi="Arial" w:cs="Arial"/>
          <w:sz w:val="24"/>
          <w:szCs w:val="24"/>
        </w:rPr>
        <w:t>Council</w:t>
      </w:r>
      <w:r w:rsidRPr="00A26519">
        <w:rPr>
          <w:rFonts w:ascii="Arial" w:hAnsi="Arial" w:cs="Arial"/>
          <w:sz w:val="24"/>
          <w:szCs w:val="24"/>
        </w:rPr>
        <w:t xml:space="preserve">'s Cabinet; </w:t>
      </w:r>
    </w:p>
    <w:p w14:paraId="30FDBBA2" w14:textId="77777777" w:rsidR="002C72F3" w:rsidRDefault="007A47B6" w:rsidP="6C9C7B82">
      <w:pPr>
        <w:rPr>
          <w:rFonts w:ascii="Arial" w:hAnsi="Arial" w:cs="Arial"/>
          <w:sz w:val="24"/>
          <w:szCs w:val="24"/>
        </w:rPr>
      </w:pPr>
      <w:r w:rsidRPr="00A26519">
        <w:rPr>
          <w:rFonts w:ascii="Arial" w:hAnsi="Arial" w:cs="Arial"/>
          <w:sz w:val="24"/>
          <w:szCs w:val="24"/>
        </w:rPr>
        <w:t xml:space="preserve">• Chief Finance </w:t>
      </w:r>
      <w:r w:rsidR="006C7F84" w:rsidRPr="00A26519">
        <w:rPr>
          <w:rFonts w:ascii="Arial" w:hAnsi="Arial" w:cs="Arial"/>
          <w:sz w:val="24"/>
          <w:szCs w:val="24"/>
        </w:rPr>
        <w:t>Officer</w:t>
      </w:r>
      <w:r w:rsidRPr="00A26519">
        <w:rPr>
          <w:rFonts w:ascii="Arial" w:hAnsi="Arial" w:cs="Arial"/>
          <w:sz w:val="24"/>
          <w:szCs w:val="24"/>
        </w:rPr>
        <w:t xml:space="preserve"> - the </w:t>
      </w:r>
      <w:r w:rsidR="006C7F84" w:rsidRPr="00A26519">
        <w:rPr>
          <w:rFonts w:ascii="Arial" w:hAnsi="Arial" w:cs="Arial"/>
          <w:sz w:val="24"/>
          <w:szCs w:val="24"/>
        </w:rPr>
        <w:t>officer</w:t>
      </w:r>
      <w:r w:rsidRPr="00A26519">
        <w:rPr>
          <w:rFonts w:ascii="Arial" w:hAnsi="Arial" w:cs="Arial"/>
          <w:sz w:val="24"/>
          <w:szCs w:val="24"/>
        </w:rPr>
        <w:t xml:space="preserve"> designated under section 151 of the Local Government Act 1972;</w:t>
      </w:r>
    </w:p>
    <w:p w14:paraId="62359D2E" w14:textId="479150CB" w:rsidR="00482015" w:rsidRPr="00A26519" w:rsidRDefault="00482015" w:rsidP="6C9C7B82">
      <w:pPr>
        <w:rPr>
          <w:rFonts w:ascii="Arial" w:hAnsi="Arial" w:cs="Arial"/>
          <w:sz w:val="24"/>
          <w:szCs w:val="24"/>
        </w:rPr>
      </w:pPr>
      <w:r w:rsidRPr="00A26519">
        <w:rPr>
          <w:rFonts w:ascii="Arial" w:hAnsi="Arial" w:cs="Arial"/>
          <w:sz w:val="24"/>
          <w:szCs w:val="24"/>
        </w:rPr>
        <w:t xml:space="preserve">• </w:t>
      </w:r>
      <w:r w:rsidR="006C7F84" w:rsidRPr="00A26519">
        <w:rPr>
          <w:rFonts w:ascii="Arial" w:hAnsi="Arial" w:cs="Arial"/>
          <w:sz w:val="24"/>
          <w:szCs w:val="24"/>
        </w:rPr>
        <w:t>Council</w:t>
      </w:r>
      <w:r w:rsidRPr="00A26519">
        <w:rPr>
          <w:rFonts w:ascii="Arial" w:hAnsi="Arial" w:cs="Arial"/>
          <w:sz w:val="24"/>
          <w:szCs w:val="24"/>
        </w:rPr>
        <w:t xml:space="preserve"> - means the Sandwell Metropolitan Borough </w:t>
      </w:r>
      <w:r w:rsidR="006C7F84" w:rsidRPr="00A26519">
        <w:rPr>
          <w:rFonts w:ascii="Arial" w:hAnsi="Arial" w:cs="Arial"/>
          <w:sz w:val="24"/>
          <w:szCs w:val="24"/>
        </w:rPr>
        <w:t>Council</w:t>
      </w:r>
      <w:r w:rsidRPr="00A26519">
        <w:rPr>
          <w:rFonts w:ascii="Arial" w:hAnsi="Arial" w:cs="Arial"/>
          <w:sz w:val="24"/>
          <w:szCs w:val="24"/>
        </w:rPr>
        <w:t xml:space="preserve">, the </w:t>
      </w:r>
      <w:r w:rsidR="005C2013" w:rsidRPr="00A26519">
        <w:rPr>
          <w:rFonts w:ascii="Arial" w:hAnsi="Arial" w:cs="Arial"/>
          <w:sz w:val="24"/>
          <w:szCs w:val="24"/>
        </w:rPr>
        <w:t>Cabinet</w:t>
      </w:r>
      <w:r w:rsidRPr="00A26519">
        <w:rPr>
          <w:rFonts w:ascii="Arial" w:hAnsi="Arial" w:cs="Arial"/>
          <w:sz w:val="24"/>
          <w:szCs w:val="24"/>
        </w:rPr>
        <w:t xml:space="preserve">, a Standing Body or person(s) acting in accordance with authority delegated by the </w:t>
      </w:r>
      <w:r w:rsidR="006C7F84" w:rsidRPr="00A26519">
        <w:rPr>
          <w:rFonts w:ascii="Arial" w:hAnsi="Arial" w:cs="Arial"/>
          <w:sz w:val="24"/>
          <w:szCs w:val="24"/>
        </w:rPr>
        <w:t>Council</w:t>
      </w:r>
      <w:r w:rsidR="001A69DE" w:rsidRPr="00A26519">
        <w:rPr>
          <w:rFonts w:ascii="Arial" w:hAnsi="Arial" w:cs="Arial"/>
          <w:sz w:val="24"/>
          <w:szCs w:val="24"/>
        </w:rPr>
        <w:t>;</w:t>
      </w:r>
    </w:p>
    <w:p w14:paraId="3DDBD530" w14:textId="0ACCE4C4" w:rsidR="00482015" w:rsidRPr="00A26519" w:rsidRDefault="00482015" w:rsidP="6C9C7B82">
      <w:pPr>
        <w:rPr>
          <w:rFonts w:ascii="Arial" w:hAnsi="Arial" w:cs="Arial"/>
          <w:sz w:val="24"/>
          <w:szCs w:val="24"/>
        </w:rPr>
      </w:pPr>
      <w:r w:rsidRPr="00A26519">
        <w:rPr>
          <w:rFonts w:ascii="Arial" w:hAnsi="Arial" w:cs="Arial"/>
          <w:sz w:val="24"/>
          <w:szCs w:val="24"/>
        </w:rPr>
        <w:t>• Contract - means any agreement (Including</w:t>
      </w:r>
      <w:r w:rsidR="00073013">
        <w:rPr>
          <w:rFonts w:ascii="Arial" w:hAnsi="Arial" w:cs="Arial"/>
          <w:sz w:val="24"/>
          <w:szCs w:val="24"/>
        </w:rPr>
        <w:t xml:space="preserve"> those made under a</w:t>
      </w:r>
      <w:r w:rsidRPr="00A26519">
        <w:rPr>
          <w:rFonts w:ascii="Arial" w:hAnsi="Arial" w:cs="Arial"/>
          <w:sz w:val="24"/>
          <w:szCs w:val="24"/>
        </w:rPr>
        <w:t xml:space="preserve"> Framework </w:t>
      </w:r>
      <w:r w:rsidR="0022560D" w:rsidRPr="00A26519">
        <w:rPr>
          <w:rFonts w:ascii="Arial" w:hAnsi="Arial" w:cs="Arial"/>
          <w:sz w:val="24"/>
          <w:szCs w:val="24"/>
        </w:rPr>
        <w:t>Agreement</w:t>
      </w:r>
      <w:r w:rsidR="0022560D">
        <w:rPr>
          <w:rFonts w:ascii="Arial" w:hAnsi="Arial" w:cs="Arial"/>
          <w:sz w:val="24"/>
          <w:szCs w:val="24"/>
        </w:rPr>
        <w:t xml:space="preserve"> or Dynamic Purchasing System</w:t>
      </w:r>
      <w:r w:rsidRPr="00A26519">
        <w:rPr>
          <w:rFonts w:ascii="Arial" w:hAnsi="Arial" w:cs="Arial"/>
          <w:sz w:val="24"/>
          <w:szCs w:val="24"/>
        </w:rPr>
        <w:t xml:space="preserve">) between the </w:t>
      </w:r>
      <w:r w:rsidR="006C7F84" w:rsidRPr="00A26519">
        <w:rPr>
          <w:rFonts w:ascii="Arial" w:hAnsi="Arial" w:cs="Arial"/>
          <w:sz w:val="24"/>
          <w:szCs w:val="24"/>
        </w:rPr>
        <w:t>Council</w:t>
      </w:r>
      <w:r w:rsidRPr="00A26519">
        <w:rPr>
          <w:rFonts w:ascii="Arial" w:hAnsi="Arial" w:cs="Arial"/>
          <w:sz w:val="24"/>
          <w:szCs w:val="24"/>
        </w:rPr>
        <w:t xml:space="preserve"> and a third party for the provision of any goods, materials, services or works for whatever value. All contract documentation shall be worded </w:t>
      </w:r>
      <w:r w:rsidR="00236670" w:rsidRPr="00A26519">
        <w:rPr>
          <w:rFonts w:ascii="Arial" w:hAnsi="Arial" w:cs="Arial"/>
          <w:sz w:val="24"/>
          <w:szCs w:val="24"/>
        </w:rPr>
        <w:t>and, in such form,</w:t>
      </w:r>
      <w:r w:rsidRPr="00A26519">
        <w:rPr>
          <w:rFonts w:ascii="Arial" w:hAnsi="Arial" w:cs="Arial"/>
          <w:sz w:val="24"/>
          <w:szCs w:val="24"/>
        </w:rPr>
        <w:t xml:space="preserve"> so as to protect the </w:t>
      </w:r>
      <w:r w:rsidR="006C7F84" w:rsidRPr="00A26519">
        <w:rPr>
          <w:rFonts w:ascii="Arial" w:hAnsi="Arial" w:cs="Arial"/>
          <w:sz w:val="24"/>
          <w:szCs w:val="24"/>
        </w:rPr>
        <w:t>Council</w:t>
      </w:r>
      <w:r w:rsidRPr="00A26519">
        <w:rPr>
          <w:rFonts w:ascii="Arial" w:hAnsi="Arial" w:cs="Arial"/>
          <w:sz w:val="24"/>
          <w:szCs w:val="24"/>
        </w:rPr>
        <w:t xml:space="preserve">’s interests, in accordance with advice from the Chief Legal </w:t>
      </w:r>
      <w:r w:rsidR="006C7F84" w:rsidRPr="00A26519">
        <w:rPr>
          <w:rFonts w:ascii="Arial" w:hAnsi="Arial" w:cs="Arial"/>
          <w:sz w:val="24"/>
          <w:szCs w:val="24"/>
        </w:rPr>
        <w:t>Officer</w:t>
      </w:r>
      <w:r w:rsidRPr="00A26519">
        <w:rPr>
          <w:rFonts w:ascii="Arial" w:hAnsi="Arial" w:cs="Arial"/>
          <w:sz w:val="24"/>
          <w:szCs w:val="24"/>
        </w:rPr>
        <w:t xml:space="preserve"> and standard contract documentation</w:t>
      </w:r>
      <w:r w:rsidR="001A69DE" w:rsidRPr="00A26519">
        <w:rPr>
          <w:rFonts w:ascii="Arial" w:hAnsi="Arial" w:cs="Arial"/>
          <w:sz w:val="24"/>
          <w:szCs w:val="24"/>
        </w:rPr>
        <w:t>;</w:t>
      </w:r>
    </w:p>
    <w:p w14:paraId="4F74D771" w14:textId="0B4ADFED" w:rsidR="00D10D64" w:rsidRPr="00A26519" w:rsidRDefault="00D10D64" w:rsidP="6C9C7B82">
      <w:pPr>
        <w:rPr>
          <w:rFonts w:ascii="Arial" w:hAnsi="Arial" w:cs="Arial"/>
          <w:sz w:val="24"/>
          <w:szCs w:val="24"/>
        </w:rPr>
      </w:pPr>
      <w:r w:rsidRPr="00A26519">
        <w:rPr>
          <w:rFonts w:ascii="Arial" w:hAnsi="Arial" w:cs="Arial"/>
          <w:sz w:val="24"/>
          <w:szCs w:val="24"/>
        </w:rPr>
        <w:t>•</w:t>
      </w:r>
      <w:r w:rsidR="00424407" w:rsidRPr="00A26519">
        <w:rPr>
          <w:rFonts w:ascii="Arial" w:hAnsi="Arial" w:cs="Arial"/>
          <w:sz w:val="24"/>
          <w:szCs w:val="24"/>
        </w:rPr>
        <w:t xml:space="preserve"> </w:t>
      </w:r>
      <w:r w:rsidR="001C0C74" w:rsidRPr="00A26519">
        <w:rPr>
          <w:rFonts w:ascii="Arial" w:hAnsi="Arial" w:cs="Arial"/>
          <w:sz w:val="24"/>
          <w:szCs w:val="24"/>
        </w:rPr>
        <w:t>Contracts Finder – the web-based portal provided by or on behalf of the Cabinet Office for the publication of information about contracts awarded (https://www.contractsfinder.service.gov.uk)</w:t>
      </w:r>
      <w:r w:rsidR="001A69DE" w:rsidRPr="00A26519">
        <w:rPr>
          <w:rFonts w:ascii="Arial" w:hAnsi="Arial" w:cs="Arial"/>
          <w:sz w:val="24"/>
          <w:szCs w:val="24"/>
        </w:rPr>
        <w:t>;</w:t>
      </w:r>
    </w:p>
    <w:p w14:paraId="358E665C" w14:textId="43526A86" w:rsidR="00482015" w:rsidRPr="00A26519" w:rsidRDefault="00482015" w:rsidP="6C9C7B82">
      <w:pPr>
        <w:rPr>
          <w:rFonts w:ascii="Arial" w:hAnsi="Arial" w:cs="Arial"/>
          <w:sz w:val="24"/>
          <w:szCs w:val="24"/>
        </w:rPr>
      </w:pPr>
      <w:r w:rsidRPr="00A26519">
        <w:rPr>
          <w:rFonts w:ascii="Arial" w:hAnsi="Arial" w:cs="Arial"/>
          <w:sz w:val="24"/>
          <w:szCs w:val="24"/>
        </w:rPr>
        <w:t xml:space="preserve">• Contract price in relation to all contracts - means the aggregated cost (including fees) for the whole of the period of the contract. Where a Chief </w:t>
      </w:r>
      <w:r w:rsidR="006C7F84" w:rsidRPr="00A26519">
        <w:rPr>
          <w:rFonts w:ascii="Arial" w:hAnsi="Arial" w:cs="Arial"/>
          <w:sz w:val="24"/>
          <w:szCs w:val="24"/>
        </w:rPr>
        <w:t>Officer</w:t>
      </w:r>
      <w:r w:rsidRPr="00A26519">
        <w:rPr>
          <w:rFonts w:ascii="Arial" w:hAnsi="Arial" w:cs="Arial"/>
          <w:sz w:val="24"/>
          <w:szCs w:val="24"/>
        </w:rPr>
        <w:t xml:space="preserve"> knows that a similar service, </w:t>
      </w:r>
      <w:r w:rsidR="00236670" w:rsidRPr="00A26519">
        <w:rPr>
          <w:rFonts w:ascii="Arial" w:hAnsi="Arial" w:cs="Arial"/>
          <w:sz w:val="24"/>
          <w:szCs w:val="24"/>
        </w:rPr>
        <w:t>supply,</w:t>
      </w:r>
      <w:r w:rsidRPr="00A26519">
        <w:rPr>
          <w:rFonts w:ascii="Arial" w:hAnsi="Arial" w:cs="Arial"/>
          <w:sz w:val="24"/>
          <w:szCs w:val="24"/>
        </w:rPr>
        <w:t xml:space="preserve"> or type of work is to be ordered during a twelve-month period, this should be taken into account and used for the purposes of the estimated contract price</w:t>
      </w:r>
      <w:r w:rsidR="001A69DE" w:rsidRPr="00A26519">
        <w:rPr>
          <w:rFonts w:ascii="Arial" w:hAnsi="Arial" w:cs="Arial"/>
          <w:sz w:val="24"/>
          <w:szCs w:val="24"/>
        </w:rPr>
        <w:t>;</w:t>
      </w:r>
    </w:p>
    <w:p w14:paraId="2CD64E42" w14:textId="4ACE6C18" w:rsidR="00482015" w:rsidRPr="00A26519" w:rsidRDefault="00482015" w:rsidP="6C9C7B82">
      <w:pPr>
        <w:rPr>
          <w:rFonts w:ascii="Arial" w:hAnsi="Arial" w:cs="Arial"/>
          <w:sz w:val="24"/>
          <w:szCs w:val="24"/>
        </w:rPr>
      </w:pPr>
      <w:r w:rsidRPr="00A26519">
        <w:rPr>
          <w:rFonts w:ascii="Arial" w:hAnsi="Arial" w:cs="Arial"/>
          <w:sz w:val="24"/>
          <w:szCs w:val="24"/>
        </w:rPr>
        <w:t xml:space="preserve">• Chief </w:t>
      </w:r>
      <w:r w:rsidR="006C7F84" w:rsidRPr="00A26519">
        <w:rPr>
          <w:rFonts w:ascii="Arial" w:hAnsi="Arial" w:cs="Arial"/>
          <w:sz w:val="24"/>
          <w:szCs w:val="24"/>
        </w:rPr>
        <w:t>Officer</w:t>
      </w:r>
      <w:r w:rsidRPr="00A26519">
        <w:rPr>
          <w:rFonts w:ascii="Arial" w:hAnsi="Arial" w:cs="Arial"/>
          <w:sz w:val="24"/>
          <w:szCs w:val="24"/>
        </w:rPr>
        <w:t xml:space="preserve"> - is defined as a Director and above </w:t>
      </w:r>
      <w:r w:rsidR="002E10B5" w:rsidRPr="00A26519">
        <w:rPr>
          <w:rFonts w:ascii="Arial" w:hAnsi="Arial" w:cs="Arial"/>
          <w:sz w:val="24"/>
          <w:szCs w:val="24"/>
        </w:rPr>
        <w:t>in</w:t>
      </w:r>
      <w:r w:rsidRPr="00A26519">
        <w:rPr>
          <w:rFonts w:ascii="Arial" w:hAnsi="Arial" w:cs="Arial"/>
          <w:sz w:val="24"/>
          <w:szCs w:val="24"/>
        </w:rPr>
        <w:t xml:space="preserve"> the Scheme of Delegation</w:t>
      </w:r>
      <w:r w:rsidR="001A69DE" w:rsidRPr="00A26519">
        <w:rPr>
          <w:rFonts w:ascii="Arial" w:hAnsi="Arial" w:cs="Arial"/>
          <w:sz w:val="24"/>
          <w:szCs w:val="24"/>
        </w:rPr>
        <w:t>;</w:t>
      </w:r>
    </w:p>
    <w:p w14:paraId="348510F8" w14:textId="68FAD53C" w:rsidR="00482015" w:rsidRPr="00A26519" w:rsidRDefault="00482015" w:rsidP="6C9C7B82">
      <w:pPr>
        <w:rPr>
          <w:rFonts w:ascii="Arial" w:hAnsi="Arial" w:cs="Arial"/>
          <w:sz w:val="24"/>
          <w:szCs w:val="24"/>
        </w:rPr>
      </w:pPr>
      <w:r w:rsidRPr="00A26519">
        <w:rPr>
          <w:rFonts w:ascii="Arial" w:hAnsi="Arial" w:cs="Arial"/>
          <w:sz w:val="24"/>
          <w:szCs w:val="24"/>
        </w:rPr>
        <w:t xml:space="preserve">• Chief </w:t>
      </w:r>
      <w:r w:rsidR="006C7F84" w:rsidRPr="00A26519">
        <w:rPr>
          <w:rFonts w:ascii="Arial" w:hAnsi="Arial" w:cs="Arial"/>
          <w:sz w:val="24"/>
          <w:szCs w:val="24"/>
        </w:rPr>
        <w:t>Officer</w:t>
      </w:r>
      <w:r w:rsidRPr="00A26519">
        <w:rPr>
          <w:rFonts w:ascii="Arial" w:hAnsi="Arial" w:cs="Arial"/>
          <w:sz w:val="24"/>
          <w:szCs w:val="24"/>
        </w:rPr>
        <w:t xml:space="preserve"> and appropriate Chief </w:t>
      </w:r>
      <w:r w:rsidR="006C7F84" w:rsidRPr="00A26519">
        <w:rPr>
          <w:rFonts w:ascii="Arial" w:hAnsi="Arial" w:cs="Arial"/>
          <w:sz w:val="24"/>
          <w:szCs w:val="24"/>
        </w:rPr>
        <w:t>Officer</w:t>
      </w:r>
      <w:r w:rsidRPr="00A26519">
        <w:rPr>
          <w:rFonts w:ascii="Arial" w:hAnsi="Arial" w:cs="Arial"/>
          <w:sz w:val="24"/>
          <w:szCs w:val="24"/>
        </w:rPr>
        <w:t xml:space="preserve"> – means a Chief </w:t>
      </w:r>
      <w:r w:rsidR="006C7F84" w:rsidRPr="00A26519">
        <w:rPr>
          <w:rFonts w:ascii="Arial" w:hAnsi="Arial" w:cs="Arial"/>
          <w:sz w:val="24"/>
          <w:szCs w:val="24"/>
        </w:rPr>
        <w:t>Officer</w:t>
      </w:r>
      <w:r w:rsidRPr="00A26519">
        <w:rPr>
          <w:rFonts w:ascii="Arial" w:hAnsi="Arial" w:cs="Arial"/>
          <w:sz w:val="24"/>
          <w:szCs w:val="24"/>
        </w:rPr>
        <w:t xml:space="preserve"> or any subordinate </w:t>
      </w:r>
      <w:r w:rsidR="006C7F84" w:rsidRPr="00A26519">
        <w:rPr>
          <w:rFonts w:ascii="Arial" w:hAnsi="Arial" w:cs="Arial"/>
          <w:sz w:val="24"/>
          <w:szCs w:val="24"/>
        </w:rPr>
        <w:t>officer</w:t>
      </w:r>
      <w:r w:rsidRPr="00A26519">
        <w:rPr>
          <w:rFonts w:ascii="Arial" w:hAnsi="Arial" w:cs="Arial"/>
          <w:sz w:val="24"/>
          <w:szCs w:val="24"/>
        </w:rPr>
        <w:t xml:space="preserve"> nominated by their Chief </w:t>
      </w:r>
      <w:r w:rsidR="006C7F84" w:rsidRPr="00A26519">
        <w:rPr>
          <w:rFonts w:ascii="Arial" w:hAnsi="Arial" w:cs="Arial"/>
          <w:sz w:val="24"/>
          <w:szCs w:val="24"/>
        </w:rPr>
        <w:t>Officer</w:t>
      </w:r>
      <w:r w:rsidRPr="00A26519">
        <w:rPr>
          <w:rFonts w:ascii="Arial" w:hAnsi="Arial" w:cs="Arial"/>
          <w:sz w:val="24"/>
          <w:szCs w:val="24"/>
        </w:rPr>
        <w:t xml:space="preserve">, but the Chief </w:t>
      </w:r>
      <w:r w:rsidR="006C7F84" w:rsidRPr="00A26519">
        <w:rPr>
          <w:rFonts w:ascii="Arial" w:hAnsi="Arial" w:cs="Arial"/>
          <w:sz w:val="24"/>
          <w:szCs w:val="24"/>
        </w:rPr>
        <w:t>Officer</w:t>
      </w:r>
      <w:r w:rsidRPr="00A26519">
        <w:rPr>
          <w:rFonts w:ascii="Arial" w:hAnsi="Arial" w:cs="Arial"/>
          <w:sz w:val="24"/>
          <w:szCs w:val="24"/>
        </w:rPr>
        <w:t xml:space="preserve"> is at all times responsible for the actions undertaken by the subordinate </w:t>
      </w:r>
      <w:r w:rsidR="006C7F84" w:rsidRPr="00A26519">
        <w:rPr>
          <w:rFonts w:ascii="Arial" w:hAnsi="Arial" w:cs="Arial"/>
          <w:sz w:val="24"/>
          <w:szCs w:val="24"/>
        </w:rPr>
        <w:t>officer</w:t>
      </w:r>
      <w:r w:rsidR="001A69DE" w:rsidRPr="00A26519">
        <w:rPr>
          <w:rFonts w:ascii="Arial" w:hAnsi="Arial" w:cs="Arial"/>
          <w:sz w:val="24"/>
          <w:szCs w:val="24"/>
        </w:rPr>
        <w:t>;</w:t>
      </w:r>
    </w:p>
    <w:p w14:paraId="6FE8CF82" w14:textId="480E1678" w:rsidR="00482015" w:rsidRPr="00A26519" w:rsidRDefault="00482015" w:rsidP="6C9C7B82">
      <w:pPr>
        <w:rPr>
          <w:rFonts w:ascii="Arial" w:hAnsi="Arial" w:cs="Arial"/>
          <w:sz w:val="24"/>
          <w:szCs w:val="24"/>
        </w:rPr>
      </w:pPr>
      <w:r w:rsidRPr="00A26519">
        <w:rPr>
          <w:rFonts w:ascii="Arial" w:hAnsi="Arial" w:cs="Arial"/>
          <w:sz w:val="24"/>
          <w:szCs w:val="24"/>
        </w:rPr>
        <w:t xml:space="preserve">• Chief Financial </w:t>
      </w:r>
      <w:r w:rsidR="006C7F84" w:rsidRPr="00A26519">
        <w:rPr>
          <w:rFonts w:ascii="Arial" w:hAnsi="Arial" w:cs="Arial"/>
          <w:sz w:val="24"/>
          <w:szCs w:val="24"/>
        </w:rPr>
        <w:t>Officer</w:t>
      </w:r>
      <w:r w:rsidRPr="00A26519">
        <w:rPr>
          <w:rFonts w:ascii="Arial" w:hAnsi="Arial" w:cs="Arial"/>
          <w:sz w:val="24"/>
          <w:szCs w:val="24"/>
        </w:rPr>
        <w:t xml:space="preserve"> </w:t>
      </w:r>
      <w:r w:rsidR="002049EF" w:rsidRPr="00A26519">
        <w:rPr>
          <w:rFonts w:ascii="Arial" w:hAnsi="Arial" w:cs="Arial"/>
          <w:sz w:val="24"/>
          <w:szCs w:val="24"/>
        </w:rPr>
        <w:t>–</w:t>
      </w:r>
      <w:r w:rsidRPr="00A26519">
        <w:rPr>
          <w:rFonts w:ascii="Arial" w:hAnsi="Arial" w:cs="Arial"/>
          <w:sz w:val="24"/>
          <w:szCs w:val="24"/>
        </w:rPr>
        <w:t xml:space="preserve"> </w:t>
      </w:r>
      <w:r w:rsidR="002049EF" w:rsidRPr="00A26519">
        <w:rPr>
          <w:rFonts w:ascii="Arial" w:hAnsi="Arial" w:cs="Arial"/>
          <w:sz w:val="24"/>
          <w:szCs w:val="24"/>
        </w:rPr>
        <w:t xml:space="preserve">an </w:t>
      </w:r>
      <w:r w:rsidR="006C7F84" w:rsidRPr="00A26519">
        <w:rPr>
          <w:rFonts w:ascii="Arial" w:hAnsi="Arial" w:cs="Arial"/>
          <w:sz w:val="24"/>
          <w:szCs w:val="24"/>
        </w:rPr>
        <w:t>officer</w:t>
      </w:r>
      <w:r w:rsidR="002049EF" w:rsidRPr="00A26519">
        <w:rPr>
          <w:rFonts w:ascii="Arial" w:hAnsi="Arial" w:cs="Arial"/>
          <w:sz w:val="24"/>
          <w:szCs w:val="24"/>
        </w:rPr>
        <w:t xml:space="preserve"> of the </w:t>
      </w:r>
      <w:r w:rsidR="006C7F84" w:rsidRPr="00A26519">
        <w:rPr>
          <w:rFonts w:ascii="Arial" w:hAnsi="Arial" w:cs="Arial"/>
          <w:sz w:val="24"/>
          <w:szCs w:val="24"/>
        </w:rPr>
        <w:t>Council</w:t>
      </w:r>
      <w:r w:rsidR="002049EF" w:rsidRPr="00A26519">
        <w:rPr>
          <w:rFonts w:ascii="Arial" w:hAnsi="Arial" w:cs="Arial"/>
          <w:sz w:val="24"/>
          <w:szCs w:val="24"/>
        </w:rPr>
        <w:t xml:space="preserve"> </w:t>
      </w:r>
      <w:r w:rsidR="009A0368" w:rsidRPr="00A26519">
        <w:rPr>
          <w:rFonts w:ascii="Arial" w:hAnsi="Arial" w:cs="Arial"/>
          <w:sz w:val="24"/>
          <w:szCs w:val="24"/>
        </w:rPr>
        <w:t xml:space="preserve">appointed </w:t>
      </w:r>
      <w:r w:rsidR="002049EF" w:rsidRPr="00A26519">
        <w:rPr>
          <w:rFonts w:ascii="Arial" w:hAnsi="Arial" w:cs="Arial"/>
          <w:sz w:val="24"/>
          <w:szCs w:val="24"/>
        </w:rPr>
        <w:t xml:space="preserve">as the section 151 </w:t>
      </w:r>
      <w:r w:rsidR="006C7F84" w:rsidRPr="00A26519">
        <w:rPr>
          <w:rFonts w:ascii="Arial" w:hAnsi="Arial" w:cs="Arial"/>
          <w:sz w:val="24"/>
          <w:szCs w:val="24"/>
        </w:rPr>
        <w:t>Officer</w:t>
      </w:r>
      <w:r w:rsidR="00BB6627" w:rsidRPr="00A26519">
        <w:rPr>
          <w:rFonts w:ascii="Arial" w:hAnsi="Arial" w:cs="Arial"/>
          <w:sz w:val="24"/>
          <w:szCs w:val="24"/>
        </w:rPr>
        <w:t xml:space="preserve"> </w:t>
      </w:r>
      <w:r w:rsidR="00A26519" w:rsidRPr="00A26519">
        <w:rPr>
          <w:rFonts w:ascii="Arial" w:hAnsi="Arial" w:cs="Arial"/>
          <w:sz w:val="24"/>
          <w:szCs w:val="24"/>
        </w:rPr>
        <w:t xml:space="preserve">- </w:t>
      </w:r>
      <w:r w:rsidR="00BB6627" w:rsidRPr="00A26519">
        <w:rPr>
          <w:rFonts w:ascii="Arial" w:hAnsi="Arial" w:cs="Arial"/>
          <w:sz w:val="24"/>
          <w:szCs w:val="24"/>
        </w:rPr>
        <w:t xml:space="preserve">The Director of Finance </w:t>
      </w:r>
      <w:r w:rsidR="002F2789" w:rsidRPr="00A26519">
        <w:rPr>
          <w:rFonts w:ascii="Arial" w:hAnsi="Arial" w:cs="Arial"/>
          <w:sz w:val="24"/>
          <w:szCs w:val="24"/>
        </w:rPr>
        <w:t>is the Chief Financial Officer</w:t>
      </w:r>
    </w:p>
    <w:p w14:paraId="2EA51B66" w14:textId="16ADB81A" w:rsidR="00AD2DC8" w:rsidRPr="00A26519" w:rsidRDefault="005D1EA3" w:rsidP="6C9C7B82">
      <w:pPr>
        <w:rPr>
          <w:rFonts w:ascii="Arial" w:hAnsi="Arial" w:cs="Arial"/>
          <w:sz w:val="24"/>
          <w:szCs w:val="24"/>
        </w:rPr>
      </w:pPr>
      <w:r w:rsidRPr="00A26519">
        <w:rPr>
          <w:rFonts w:ascii="Arial" w:hAnsi="Arial" w:cs="Arial"/>
          <w:sz w:val="24"/>
          <w:szCs w:val="24"/>
        </w:rPr>
        <w:t xml:space="preserve">• </w:t>
      </w:r>
      <w:r w:rsidR="00AD2DC8" w:rsidRPr="00A26519">
        <w:rPr>
          <w:rFonts w:ascii="Arial" w:hAnsi="Arial" w:cs="Arial"/>
          <w:sz w:val="24"/>
          <w:szCs w:val="24"/>
        </w:rPr>
        <w:t>Concession Contract - a works or services contract for pecuniary interest concluded in writing by means of which one or more contracting authorities entrust the execution of works or the provision and the management of services (other than the execution of works) to one or more economic operators, the consideration for which consists either solely in the right to exploit the works or the services that are the subject of the contract or in that right together with payment; and that meets the requirements of 3(4) of the Concession Contracts Regulations 2016 (CCR 2016)</w:t>
      </w:r>
      <w:r w:rsidR="00F3277F" w:rsidRPr="00A26519">
        <w:rPr>
          <w:rFonts w:ascii="Arial" w:hAnsi="Arial" w:cs="Arial"/>
          <w:sz w:val="24"/>
          <w:szCs w:val="24"/>
        </w:rPr>
        <w:t>.</w:t>
      </w:r>
    </w:p>
    <w:p w14:paraId="0F18E948" w14:textId="17A83593" w:rsidR="00AD2DC8" w:rsidRPr="00A26519" w:rsidRDefault="00AD2DC8" w:rsidP="6C9C7B82">
      <w:pPr>
        <w:rPr>
          <w:rFonts w:ascii="Arial" w:hAnsi="Arial" w:cs="Arial"/>
          <w:sz w:val="24"/>
          <w:szCs w:val="24"/>
        </w:rPr>
      </w:pPr>
      <w:r w:rsidRPr="00A26519">
        <w:rPr>
          <w:rFonts w:ascii="Arial" w:hAnsi="Arial" w:cs="Arial"/>
          <w:sz w:val="24"/>
          <w:szCs w:val="24"/>
        </w:rPr>
        <w:lastRenderedPageBreak/>
        <w:t xml:space="preserve">Regulation 3(4) of the CCR 2016 further defines the necessary characteristics of the arrangement for the purposes of the regime, which are: </w:t>
      </w:r>
    </w:p>
    <w:p w14:paraId="49BA1EBC" w14:textId="77777777" w:rsidR="00AD2DC8" w:rsidRPr="00A26519" w:rsidRDefault="00AD2DC8" w:rsidP="6C9C7B82">
      <w:pPr>
        <w:rPr>
          <w:rFonts w:ascii="Arial" w:hAnsi="Arial" w:cs="Arial"/>
          <w:sz w:val="24"/>
          <w:szCs w:val="24"/>
        </w:rPr>
      </w:pPr>
      <w:r w:rsidRPr="00A26519">
        <w:rPr>
          <w:rFonts w:ascii="Arial" w:hAnsi="Arial" w:cs="Arial"/>
          <w:sz w:val="24"/>
          <w:szCs w:val="24"/>
        </w:rPr>
        <w:t>(a)</w:t>
      </w:r>
      <w:r w:rsidRPr="00A26519">
        <w:tab/>
      </w:r>
      <w:r w:rsidRPr="00A26519">
        <w:rPr>
          <w:rFonts w:ascii="Arial" w:hAnsi="Arial" w:cs="Arial"/>
          <w:sz w:val="24"/>
          <w:szCs w:val="24"/>
        </w:rPr>
        <w:t xml:space="preserve">the award of the contract must transfer to the contractor the operating risk in exploiting the works or services encompassing demand or supply risk or both; and </w:t>
      </w:r>
    </w:p>
    <w:p w14:paraId="30DD7467" w14:textId="240B114E" w:rsidR="00AD2DC8" w:rsidRPr="00A26519" w:rsidRDefault="00AD2DC8" w:rsidP="6C9C7B82">
      <w:pPr>
        <w:rPr>
          <w:rFonts w:ascii="Arial" w:hAnsi="Arial" w:cs="Arial"/>
          <w:sz w:val="24"/>
          <w:szCs w:val="24"/>
        </w:rPr>
      </w:pPr>
      <w:r w:rsidRPr="00A26519">
        <w:rPr>
          <w:rFonts w:ascii="Arial" w:hAnsi="Arial" w:cs="Arial"/>
          <w:sz w:val="24"/>
          <w:szCs w:val="24"/>
        </w:rPr>
        <w:t>(b)</w:t>
      </w:r>
      <w:r w:rsidRPr="00A26519">
        <w:tab/>
      </w:r>
      <w:r w:rsidRPr="00A26519">
        <w:rPr>
          <w:rFonts w:ascii="Arial" w:hAnsi="Arial" w:cs="Arial"/>
          <w:sz w:val="24"/>
          <w:szCs w:val="24"/>
        </w:rPr>
        <w:t xml:space="preserve">the part of the risk transferred to the concessionaire involves real exposure to the vagaries of the market, such that any potential estimated loss incurred by the concessionaire is not merely nominal or negligible. </w:t>
      </w:r>
    </w:p>
    <w:p w14:paraId="43E153BD" w14:textId="0FD90B50" w:rsidR="00375B5E" w:rsidRPr="00A26519" w:rsidRDefault="00F3277F" w:rsidP="6C9C7B82">
      <w:pPr>
        <w:rPr>
          <w:rFonts w:ascii="Arial" w:hAnsi="Arial" w:cs="Arial"/>
          <w:sz w:val="24"/>
          <w:szCs w:val="24"/>
        </w:rPr>
      </w:pPr>
      <w:r w:rsidRPr="00A26519">
        <w:rPr>
          <w:rFonts w:ascii="Arial" w:hAnsi="Arial" w:cs="Arial"/>
          <w:sz w:val="24"/>
          <w:szCs w:val="24"/>
        </w:rPr>
        <w:t xml:space="preserve">• </w:t>
      </w:r>
      <w:r w:rsidR="00375B5E" w:rsidRPr="00A26519">
        <w:rPr>
          <w:rFonts w:ascii="Arial" w:hAnsi="Arial" w:cs="Arial"/>
          <w:sz w:val="24"/>
          <w:szCs w:val="24"/>
        </w:rPr>
        <w:t xml:space="preserve">Dynamic Purchasing System (DPS) - the system referred to in regulation 34 of the Public Contracts Regulations 2015.  A DPS is a procedure available for contracts for works, </w:t>
      </w:r>
      <w:r w:rsidR="00A26519" w:rsidRPr="00A26519">
        <w:rPr>
          <w:rFonts w:ascii="Arial" w:hAnsi="Arial" w:cs="Arial"/>
          <w:sz w:val="24"/>
          <w:szCs w:val="24"/>
        </w:rPr>
        <w:t>services,</w:t>
      </w:r>
      <w:r w:rsidR="00375B5E" w:rsidRPr="00A26519">
        <w:rPr>
          <w:rFonts w:ascii="Arial" w:hAnsi="Arial" w:cs="Arial"/>
          <w:sz w:val="24"/>
          <w:szCs w:val="24"/>
        </w:rPr>
        <w:t xml:space="preserve"> and goods commonly available on the market. As a procurement tool, it has some aspects that are similar to an electronic framework agreement, but where new suppliers can join at any time</w:t>
      </w:r>
      <w:r w:rsidR="001A69DE" w:rsidRPr="00A26519">
        <w:rPr>
          <w:rFonts w:ascii="Arial" w:hAnsi="Arial" w:cs="Arial"/>
          <w:sz w:val="24"/>
          <w:szCs w:val="24"/>
        </w:rPr>
        <w:t>;</w:t>
      </w:r>
    </w:p>
    <w:p w14:paraId="02DC6F3D" w14:textId="77777777" w:rsidR="00FC260F" w:rsidRPr="00A26519" w:rsidRDefault="00F3277F" w:rsidP="6C9C7B82">
      <w:pPr>
        <w:rPr>
          <w:rFonts w:ascii="Arial" w:hAnsi="Arial" w:cs="Arial"/>
          <w:sz w:val="24"/>
          <w:szCs w:val="24"/>
        </w:rPr>
      </w:pPr>
      <w:r w:rsidRPr="00A26519">
        <w:rPr>
          <w:rFonts w:ascii="Arial" w:hAnsi="Arial" w:cs="Arial"/>
          <w:sz w:val="24"/>
          <w:szCs w:val="24"/>
        </w:rPr>
        <w:t xml:space="preserve">• </w:t>
      </w:r>
      <w:r w:rsidR="00C50089" w:rsidRPr="00A26519">
        <w:rPr>
          <w:rFonts w:ascii="Arial" w:hAnsi="Arial" w:cs="Arial"/>
          <w:sz w:val="24"/>
          <w:szCs w:val="24"/>
        </w:rPr>
        <w:t xml:space="preserve">Financial Regulations - the </w:t>
      </w:r>
      <w:r w:rsidR="006C7F84" w:rsidRPr="00A26519">
        <w:rPr>
          <w:rFonts w:ascii="Arial" w:hAnsi="Arial" w:cs="Arial"/>
          <w:sz w:val="24"/>
          <w:szCs w:val="24"/>
        </w:rPr>
        <w:t>Council</w:t>
      </w:r>
      <w:r w:rsidR="00C50089" w:rsidRPr="00A26519">
        <w:rPr>
          <w:rFonts w:ascii="Arial" w:hAnsi="Arial" w:cs="Arial"/>
          <w:sz w:val="24"/>
          <w:szCs w:val="24"/>
        </w:rPr>
        <w:t xml:space="preserve">’s financial regulations which contain all financial accountabilities in relation to the running of the </w:t>
      </w:r>
      <w:r w:rsidR="006C7F84" w:rsidRPr="00A26519">
        <w:rPr>
          <w:rFonts w:ascii="Arial" w:hAnsi="Arial" w:cs="Arial"/>
          <w:sz w:val="24"/>
          <w:szCs w:val="24"/>
        </w:rPr>
        <w:t>Council</w:t>
      </w:r>
      <w:r w:rsidR="00C50089" w:rsidRPr="00A26519">
        <w:rPr>
          <w:rFonts w:ascii="Arial" w:hAnsi="Arial" w:cs="Arial"/>
          <w:sz w:val="24"/>
          <w:szCs w:val="24"/>
        </w:rPr>
        <w:t xml:space="preserve">, including the </w:t>
      </w:r>
      <w:r w:rsidR="006C7F84" w:rsidRPr="00A26519">
        <w:rPr>
          <w:rFonts w:ascii="Arial" w:hAnsi="Arial" w:cs="Arial"/>
          <w:sz w:val="24"/>
          <w:szCs w:val="24"/>
        </w:rPr>
        <w:t>Council</w:t>
      </w:r>
      <w:r w:rsidR="00C50089" w:rsidRPr="00A26519">
        <w:rPr>
          <w:rFonts w:ascii="Arial" w:hAnsi="Arial" w:cs="Arial"/>
          <w:sz w:val="24"/>
          <w:szCs w:val="24"/>
        </w:rPr>
        <w:t xml:space="preserve"> budget and </w:t>
      </w:r>
      <w:r w:rsidR="006C7F84" w:rsidRPr="00A26519">
        <w:rPr>
          <w:rFonts w:ascii="Arial" w:hAnsi="Arial" w:cs="Arial"/>
          <w:sz w:val="24"/>
          <w:szCs w:val="24"/>
        </w:rPr>
        <w:t>Council</w:t>
      </w:r>
      <w:r w:rsidR="00C50089" w:rsidRPr="00A26519">
        <w:rPr>
          <w:rFonts w:ascii="Arial" w:hAnsi="Arial" w:cs="Arial"/>
          <w:sz w:val="24"/>
          <w:szCs w:val="24"/>
        </w:rPr>
        <w:t xml:space="preserve"> policy framework</w:t>
      </w:r>
      <w:r w:rsidR="001A69DE" w:rsidRPr="00A26519">
        <w:rPr>
          <w:rFonts w:ascii="Arial" w:hAnsi="Arial" w:cs="Arial"/>
          <w:sz w:val="24"/>
          <w:szCs w:val="24"/>
        </w:rPr>
        <w:t>;</w:t>
      </w:r>
    </w:p>
    <w:p w14:paraId="7830FF0D" w14:textId="2E2A35BC" w:rsidR="00482015" w:rsidRPr="00A26519" w:rsidRDefault="00482015" w:rsidP="6C9C7B82">
      <w:pPr>
        <w:rPr>
          <w:rFonts w:ascii="Arial" w:hAnsi="Arial" w:cs="Arial"/>
          <w:sz w:val="24"/>
          <w:szCs w:val="24"/>
        </w:rPr>
      </w:pPr>
      <w:r w:rsidRPr="00A26519">
        <w:rPr>
          <w:rFonts w:ascii="Arial" w:hAnsi="Arial" w:cs="Arial"/>
          <w:sz w:val="24"/>
          <w:szCs w:val="24"/>
        </w:rPr>
        <w:t>• Grant – Is the payment of money or some other thing, without the expectation of goods or services in return (this could include making a financial contribution to the independent work of the Voluntary or Community Organisation). A grant is usually provided subject to conditions that state how the grant can be used. The grant aided organisation may use or offer to use the grant to provide goods or services that meet their objectives</w:t>
      </w:r>
      <w:r w:rsidR="005D1EA3" w:rsidRPr="00A26519">
        <w:rPr>
          <w:rFonts w:ascii="Arial" w:hAnsi="Arial" w:cs="Arial"/>
          <w:sz w:val="24"/>
          <w:szCs w:val="24"/>
        </w:rPr>
        <w:t>;</w:t>
      </w:r>
    </w:p>
    <w:p w14:paraId="710646F6" w14:textId="30CA578F" w:rsidR="00C751DE" w:rsidRPr="00A26519" w:rsidRDefault="00AE2502" w:rsidP="6C9C7B82">
      <w:pPr>
        <w:rPr>
          <w:rFonts w:ascii="Arial" w:hAnsi="Arial" w:cs="Arial"/>
          <w:sz w:val="24"/>
          <w:szCs w:val="24"/>
        </w:rPr>
      </w:pPr>
      <w:r w:rsidRPr="00A26519">
        <w:rPr>
          <w:rFonts w:ascii="Arial" w:hAnsi="Arial" w:cs="Arial"/>
          <w:sz w:val="24"/>
          <w:szCs w:val="24"/>
        </w:rPr>
        <w:t xml:space="preserve">• </w:t>
      </w:r>
      <w:r w:rsidR="008A6899" w:rsidRPr="00A26519">
        <w:rPr>
          <w:rFonts w:ascii="Arial" w:hAnsi="Arial" w:cs="Arial"/>
          <w:sz w:val="24"/>
          <w:szCs w:val="24"/>
        </w:rPr>
        <w:t>Key Decis</w:t>
      </w:r>
      <w:r w:rsidR="00920F48" w:rsidRPr="00A26519">
        <w:rPr>
          <w:rFonts w:ascii="Arial" w:hAnsi="Arial" w:cs="Arial"/>
          <w:sz w:val="24"/>
          <w:szCs w:val="24"/>
        </w:rPr>
        <w:t xml:space="preserve">ion </w:t>
      </w:r>
      <w:r w:rsidR="00C751DE" w:rsidRPr="00A26519">
        <w:rPr>
          <w:rFonts w:ascii="Arial" w:hAnsi="Arial" w:cs="Arial"/>
          <w:sz w:val="24"/>
          <w:szCs w:val="24"/>
        </w:rPr>
        <w:t xml:space="preserve">- an executive decision </w:t>
      </w:r>
      <w:r w:rsidR="00236359" w:rsidRPr="00A26519">
        <w:rPr>
          <w:rFonts w:ascii="Arial" w:hAnsi="Arial" w:cs="Arial"/>
          <w:sz w:val="24"/>
          <w:szCs w:val="24"/>
        </w:rPr>
        <w:t xml:space="preserve">which must be made by the Cabinet </w:t>
      </w:r>
      <w:r w:rsidR="00C751DE" w:rsidRPr="00A26519">
        <w:rPr>
          <w:rFonts w:ascii="Arial" w:hAnsi="Arial" w:cs="Arial"/>
          <w:sz w:val="24"/>
          <w:szCs w:val="24"/>
        </w:rPr>
        <w:t>which is likely:</w:t>
      </w:r>
    </w:p>
    <w:p w14:paraId="18DD3AA3" w14:textId="77777777" w:rsidR="00C751DE" w:rsidRPr="00A26519" w:rsidRDefault="00C751DE" w:rsidP="6C9C7B82">
      <w:pPr>
        <w:rPr>
          <w:rFonts w:ascii="Arial" w:hAnsi="Arial" w:cs="Arial"/>
          <w:sz w:val="24"/>
          <w:szCs w:val="24"/>
        </w:rPr>
      </w:pPr>
      <w:r w:rsidRPr="00A26519">
        <w:rPr>
          <w:rFonts w:ascii="Arial" w:hAnsi="Arial" w:cs="Arial"/>
          <w:sz w:val="24"/>
          <w:szCs w:val="24"/>
        </w:rPr>
        <w:t>(a) to result in the Council incurring expenditure which exceeds that included in any approved revenue or capital budget or the limits set out within an approved borrowing or investment strategy and was not the subject of specific grant; or</w:t>
      </w:r>
    </w:p>
    <w:p w14:paraId="6EAB8562" w14:textId="77777777" w:rsidR="00433B75" w:rsidRPr="00A26519" w:rsidRDefault="00C751DE" w:rsidP="6C9C7B82">
      <w:pPr>
        <w:rPr>
          <w:rFonts w:ascii="Arial" w:hAnsi="Arial" w:cs="Arial"/>
          <w:sz w:val="24"/>
          <w:szCs w:val="24"/>
        </w:rPr>
      </w:pPr>
      <w:r w:rsidRPr="00A26519">
        <w:rPr>
          <w:rFonts w:ascii="Arial" w:hAnsi="Arial" w:cs="Arial"/>
          <w:sz w:val="24"/>
          <w:szCs w:val="24"/>
        </w:rPr>
        <w:t>(b) to result in the Council incurring expenditure, the making of savings or the generation of income amounting to</w:t>
      </w:r>
      <w:r w:rsidR="00433B75" w:rsidRPr="00A26519">
        <w:rPr>
          <w:rFonts w:ascii="Arial" w:hAnsi="Arial" w:cs="Arial"/>
          <w:sz w:val="24"/>
          <w:szCs w:val="24"/>
        </w:rPr>
        <w:t xml:space="preserve"> </w:t>
      </w:r>
      <w:r w:rsidR="48A60EA6" w:rsidRPr="00A26519">
        <w:rPr>
          <w:rFonts w:ascii="Arial" w:hAnsi="Arial" w:cs="Arial"/>
          <w:sz w:val="24"/>
          <w:szCs w:val="24"/>
        </w:rPr>
        <w:t>£1m</w:t>
      </w:r>
      <w:r w:rsidR="00433B75" w:rsidRPr="00A26519">
        <w:rPr>
          <w:rFonts w:ascii="Arial" w:hAnsi="Arial" w:cs="Arial"/>
          <w:sz w:val="24"/>
          <w:szCs w:val="24"/>
        </w:rPr>
        <w:t>+</w:t>
      </w:r>
    </w:p>
    <w:p w14:paraId="386C943B" w14:textId="0AD0286D" w:rsidR="008A6899" w:rsidRPr="00A26519" w:rsidRDefault="00C751DE" w:rsidP="6C9C7B82">
      <w:pPr>
        <w:rPr>
          <w:rFonts w:ascii="Arial" w:hAnsi="Arial" w:cs="Arial"/>
          <w:sz w:val="24"/>
          <w:szCs w:val="24"/>
        </w:rPr>
      </w:pPr>
      <w:r w:rsidRPr="00A26519">
        <w:rPr>
          <w:rFonts w:ascii="Arial" w:hAnsi="Arial" w:cs="Arial"/>
          <w:sz w:val="24"/>
          <w:szCs w:val="24"/>
        </w:rPr>
        <w:t>(c) to be significant in terms of its effect on communities living or working in an area comprising two or more wards of the Borough.</w:t>
      </w:r>
    </w:p>
    <w:p w14:paraId="6EEB98E0" w14:textId="566050F9" w:rsidR="000F0487" w:rsidRPr="00A26519" w:rsidRDefault="00F3277F" w:rsidP="6C9C7B82">
      <w:pPr>
        <w:rPr>
          <w:rFonts w:ascii="Arial" w:hAnsi="Arial" w:cs="Arial"/>
          <w:sz w:val="24"/>
          <w:szCs w:val="24"/>
        </w:rPr>
      </w:pPr>
      <w:r w:rsidRPr="00A26519">
        <w:rPr>
          <w:rFonts w:ascii="Arial" w:hAnsi="Arial" w:cs="Arial"/>
          <w:sz w:val="24"/>
          <w:szCs w:val="24"/>
        </w:rPr>
        <w:t xml:space="preserve">• </w:t>
      </w:r>
      <w:r w:rsidR="000F0487" w:rsidRPr="00A26519">
        <w:rPr>
          <w:rFonts w:ascii="Arial" w:hAnsi="Arial" w:cs="Arial"/>
          <w:sz w:val="24"/>
          <w:szCs w:val="24"/>
        </w:rPr>
        <w:t>Light Touch - the rules and procedures for the Light Touch Regime Services set out in Chapter 3 of the Public Contracts Regulations 2015 (as amended)</w:t>
      </w:r>
      <w:r w:rsidR="005D1EA3" w:rsidRPr="00A26519">
        <w:rPr>
          <w:rFonts w:ascii="Arial" w:hAnsi="Arial" w:cs="Arial"/>
          <w:sz w:val="24"/>
          <w:szCs w:val="24"/>
        </w:rPr>
        <w:t>;</w:t>
      </w:r>
    </w:p>
    <w:p w14:paraId="462FD630" w14:textId="61EA9A5C" w:rsidR="0036575D" w:rsidRPr="00A26519" w:rsidRDefault="00F3277F" w:rsidP="6C9C7B82">
      <w:pPr>
        <w:rPr>
          <w:rFonts w:ascii="Arial" w:hAnsi="Arial" w:cs="Arial"/>
          <w:sz w:val="24"/>
          <w:szCs w:val="24"/>
        </w:rPr>
      </w:pPr>
      <w:r w:rsidRPr="00A26519">
        <w:rPr>
          <w:rFonts w:ascii="Arial" w:hAnsi="Arial" w:cs="Arial"/>
          <w:sz w:val="24"/>
          <w:szCs w:val="24"/>
        </w:rPr>
        <w:t xml:space="preserve">• </w:t>
      </w:r>
      <w:r w:rsidR="006C7F84" w:rsidRPr="00A26519">
        <w:rPr>
          <w:rFonts w:ascii="Arial" w:hAnsi="Arial" w:cs="Arial"/>
          <w:sz w:val="24"/>
          <w:szCs w:val="24"/>
        </w:rPr>
        <w:t>Monitoring Officer</w:t>
      </w:r>
      <w:r w:rsidR="0036575D" w:rsidRPr="00A26519">
        <w:rPr>
          <w:rFonts w:ascii="Arial" w:hAnsi="Arial" w:cs="Arial"/>
          <w:sz w:val="24"/>
          <w:szCs w:val="24"/>
        </w:rPr>
        <w:t xml:space="preserve"> - the </w:t>
      </w:r>
      <w:r w:rsidR="006C7F84" w:rsidRPr="00A26519">
        <w:rPr>
          <w:rFonts w:ascii="Arial" w:hAnsi="Arial" w:cs="Arial"/>
          <w:sz w:val="24"/>
          <w:szCs w:val="24"/>
        </w:rPr>
        <w:t>officer</w:t>
      </w:r>
      <w:r w:rsidR="0036575D" w:rsidRPr="00A26519">
        <w:rPr>
          <w:rFonts w:ascii="Arial" w:hAnsi="Arial" w:cs="Arial"/>
          <w:sz w:val="24"/>
          <w:szCs w:val="24"/>
        </w:rPr>
        <w:t xml:space="preserve"> designated under section 5 of the Local Government and Housing Act 1989 to monitor the </w:t>
      </w:r>
      <w:r w:rsidR="006C7F84" w:rsidRPr="00A26519">
        <w:rPr>
          <w:rFonts w:ascii="Arial" w:hAnsi="Arial" w:cs="Arial"/>
          <w:sz w:val="24"/>
          <w:szCs w:val="24"/>
        </w:rPr>
        <w:t>Council</w:t>
      </w:r>
      <w:r w:rsidR="0036575D" w:rsidRPr="00A26519">
        <w:rPr>
          <w:rFonts w:ascii="Arial" w:hAnsi="Arial" w:cs="Arial"/>
          <w:sz w:val="24"/>
          <w:szCs w:val="24"/>
        </w:rPr>
        <w:t>'s compliance with the law and rules of administration.  The Director of L</w:t>
      </w:r>
      <w:r w:rsidR="006B0A14" w:rsidRPr="00A26519">
        <w:rPr>
          <w:rFonts w:ascii="Arial" w:hAnsi="Arial" w:cs="Arial"/>
          <w:sz w:val="24"/>
          <w:szCs w:val="24"/>
        </w:rPr>
        <w:t>aw</w:t>
      </w:r>
      <w:r w:rsidR="0036575D" w:rsidRPr="00A26519">
        <w:rPr>
          <w:rFonts w:ascii="Arial" w:hAnsi="Arial" w:cs="Arial"/>
          <w:sz w:val="24"/>
          <w:szCs w:val="24"/>
        </w:rPr>
        <w:t xml:space="preserve"> </w:t>
      </w:r>
      <w:r w:rsidR="00187113" w:rsidRPr="00A26519">
        <w:rPr>
          <w:rFonts w:ascii="Arial" w:hAnsi="Arial" w:cs="Arial"/>
          <w:sz w:val="24"/>
          <w:szCs w:val="24"/>
        </w:rPr>
        <w:t>&amp;</w:t>
      </w:r>
      <w:r w:rsidR="0036575D" w:rsidRPr="00A26519">
        <w:rPr>
          <w:rFonts w:ascii="Arial" w:hAnsi="Arial" w:cs="Arial"/>
          <w:sz w:val="24"/>
          <w:szCs w:val="24"/>
        </w:rPr>
        <w:t xml:space="preserve"> </w:t>
      </w:r>
      <w:r w:rsidR="00187113" w:rsidRPr="00A26519">
        <w:rPr>
          <w:rFonts w:ascii="Arial" w:hAnsi="Arial" w:cs="Arial"/>
          <w:sz w:val="24"/>
          <w:szCs w:val="24"/>
        </w:rPr>
        <w:t>Governance</w:t>
      </w:r>
      <w:r w:rsidR="0036575D" w:rsidRPr="00A26519">
        <w:rPr>
          <w:rFonts w:ascii="Arial" w:hAnsi="Arial" w:cs="Arial"/>
          <w:sz w:val="24"/>
          <w:szCs w:val="24"/>
        </w:rPr>
        <w:t xml:space="preserve"> is the </w:t>
      </w:r>
      <w:r w:rsidR="006C7F84" w:rsidRPr="00A26519">
        <w:rPr>
          <w:rFonts w:ascii="Arial" w:hAnsi="Arial" w:cs="Arial"/>
          <w:sz w:val="24"/>
          <w:szCs w:val="24"/>
        </w:rPr>
        <w:t>Monitoring Officer</w:t>
      </w:r>
      <w:r w:rsidR="0036575D" w:rsidRPr="00A26519">
        <w:rPr>
          <w:rFonts w:ascii="Arial" w:hAnsi="Arial" w:cs="Arial"/>
          <w:sz w:val="24"/>
          <w:szCs w:val="24"/>
        </w:rPr>
        <w:t>;</w:t>
      </w:r>
    </w:p>
    <w:p w14:paraId="0AB57B2E" w14:textId="05C056FE" w:rsidR="00482015" w:rsidRPr="00A26519" w:rsidRDefault="00482015" w:rsidP="6C9C7B82">
      <w:pPr>
        <w:rPr>
          <w:rFonts w:ascii="Arial" w:hAnsi="Arial" w:cs="Arial"/>
          <w:sz w:val="24"/>
          <w:szCs w:val="24"/>
        </w:rPr>
      </w:pPr>
      <w:r w:rsidRPr="00A26519">
        <w:rPr>
          <w:rFonts w:ascii="Arial" w:hAnsi="Arial" w:cs="Arial"/>
          <w:sz w:val="24"/>
          <w:szCs w:val="24"/>
        </w:rPr>
        <w:t>• Programme - A set of component projects/work streams which have been brought together under one management process to achieve an overall strategic objective/beneficial change and ensure robust governance</w:t>
      </w:r>
      <w:r w:rsidR="005D1EA3" w:rsidRPr="00A26519">
        <w:rPr>
          <w:rFonts w:ascii="Arial" w:hAnsi="Arial" w:cs="Arial"/>
          <w:sz w:val="24"/>
          <w:szCs w:val="24"/>
        </w:rPr>
        <w:t>;</w:t>
      </w:r>
    </w:p>
    <w:p w14:paraId="6F434516" w14:textId="09033156" w:rsidR="00482015" w:rsidRPr="00A26519" w:rsidRDefault="00482015" w:rsidP="6C9C7B82">
      <w:pPr>
        <w:rPr>
          <w:rFonts w:ascii="Arial" w:hAnsi="Arial" w:cs="Arial"/>
          <w:sz w:val="24"/>
          <w:szCs w:val="24"/>
        </w:rPr>
      </w:pPr>
      <w:r w:rsidRPr="00A26519">
        <w:rPr>
          <w:rFonts w:ascii="Arial" w:hAnsi="Arial" w:cs="Arial"/>
          <w:sz w:val="24"/>
          <w:szCs w:val="24"/>
        </w:rPr>
        <w:lastRenderedPageBreak/>
        <w:t>• Project - a component of a programme which has a predetermined outcome or result at a pre-specified time using predetermined resources</w:t>
      </w:r>
      <w:r w:rsidR="005D1EA3" w:rsidRPr="00A26519">
        <w:rPr>
          <w:rFonts w:ascii="Arial" w:hAnsi="Arial" w:cs="Arial"/>
          <w:sz w:val="24"/>
          <w:szCs w:val="24"/>
        </w:rPr>
        <w:t>;</w:t>
      </w:r>
    </w:p>
    <w:p w14:paraId="6A6A55FB" w14:textId="6CC33D7C" w:rsidR="0049135F" w:rsidRPr="00A26519" w:rsidRDefault="007A0564" w:rsidP="6C9C7B82">
      <w:pPr>
        <w:rPr>
          <w:rFonts w:ascii="Arial" w:hAnsi="Arial" w:cs="Arial"/>
          <w:sz w:val="24"/>
          <w:szCs w:val="24"/>
        </w:rPr>
      </w:pPr>
      <w:r w:rsidRPr="00A26519">
        <w:rPr>
          <w:rFonts w:ascii="Arial" w:hAnsi="Arial" w:cs="Arial"/>
          <w:sz w:val="24"/>
          <w:szCs w:val="24"/>
        </w:rPr>
        <w:t xml:space="preserve">• </w:t>
      </w:r>
      <w:r w:rsidR="0049135F" w:rsidRPr="00A26519">
        <w:rPr>
          <w:rFonts w:ascii="Arial" w:hAnsi="Arial" w:cs="Arial"/>
          <w:sz w:val="24"/>
          <w:szCs w:val="24"/>
        </w:rPr>
        <w:t>Sig</w:t>
      </w:r>
      <w:r w:rsidR="003944EC" w:rsidRPr="00A26519">
        <w:rPr>
          <w:rFonts w:ascii="Arial" w:hAnsi="Arial" w:cs="Arial"/>
          <w:sz w:val="24"/>
          <w:szCs w:val="24"/>
        </w:rPr>
        <w:t>ning of Contracts</w:t>
      </w:r>
      <w:r w:rsidR="007371A4" w:rsidRPr="00A26519">
        <w:rPr>
          <w:rFonts w:ascii="Arial" w:hAnsi="Arial" w:cs="Arial"/>
          <w:sz w:val="24"/>
          <w:szCs w:val="24"/>
        </w:rPr>
        <w:t xml:space="preserve"> </w:t>
      </w:r>
      <w:r w:rsidR="00784D72" w:rsidRPr="00A26519">
        <w:rPr>
          <w:rFonts w:ascii="Arial" w:hAnsi="Arial" w:cs="Arial"/>
          <w:sz w:val="24"/>
          <w:szCs w:val="24"/>
        </w:rPr>
        <w:t>–</w:t>
      </w:r>
      <w:r w:rsidR="007371A4" w:rsidRPr="00A26519">
        <w:rPr>
          <w:rFonts w:ascii="Arial" w:hAnsi="Arial" w:cs="Arial"/>
          <w:sz w:val="24"/>
          <w:szCs w:val="24"/>
        </w:rPr>
        <w:t xml:space="preserve"> </w:t>
      </w:r>
      <w:r w:rsidR="00784D72" w:rsidRPr="00A26519">
        <w:rPr>
          <w:rFonts w:ascii="Arial" w:hAnsi="Arial" w:cs="Arial"/>
          <w:sz w:val="24"/>
          <w:szCs w:val="24"/>
        </w:rPr>
        <w:t>The execution of</w:t>
      </w:r>
      <w:r w:rsidR="00B74B5F" w:rsidRPr="00A26519">
        <w:rPr>
          <w:rFonts w:ascii="Arial" w:hAnsi="Arial" w:cs="Arial"/>
          <w:sz w:val="24"/>
          <w:szCs w:val="24"/>
        </w:rPr>
        <w:t xml:space="preserve"> a</w:t>
      </w:r>
      <w:r w:rsidR="00784D72" w:rsidRPr="00A26519">
        <w:rPr>
          <w:rFonts w:ascii="Arial" w:hAnsi="Arial" w:cs="Arial"/>
          <w:sz w:val="24"/>
          <w:szCs w:val="24"/>
        </w:rPr>
        <w:t xml:space="preserve"> </w:t>
      </w:r>
      <w:r w:rsidR="000032DD" w:rsidRPr="00A26519">
        <w:rPr>
          <w:rFonts w:ascii="Arial" w:hAnsi="Arial" w:cs="Arial"/>
          <w:sz w:val="24"/>
          <w:szCs w:val="24"/>
        </w:rPr>
        <w:t>contract by</w:t>
      </w:r>
      <w:r w:rsidR="00B74B5F" w:rsidRPr="00A26519">
        <w:rPr>
          <w:rFonts w:ascii="Arial" w:hAnsi="Arial" w:cs="Arial"/>
          <w:sz w:val="24"/>
          <w:szCs w:val="24"/>
        </w:rPr>
        <w:t xml:space="preserve"> </w:t>
      </w:r>
      <w:r w:rsidR="004F6927" w:rsidRPr="00A26519">
        <w:rPr>
          <w:rFonts w:ascii="Arial" w:hAnsi="Arial" w:cs="Arial"/>
          <w:sz w:val="24"/>
          <w:szCs w:val="24"/>
        </w:rPr>
        <w:t xml:space="preserve">authorised parties </w:t>
      </w:r>
      <w:r w:rsidR="005C6048" w:rsidRPr="00A26519">
        <w:rPr>
          <w:rFonts w:ascii="Arial" w:hAnsi="Arial" w:cs="Arial"/>
          <w:sz w:val="24"/>
          <w:szCs w:val="24"/>
        </w:rPr>
        <w:t xml:space="preserve">by Hand, </w:t>
      </w:r>
      <w:r w:rsidR="00A26519" w:rsidRPr="00A26519">
        <w:rPr>
          <w:rFonts w:ascii="Arial" w:hAnsi="Arial" w:cs="Arial"/>
          <w:sz w:val="24"/>
          <w:szCs w:val="24"/>
        </w:rPr>
        <w:t>Deed,</w:t>
      </w:r>
      <w:r w:rsidR="00CA166A" w:rsidRPr="00A26519">
        <w:rPr>
          <w:rFonts w:ascii="Arial" w:hAnsi="Arial" w:cs="Arial"/>
          <w:sz w:val="24"/>
          <w:szCs w:val="24"/>
        </w:rPr>
        <w:t xml:space="preserve"> or e-s</w:t>
      </w:r>
      <w:r w:rsidR="00056A54" w:rsidRPr="00A26519">
        <w:rPr>
          <w:rFonts w:ascii="Arial" w:hAnsi="Arial" w:cs="Arial"/>
          <w:sz w:val="24"/>
          <w:szCs w:val="24"/>
        </w:rPr>
        <w:t>i</w:t>
      </w:r>
      <w:r w:rsidR="00CA166A" w:rsidRPr="00A26519">
        <w:rPr>
          <w:rFonts w:ascii="Arial" w:hAnsi="Arial" w:cs="Arial"/>
          <w:sz w:val="24"/>
          <w:szCs w:val="24"/>
        </w:rPr>
        <w:t xml:space="preserve">gnature. </w:t>
      </w:r>
      <w:r w:rsidR="000032DD" w:rsidRPr="00A26519">
        <w:rPr>
          <w:rFonts w:ascii="Arial" w:hAnsi="Arial" w:cs="Arial"/>
          <w:sz w:val="24"/>
          <w:szCs w:val="24"/>
        </w:rPr>
        <w:t xml:space="preserve"> </w:t>
      </w:r>
    </w:p>
    <w:p w14:paraId="72E254C5" w14:textId="0174A7DD" w:rsidR="00352D88" w:rsidRPr="00A26519" w:rsidRDefault="00352D88" w:rsidP="6C9C7B82">
      <w:pPr>
        <w:rPr>
          <w:rFonts w:ascii="Arial" w:hAnsi="Arial" w:cs="Arial"/>
          <w:sz w:val="24"/>
          <w:szCs w:val="24"/>
        </w:rPr>
      </w:pPr>
      <w:r w:rsidRPr="00A26519">
        <w:rPr>
          <w:rFonts w:ascii="Arial" w:hAnsi="Arial" w:cs="Arial"/>
          <w:sz w:val="24"/>
          <w:szCs w:val="24"/>
        </w:rPr>
        <w:t>• Social Value - activities, approaches and services that help to deliver measurable benefits to local communities’ safety, health, prosperity and quality of life, particularly:</w:t>
      </w:r>
    </w:p>
    <w:p w14:paraId="6FDAEEDE" w14:textId="2826179F" w:rsidR="00352D88" w:rsidRPr="00A26519" w:rsidRDefault="00352D88" w:rsidP="00A26519">
      <w:pPr>
        <w:ind w:left="720"/>
        <w:rPr>
          <w:rFonts w:ascii="Arial" w:hAnsi="Arial" w:cs="Arial"/>
          <w:sz w:val="24"/>
          <w:szCs w:val="24"/>
        </w:rPr>
      </w:pPr>
      <w:r w:rsidRPr="00A26519">
        <w:rPr>
          <w:rFonts w:ascii="Arial" w:hAnsi="Arial" w:cs="Arial"/>
          <w:sz w:val="24"/>
          <w:szCs w:val="24"/>
        </w:rPr>
        <w:t>•</w:t>
      </w:r>
      <w:r w:rsidR="00424407" w:rsidRPr="00A26519">
        <w:rPr>
          <w:rFonts w:ascii="Arial" w:hAnsi="Arial" w:cs="Arial"/>
          <w:sz w:val="24"/>
          <w:szCs w:val="24"/>
        </w:rPr>
        <w:t xml:space="preserve"> </w:t>
      </w:r>
      <w:r w:rsidRPr="00A26519">
        <w:rPr>
          <w:rFonts w:ascii="Arial" w:hAnsi="Arial" w:cs="Arial"/>
          <w:sz w:val="24"/>
          <w:szCs w:val="24"/>
        </w:rPr>
        <w:t>Sustainability – environmental impact</w:t>
      </w:r>
    </w:p>
    <w:p w14:paraId="3D0AAAAB" w14:textId="33A0D4CE" w:rsidR="00352D88" w:rsidRPr="00A26519" w:rsidRDefault="00352D88" w:rsidP="00A26519">
      <w:pPr>
        <w:ind w:left="720"/>
        <w:rPr>
          <w:rFonts w:ascii="Arial" w:hAnsi="Arial" w:cs="Arial"/>
          <w:sz w:val="24"/>
          <w:szCs w:val="24"/>
        </w:rPr>
      </w:pPr>
      <w:r w:rsidRPr="00A26519">
        <w:rPr>
          <w:rFonts w:ascii="Arial" w:hAnsi="Arial" w:cs="Arial"/>
          <w:sz w:val="24"/>
          <w:szCs w:val="24"/>
        </w:rPr>
        <w:t>•</w:t>
      </w:r>
      <w:r w:rsidR="00424407" w:rsidRPr="00A26519">
        <w:rPr>
          <w:rFonts w:ascii="Arial" w:hAnsi="Arial" w:cs="Arial"/>
          <w:sz w:val="24"/>
          <w:szCs w:val="24"/>
        </w:rPr>
        <w:t xml:space="preserve"> </w:t>
      </w:r>
      <w:r w:rsidRPr="00A26519">
        <w:rPr>
          <w:rFonts w:ascii="Arial" w:hAnsi="Arial" w:cs="Arial"/>
          <w:sz w:val="24"/>
          <w:szCs w:val="24"/>
        </w:rPr>
        <w:t>Local economy</w:t>
      </w:r>
    </w:p>
    <w:p w14:paraId="5D422AE0" w14:textId="6679C92B" w:rsidR="00352D88" w:rsidRPr="00A26519" w:rsidRDefault="00352D88" w:rsidP="00A26519">
      <w:pPr>
        <w:ind w:left="720"/>
        <w:rPr>
          <w:rFonts w:ascii="Arial" w:hAnsi="Arial" w:cs="Arial"/>
          <w:sz w:val="24"/>
          <w:szCs w:val="24"/>
        </w:rPr>
      </w:pPr>
      <w:r w:rsidRPr="00A26519">
        <w:rPr>
          <w:rFonts w:ascii="Arial" w:hAnsi="Arial" w:cs="Arial"/>
          <w:sz w:val="24"/>
          <w:szCs w:val="24"/>
        </w:rPr>
        <w:t>•</w:t>
      </w:r>
      <w:r w:rsidR="00424407" w:rsidRPr="00A26519">
        <w:rPr>
          <w:rFonts w:ascii="Arial" w:hAnsi="Arial" w:cs="Arial"/>
          <w:sz w:val="24"/>
          <w:szCs w:val="24"/>
        </w:rPr>
        <w:t xml:space="preserve"> </w:t>
      </w:r>
      <w:r w:rsidRPr="00A26519">
        <w:rPr>
          <w:rFonts w:ascii="Arial" w:hAnsi="Arial" w:cs="Arial"/>
          <w:sz w:val="24"/>
          <w:szCs w:val="24"/>
        </w:rPr>
        <w:t>Support of corporate objectives</w:t>
      </w:r>
    </w:p>
    <w:p w14:paraId="76261D85" w14:textId="26D8D2ED" w:rsidR="00352D88" w:rsidRPr="00A26519" w:rsidRDefault="00352D88" w:rsidP="00A26519">
      <w:pPr>
        <w:ind w:left="720"/>
        <w:rPr>
          <w:rFonts w:ascii="Arial" w:hAnsi="Arial" w:cs="Arial"/>
          <w:sz w:val="24"/>
          <w:szCs w:val="24"/>
        </w:rPr>
      </w:pPr>
      <w:r w:rsidRPr="00A26519">
        <w:rPr>
          <w:rFonts w:ascii="Arial" w:hAnsi="Arial" w:cs="Arial"/>
          <w:sz w:val="24"/>
          <w:szCs w:val="24"/>
        </w:rPr>
        <w:t>•</w:t>
      </w:r>
      <w:r w:rsidR="00424407" w:rsidRPr="00A26519">
        <w:rPr>
          <w:rFonts w:ascii="Arial" w:hAnsi="Arial" w:cs="Arial"/>
          <w:sz w:val="24"/>
          <w:szCs w:val="24"/>
        </w:rPr>
        <w:t xml:space="preserve"> </w:t>
      </w:r>
      <w:r w:rsidRPr="00A26519">
        <w:rPr>
          <w:rFonts w:ascii="Arial" w:hAnsi="Arial" w:cs="Arial"/>
          <w:sz w:val="24"/>
          <w:szCs w:val="24"/>
        </w:rPr>
        <w:t>Beneficial impact on local communities – including furthering equalities and community cohesion.</w:t>
      </w:r>
    </w:p>
    <w:p w14:paraId="482DFA6D" w14:textId="77777777" w:rsidR="00433B75" w:rsidRPr="00A26519" w:rsidRDefault="00433B75">
      <w:pPr>
        <w:rPr>
          <w:rFonts w:ascii="Arial" w:hAnsi="Arial" w:cs="Arial"/>
          <w:sz w:val="24"/>
          <w:szCs w:val="24"/>
        </w:rPr>
      </w:pPr>
      <w:r w:rsidRPr="00A26519">
        <w:rPr>
          <w:rFonts w:ascii="Arial" w:hAnsi="Arial" w:cs="Arial"/>
          <w:sz w:val="24"/>
          <w:szCs w:val="24"/>
        </w:rPr>
        <w:br w:type="page"/>
      </w:r>
    </w:p>
    <w:p w14:paraId="5A524CC5" w14:textId="32C08C12" w:rsidR="00482015" w:rsidRDefault="00482015" w:rsidP="00C64A7E">
      <w:pPr>
        <w:pStyle w:val="Heading1"/>
      </w:pPr>
      <w:bookmarkStart w:id="38" w:name="_Toc169771583"/>
      <w:r w:rsidRPr="00A26519">
        <w:lastRenderedPageBreak/>
        <w:t xml:space="preserve">Appendix B </w:t>
      </w:r>
      <w:r w:rsidR="008C6D28">
        <w:t>–</w:t>
      </w:r>
      <w:r w:rsidRPr="00A26519">
        <w:t xml:space="preserve"> Exceptions</w:t>
      </w:r>
      <w:bookmarkEnd w:id="38"/>
    </w:p>
    <w:p w14:paraId="499ABDED" w14:textId="77777777" w:rsidR="008C6D28" w:rsidRPr="008C6D28" w:rsidRDefault="008C6D28" w:rsidP="008C6D28"/>
    <w:p w14:paraId="2258199B" w14:textId="6FF2199D" w:rsidR="00482015" w:rsidRPr="00A26519" w:rsidRDefault="00482015" w:rsidP="00482015">
      <w:pPr>
        <w:rPr>
          <w:rFonts w:ascii="Arial" w:hAnsi="Arial" w:cs="Arial"/>
          <w:sz w:val="24"/>
          <w:szCs w:val="24"/>
        </w:rPr>
      </w:pPr>
      <w:r w:rsidRPr="00A26519">
        <w:rPr>
          <w:rFonts w:ascii="Arial" w:hAnsi="Arial" w:cs="Arial"/>
          <w:sz w:val="24"/>
          <w:szCs w:val="24"/>
        </w:rPr>
        <w:t>As per paragraph 15.</w:t>
      </w:r>
      <w:r w:rsidR="00433B75" w:rsidRPr="00A26519">
        <w:rPr>
          <w:rFonts w:ascii="Arial" w:hAnsi="Arial" w:cs="Arial"/>
          <w:sz w:val="24"/>
          <w:szCs w:val="24"/>
        </w:rPr>
        <w:t>7</w:t>
      </w:r>
      <w:r w:rsidRPr="00A26519">
        <w:rPr>
          <w:rFonts w:ascii="Arial" w:hAnsi="Arial" w:cs="Arial"/>
          <w:sz w:val="24"/>
          <w:szCs w:val="24"/>
        </w:rPr>
        <w:t xml:space="preserve"> of these Rules, an automatic exemption is given to the following types of contract or activity:</w:t>
      </w:r>
    </w:p>
    <w:p w14:paraId="28DB1957" w14:textId="77777777" w:rsidR="00482015" w:rsidRPr="00A26519" w:rsidRDefault="00482015" w:rsidP="00482015">
      <w:pPr>
        <w:rPr>
          <w:rFonts w:ascii="Arial" w:hAnsi="Arial" w:cs="Arial"/>
          <w:sz w:val="24"/>
          <w:szCs w:val="24"/>
        </w:rPr>
      </w:pPr>
      <w:r w:rsidRPr="00A26519">
        <w:rPr>
          <w:rFonts w:ascii="Arial" w:hAnsi="Arial" w:cs="Arial"/>
          <w:sz w:val="24"/>
          <w:szCs w:val="24"/>
        </w:rPr>
        <w:t>A. Social Care and Public Health Contracts where a Care Pathway is in place. Where associated clinical services are already provided by an NHS provider, records must be maintained, demonstrating the connection between the public health service and the associated clinical service(s) within the care pathway.</w:t>
      </w:r>
    </w:p>
    <w:p w14:paraId="7867E3C3" w14:textId="77777777" w:rsidR="00482015" w:rsidRPr="00A26519" w:rsidRDefault="00482015" w:rsidP="00482015">
      <w:pPr>
        <w:rPr>
          <w:rFonts w:ascii="Arial" w:hAnsi="Arial" w:cs="Arial"/>
          <w:sz w:val="24"/>
          <w:szCs w:val="24"/>
        </w:rPr>
      </w:pPr>
      <w:r w:rsidRPr="00A26519">
        <w:rPr>
          <w:rFonts w:ascii="Arial" w:hAnsi="Arial" w:cs="Arial"/>
          <w:sz w:val="24"/>
          <w:szCs w:val="24"/>
        </w:rPr>
        <w:t>B. ICT Licenses and support costs (where systems are already in place)</w:t>
      </w:r>
    </w:p>
    <w:p w14:paraId="4499A2C8" w14:textId="77777777" w:rsidR="00482015" w:rsidRPr="00A26519" w:rsidRDefault="00482015" w:rsidP="00482015">
      <w:pPr>
        <w:rPr>
          <w:rFonts w:ascii="Arial" w:hAnsi="Arial" w:cs="Arial"/>
          <w:sz w:val="24"/>
          <w:szCs w:val="24"/>
        </w:rPr>
      </w:pPr>
      <w:r w:rsidRPr="00A26519">
        <w:rPr>
          <w:rFonts w:ascii="Arial" w:hAnsi="Arial" w:cs="Arial"/>
          <w:sz w:val="24"/>
          <w:szCs w:val="24"/>
        </w:rPr>
        <w:t>C. Patient or Pupil choice</w:t>
      </w:r>
    </w:p>
    <w:p w14:paraId="55069EB5" w14:textId="77777777" w:rsidR="00482015" w:rsidRPr="00A26519" w:rsidRDefault="00482015" w:rsidP="00482015">
      <w:pPr>
        <w:rPr>
          <w:rFonts w:ascii="Arial" w:hAnsi="Arial" w:cs="Arial"/>
          <w:sz w:val="24"/>
          <w:szCs w:val="24"/>
        </w:rPr>
      </w:pPr>
      <w:r w:rsidRPr="00A26519">
        <w:rPr>
          <w:rFonts w:ascii="Arial" w:hAnsi="Arial" w:cs="Arial"/>
          <w:sz w:val="24"/>
          <w:szCs w:val="24"/>
        </w:rPr>
        <w:t>D. Sole Suppliers/Providers</w:t>
      </w:r>
    </w:p>
    <w:p w14:paraId="7A036D9A" w14:textId="77777777" w:rsidR="00482015" w:rsidRPr="00A26519" w:rsidRDefault="00482015" w:rsidP="00482015">
      <w:pPr>
        <w:rPr>
          <w:rFonts w:ascii="Arial" w:hAnsi="Arial" w:cs="Arial"/>
          <w:sz w:val="24"/>
          <w:szCs w:val="24"/>
        </w:rPr>
      </w:pPr>
      <w:r w:rsidRPr="00A26519">
        <w:rPr>
          <w:rFonts w:ascii="Arial" w:hAnsi="Arial" w:cs="Arial"/>
          <w:sz w:val="24"/>
          <w:szCs w:val="24"/>
        </w:rPr>
        <w:t>E. Emergency Requirements (when a contract cannot be utilized)</w:t>
      </w:r>
    </w:p>
    <w:p w14:paraId="7090A3B4" w14:textId="00A8BAE7" w:rsidR="00482015" w:rsidRPr="00A26519" w:rsidRDefault="00482015" w:rsidP="00482015">
      <w:pPr>
        <w:rPr>
          <w:rFonts w:ascii="Arial" w:hAnsi="Arial" w:cs="Arial"/>
          <w:sz w:val="24"/>
          <w:szCs w:val="24"/>
        </w:rPr>
      </w:pPr>
      <w:r w:rsidRPr="00A26519">
        <w:rPr>
          <w:rFonts w:ascii="Arial" w:hAnsi="Arial" w:cs="Arial"/>
          <w:sz w:val="24"/>
          <w:szCs w:val="24"/>
        </w:rPr>
        <w:t xml:space="preserve">F. Residential, Nursing and Domiciliary and Nursing Care (where the </w:t>
      </w:r>
      <w:r w:rsidR="006C7F84" w:rsidRPr="00A26519">
        <w:rPr>
          <w:rFonts w:ascii="Arial" w:hAnsi="Arial" w:cs="Arial"/>
          <w:sz w:val="24"/>
          <w:szCs w:val="24"/>
        </w:rPr>
        <w:t>Council</w:t>
      </w:r>
      <w:r w:rsidRPr="00A26519">
        <w:rPr>
          <w:rFonts w:ascii="Arial" w:hAnsi="Arial" w:cs="Arial"/>
          <w:sz w:val="24"/>
          <w:szCs w:val="24"/>
        </w:rPr>
        <w:t xml:space="preserve"> pays a standard fee)</w:t>
      </w:r>
    </w:p>
    <w:p w14:paraId="77E52CD8" w14:textId="16908E4C" w:rsidR="00482015" w:rsidRPr="00A26519" w:rsidRDefault="00482015" w:rsidP="00482015">
      <w:pPr>
        <w:rPr>
          <w:rFonts w:ascii="Arial" w:hAnsi="Arial" w:cs="Arial"/>
          <w:sz w:val="24"/>
          <w:szCs w:val="24"/>
        </w:rPr>
      </w:pPr>
      <w:r w:rsidRPr="00A26519">
        <w:rPr>
          <w:rFonts w:ascii="Arial" w:hAnsi="Arial" w:cs="Arial"/>
          <w:sz w:val="24"/>
          <w:szCs w:val="24"/>
        </w:rPr>
        <w:t>G. Specialist Social/Public Health Services where alternate providers cannot be identified</w:t>
      </w:r>
    </w:p>
    <w:p w14:paraId="42AFB1F5" w14:textId="70C79EE0" w:rsidR="00AF11F8" w:rsidRPr="00A26519" w:rsidRDefault="00AF11F8" w:rsidP="00482015">
      <w:pPr>
        <w:rPr>
          <w:rFonts w:ascii="Arial" w:hAnsi="Arial" w:cs="Arial"/>
          <w:sz w:val="24"/>
          <w:szCs w:val="24"/>
        </w:rPr>
      </w:pPr>
    </w:p>
    <w:p w14:paraId="16C8DBF8" w14:textId="77777777" w:rsidR="00BD01EA" w:rsidRPr="00A26519" w:rsidRDefault="00BD01EA">
      <w:pPr>
        <w:rPr>
          <w:rFonts w:ascii="Arial" w:hAnsi="Arial" w:cs="Arial"/>
          <w:sz w:val="24"/>
          <w:szCs w:val="24"/>
        </w:rPr>
      </w:pPr>
      <w:r w:rsidRPr="00A26519">
        <w:rPr>
          <w:rFonts w:ascii="Arial" w:hAnsi="Arial" w:cs="Arial"/>
          <w:sz w:val="24"/>
          <w:szCs w:val="24"/>
        </w:rPr>
        <w:br w:type="page"/>
      </w:r>
    </w:p>
    <w:p w14:paraId="0C901D2E" w14:textId="77777777" w:rsidR="004D0E46" w:rsidRDefault="00482015" w:rsidP="6C9C7B82">
      <w:pPr>
        <w:pStyle w:val="Heading1"/>
      </w:pPr>
      <w:bookmarkStart w:id="39" w:name="_Toc169771584"/>
      <w:r w:rsidRPr="00A26519">
        <w:lastRenderedPageBreak/>
        <w:t xml:space="preserve">Appendix C – </w:t>
      </w:r>
      <w:r w:rsidR="003A53D2" w:rsidRPr="00A26519">
        <w:t>Applicable Public C</w:t>
      </w:r>
      <w:r w:rsidR="00ED51C8" w:rsidRPr="00A26519">
        <w:t xml:space="preserve">ontracts Regulations </w:t>
      </w:r>
      <w:r w:rsidR="004D0E46" w:rsidRPr="00A26519">
        <w:t>Thresholds</w:t>
      </w:r>
      <w:bookmarkEnd w:id="39"/>
      <w:r w:rsidR="004D0E46" w:rsidRPr="00A26519">
        <w:t xml:space="preserve"> </w:t>
      </w:r>
    </w:p>
    <w:p w14:paraId="57C1A0A2" w14:textId="77777777" w:rsidR="00CA65E9" w:rsidRPr="00CA65E9" w:rsidRDefault="00CA65E9" w:rsidP="00CA65E9"/>
    <w:p w14:paraId="231958F9" w14:textId="42E8DD93" w:rsidR="00A22A5F" w:rsidRDefault="00A22A5F" w:rsidP="00A22A5F">
      <w:pPr>
        <w:shd w:val="clear" w:color="auto" w:fill="FFFFFF"/>
        <w:spacing w:after="0" w:line="240" w:lineRule="auto"/>
        <w:outlineLvl w:val="2"/>
        <w:rPr>
          <w:rFonts w:ascii="Arial" w:eastAsia="Times New Roman" w:hAnsi="Arial" w:cs="Arial"/>
          <w:b/>
          <w:bCs/>
          <w:color w:val="0B0C0C"/>
          <w:sz w:val="27"/>
          <w:szCs w:val="27"/>
          <w:lang w:eastAsia="en-GB"/>
        </w:rPr>
      </w:pPr>
      <w:bookmarkStart w:id="40" w:name="_Toc169771585"/>
      <w:r>
        <w:rPr>
          <w:rFonts w:ascii="Arial" w:eastAsia="Times New Roman" w:hAnsi="Arial" w:cs="Arial"/>
          <w:b/>
          <w:bCs/>
          <w:color w:val="0B0C0C"/>
          <w:sz w:val="27"/>
          <w:szCs w:val="27"/>
          <w:lang w:eastAsia="en-GB"/>
        </w:rPr>
        <w:t>The Public Contracts Regulations – Valid 1 January 2024</w:t>
      </w:r>
      <w:bookmarkEnd w:id="40"/>
    </w:p>
    <w:p w14:paraId="1E771C61" w14:textId="77777777" w:rsidR="00A22A5F" w:rsidRDefault="00A22A5F" w:rsidP="00A22A5F">
      <w:pPr>
        <w:shd w:val="clear" w:color="auto" w:fill="FFFFFF"/>
        <w:spacing w:after="0" w:line="240" w:lineRule="auto"/>
        <w:outlineLvl w:val="2"/>
        <w:rPr>
          <w:rFonts w:ascii="Arial" w:eastAsia="Times New Roman" w:hAnsi="Arial" w:cs="Arial"/>
          <w:b/>
          <w:bCs/>
          <w:color w:val="0B0C0C"/>
          <w:sz w:val="27"/>
          <w:szCs w:val="27"/>
          <w:lang w:eastAsia="en-GB"/>
        </w:rPr>
      </w:pPr>
    </w:p>
    <w:p w14:paraId="5A88797F" w14:textId="77777777" w:rsidR="00A22A5F" w:rsidRDefault="00A22A5F" w:rsidP="00A22A5F">
      <w:pPr>
        <w:shd w:val="clear" w:color="auto" w:fill="FFFFFF"/>
        <w:spacing w:after="0" w:line="240" w:lineRule="auto"/>
        <w:outlineLvl w:val="3"/>
        <w:rPr>
          <w:rFonts w:ascii="Arial" w:eastAsia="Times New Roman" w:hAnsi="Arial" w:cs="Arial"/>
          <w:b/>
          <w:bCs/>
          <w:color w:val="0B0C0C"/>
          <w:sz w:val="24"/>
          <w:szCs w:val="24"/>
          <w:lang w:eastAsia="en-GB"/>
        </w:rPr>
      </w:pPr>
      <w:r>
        <w:rPr>
          <w:rFonts w:ascii="Arial" w:eastAsia="Times New Roman" w:hAnsi="Arial" w:cs="Arial"/>
          <w:b/>
          <w:bCs/>
          <w:color w:val="0B0C0C"/>
          <w:sz w:val="24"/>
          <w:szCs w:val="24"/>
          <w:lang w:eastAsia="en-GB"/>
        </w:rPr>
        <w:t>Supplies &amp; Services (except subsidised services contracts)</w:t>
      </w:r>
    </w:p>
    <w:p w14:paraId="40A9E92F" w14:textId="77777777" w:rsidR="00A22A5F" w:rsidRDefault="00A22A5F" w:rsidP="00A22A5F">
      <w:pPr>
        <w:shd w:val="clear" w:color="auto" w:fill="FFFFFF"/>
        <w:spacing w:after="0" w:line="240" w:lineRule="auto"/>
        <w:outlineLvl w:val="3"/>
        <w:rPr>
          <w:rFonts w:ascii="Arial" w:eastAsia="Times New Roman" w:hAnsi="Arial" w:cs="Arial"/>
          <w:b/>
          <w:bCs/>
          <w:color w:val="0B0C0C"/>
          <w:sz w:val="24"/>
          <w:szCs w:val="24"/>
          <w:lang w:eastAsia="en-GB"/>
        </w:rPr>
      </w:pPr>
    </w:p>
    <w:p w14:paraId="51638711" w14:textId="77777777" w:rsidR="00A22A5F" w:rsidRDefault="00A22A5F" w:rsidP="00A22A5F">
      <w:pPr>
        <w:numPr>
          <w:ilvl w:val="0"/>
          <w:numId w:val="6"/>
        </w:numPr>
        <w:shd w:val="clear" w:color="auto" w:fill="FFFFFF"/>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Others £214,904 incl. VAT – Excluding Vat £179,086.67</w:t>
      </w:r>
    </w:p>
    <w:p w14:paraId="72416C97" w14:textId="77777777" w:rsidR="00A22A5F" w:rsidRDefault="00A22A5F" w:rsidP="00A22A5F">
      <w:pPr>
        <w:shd w:val="clear" w:color="auto" w:fill="FFFFFF"/>
        <w:spacing w:after="75" w:line="240" w:lineRule="auto"/>
        <w:ind w:left="300"/>
        <w:rPr>
          <w:rFonts w:ascii="Arial" w:eastAsia="Times New Roman" w:hAnsi="Arial" w:cs="Arial"/>
          <w:color w:val="0B0C0C"/>
          <w:sz w:val="24"/>
          <w:szCs w:val="24"/>
          <w:lang w:eastAsia="en-GB"/>
        </w:rPr>
      </w:pPr>
    </w:p>
    <w:p w14:paraId="52EFDFC1" w14:textId="77777777" w:rsidR="00A22A5F" w:rsidRDefault="00A22A5F" w:rsidP="00A22A5F">
      <w:pPr>
        <w:shd w:val="clear" w:color="auto" w:fill="FFFFFF"/>
        <w:spacing w:after="0" w:line="240" w:lineRule="auto"/>
        <w:outlineLvl w:val="3"/>
        <w:rPr>
          <w:rFonts w:ascii="Arial" w:eastAsia="Times New Roman" w:hAnsi="Arial" w:cs="Arial"/>
          <w:b/>
          <w:bCs/>
          <w:color w:val="0B0C0C"/>
          <w:sz w:val="24"/>
          <w:szCs w:val="24"/>
          <w:lang w:eastAsia="en-GB"/>
        </w:rPr>
      </w:pPr>
      <w:r>
        <w:rPr>
          <w:rFonts w:ascii="Arial" w:eastAsia="Times New Roman" w:hAnsi="Arial" w:cs="Arial"/>
          <w:b/>
          <w:bCs/>
          <w:color w:val="0B0C0C"/>
          <w:sz w:val="24"/>
          <w:szCs w:val="24"/>
          <w:lang w:eastAsia="en-GB"/>
        </w:rPr>
        <w:t>Works (including subsidised works contracts)</w:t>
      </w:r>
    </w:p>
    <w:p w14:paraId="5767D58A" w14:textId="77777777" w:rsidR="00A22A5F" w:rsidRDefault="00A22A5F" w:rsidP="00A22A5F">
      <w:pPr>
        <w:shd w:val="clear" w:color="auto" w:fill="FFFFFF"/>
        <w:spacing w:after="0" w:line="240" w:lineRule="auto"/>
        <w:outlineLvl w:val="3"/>
        <w:rPr>
          <w:rFonts w:ascii="Arial" w:eastAsia="Times New Roman" w:hAnsi="Arial" w:cs="Arial"/>
          <w:b/>
          <w:bCs/>
          <w:color w:val="0B0C0C"/>
          <w:sz w:val="24"/>
          <w:szCs w:val="24"/>
          <w:lang w:eastAsia="en-GB"/>
        </w:rPr>
      </w:pPr>
    </w:p>
    <w:p w14:paraId="4577F496" w14:textId="77777777" w:rsidR="00A22A5F" w:rsidRDefault="00A22A5F" w:rsidP="00A22A5F">
      <w:pPr>
        <w:numPr>
          <w:ilvl w:val="0"/>
          <w:numId w:val="7"/>
        </w:numPr>
        <w:shd w:val="clear" w:color="auto" w:fill="FFFFFF"/>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All bodies £5,372,609 incl. VAT – Excluding VAT £4,477,174.17</w:t>
      </w:r>
    </w:p>
    <w:p w14:paraId="25EEF616" w14:textId="77777777" w:rsidR="00A22A5F" w:rsidRDefault="00A22A5F" w:rsidP="00A22A5F">
      <w:pPr>
        <w:shd w:val="clear" w:color="auto" w:fill="FFFFFF"/>
        <w:spacing w:after="75" w:line="240" w:lineRule="auto"/>
        <w:ind w:left="300"/>
        <w:rPr>
          <w:rFonts w:ascii="Arial" w:eastAsia="Times New Roman" w:hAnsi="Arial" w:cs="Arial"/>
          <w:color w:val="0B0C0C"/>
          <w:sz w:val="24"/>
          <w:szCs w:val="24"/>
          <w:lang w:eastAsia="en-GB"/>
        </w:rPr>
      </w:pPr>
    </w:p>
    <w:p w14:paraId="5B636A6E" w14:textId="77777777" w:rsidR="00A22A5F" w:rsidRDefault="00A22A5F" w:rsidP="00A22A5F">
      <w:pPr>
        <w:shd w:val="clear" w:color="auto" w:fill="FFFFFF"/>
        <w:spacing w:after="0" w:line="240" w:lineRule="auto"/>
        <w:outlineLvl w:val="3"/>
        <w:rPr>
          <w:rFonts w:ascii="Arial" w:eastAsia="Times New Roman" w:hAnsi="Arial" w:cs="Arial"/>
          <w:b/>
          <w:bCs/>
          <w:color w:val="0B0C0C"/>
          <w:sz w:val="24"/>
          <w:szCs w:val="24"/>
          <w:lang w:eastAsia="en-GB"/>
        </w:rPr>
      </w:pPr>
      <w:r>
        <w:rPr>
          <w:rFonts w:ascii="Arial" w:eastAsia="Times New Roman" w:hAnsi="Arial" w:cs="Arial"/>
          <w:b/>
          <w:bCs/>
          <w:color w:val="0B0C0C"/>
          <w:sz w:val="24"/>
          <w:szCs w:val="24"/>
          <w:lang w:eastAsia="en-GB"/>
        </w:rPr>
        <w:t>Light Touch Regime for Services</w:t>
      </w:r>
    </w:p>
    <w:p w14:paraId="0FF6DFE5" w14:textId="77777777" w:rsidR="00A22A5F" w:rsidRDefault="00A22A5F" w:rsidP="00A22A5F">
      <w:pPr>
        <w:shd w:val="clear" w:color="auto" w:fill="FFFFFF"/>
        <w:spacing w:after="0" w:line="240" w:lineRule="auto"/>
        <w:outlineLvl w:val="3"/>
        <w:rPr>
          <w:rFonts w:ascii="Arial" w:eastAsia="Times New Roman" w:hAnsi="Arial" w:cs="Arial"/>
          <w:b/>
          <w:bCs/>
          <w:color w:val="0B0C0C"/>
          <w:sz w:val="24"/>
          <w:szCs w:val="24"/>
          <w:lang w:eastAsia="en-GB"/>
        </w:rPr>
      </w:pPr>
    </w:p>
    <w:p w14:paraId="0CF8172E" w14:textId="77777777" w:rsidR="00A22A5F" w:rsidRDefault="00A22A5F" w:rsidP="00A22A5F">
      <w:pPr>
        <w:numPr>
          <w:ilvl w:val="0"/>
          <w:numId w:val="8"/>
        </w:numPr>
        <w:shd w:val="clear" w:color="auto" w:fill="FFFFFF"/>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All bodies £663,540 incl. VAT – Excluding VAT £552,950.00</w:t>
      </w:r>
    </w:p>
    <w:p w14:paraId="249E0206" w14:textId="77777777" w:rsidR="00A22A5F" w:rsidRDefault="00A22A5F" w:rsidP="00A22A5F">
      <w:pPr>
        <w:shd w:val="clear" w:color="auto" w:fill="FFFFFF"/>
        <w:spacing w:after="75" w:line="240" w:lineRule="auto"/>
        <w:ind w:left="300"/>
        <w:rPr>
          <w:rFonts w:ascii="Arial" w:eastAsia="Times New Roman" w:hAnsi="Arial" w:cs="Arial"/>
          <w:color w:val="0B0C0C"/>
          <w:sz w:val="24"/>
          <w:szCs w:val="24"/>
          <w:lang w:eastAsia="en-GB"/>
        </w:rPr>
      </w:pPr>
    </w:p>
    <w:p w14:paraId="5CC07080" w14:textId="77777777" w:rsidR="00A22A5F" w:rsidRDefault="00A22A5F" w:rsidP="00A22A5F">
      <w:pPr>
        <w:shd w:val="clear" w:color="auto" w:fill="FFFFFF"/>
        <w:spacing w:after="0" w:line="240" w:lineRule="auto"/>
        <w:outlineLvl w:val="2"/>
        <w:rPr>
          <w:rFonts w:ascii="Arial" w:eastAsia="Times New Roman" w:hAnsi="Arial" w:cs="Arial"/>
          <w:b/>
          <w:bCs/>
          <w:color w:val="0B0C0C"/>
          <w:sz w:val="24"/>
          <w:szCs w:val="24"/>
          <w:lang w:eastAsia="en-GB"/>
        </w:rPr>
      </w:pPr>
      <w:bookmarkStart w:id="41" w:name="_Toc169771586"/>
      <w:r>
        <w:rPr>
          <w:rFonts w:ascii="Arial" w:eastAsia="Times New Roman" w:hAnsi="Arial" w:cs="Arial"/>
          <w:b/>
          <w:bCs/>
          <w:color w:val="0B0C0C"/>
          <w:sz w:val="27"/>
          <w:szCs w:val="27"/>
          <w:lang w:eastAsia="en-GB"/>
        </w:rPr>
        <w:t xml:space="preserve">The Utilities Contracts Regulations 2016 </w:t>
      </w:r>
      <w:r>
        <w:rPr>
          <w:rFonts w:ascii="Arial" w:eastAsia="Times New Roman" w:hAnsi="Arial" w:cs="Arial"/>
          <w:b/>
          <w:bCs/>
          <w:color w:val="0B0C0C"/>
          <w:sz w:val="24"/>
          <w:szCs w:val="24"/>
          <w:lang w:eastAsia="en-GB"/>
        </w:rPr>
        <w:t>Supplies and Services</w:t>
      </w:r>
      <w:bookmarkEnd w:id="41"/>
    </w:p>
    <w:p w14:paraId="5DA8D3E9" w14:textId="77777777" w:rsidR="00A22A5F" w:rsidRDefault="00A22A5F" w:rsidP="00A22A5F">
      <w:pPr>
        <w:shd w:val="clear" w:color="auto" w:fill="FFFFFF"/>
        <w:spacing w:after="0" w:line="240" w:lineRule="auto"/>
        <w:outlineLvl w:val="2"/>
        <w:rPr>
          <w:rFonts w:ascii="Arial" w:eastAsia="Times New Roman" w:hAnsi="Arial" w:cs="Arial"/>
          <w:b/>
          <w:bCs/>
          <w:color w:val="0B0C0C"/>
          <w:sz w:val="24"/>
          <w:szCs w:val="24"/>
          <w:lang w:eastAsia="en-GB"/>
        </w:rPr>
      </w:pPr>
    </w:p>
    <w:p w14:paraId="30D683B0" w14:textId="77777777" w:rsidR="00A22A5F" w:rsidRDefault="00A22A5F" w:rsidP="00A22A5F">
      <w:pPr>
        <w:numPr>
          <w:ilvl w:val="0"/>
          <w:numId w:val="9"/>
        </w:numPr>
        <w:shd w:val="clear" w:color="auto" w:fill="FFFFFF"/>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All sectors £429,809 incl. VAT – Excluding VAT £358,174.17</w:t>
      </w:r>
    </w:p>
    <w:p w14:paraId="3086BBF3" w14:textId="77777777" w:rsidR="00A22A5F" w:rsidRDefault="00A22A5F" w:rsidP="00A22A5F">
      <w:pPr>
        <w:shd w:val="clear" w:color="auto" w:fill="FFFFFF"/>
        <w:spacing w:after="75" w:line="240" w:lineRule="auto"/>
        <w:ind w:left="300"/>
        <w:rPr>
          <w:rFonts w:ascii="Arial" w:eastAsia="Times New Roman" w:hAnsi="Arial" w:cs="Arial"/>
          <w:color w:val="0B0C0C"/>
          <w:sz w:val="24"/>
          <w:szCs w:val="24"/>
          <w:lang w:eastAsia="en-GB"/>
        </w:rPr>
      </w:pPr>
    </w:p>
    <w:p w14:paraId="3BE517EB" w14:textId="77777777" w:rsidR="00A22A5F" w:rsidRDefault="00A22A5F" w:rsidP="00A22A5F">
      <w:pPr>
        <w:shd w:val="clear" w:color="auto" w:fill="FFFFFF"/>
        <w:spacing w:after="0" w:line="240" w:lineRule="auto"/>
        <w:outlineLvl w:val="3"/>
        <w:rPr>
          <w:rFonts w:ascii="Arial" w:eastAsia="Times New Roman" w:hAnsi="Arial" w:cs="Arial"/>
          <w:b/>
          <w:bCs/>
          <w:color w:val="0B0C0C"/>
          <w:sz w:val="24"/>
          <w:szCs w:val="24"/>
          <w:lang w:eastAsia="en-GB"/>
        </w:rPr>
      </w:pPr>
      <w:r>
        <w:rPr>
          <w:rFonts w:ascii="Arial" w:eastAsia="Times New Roman" w:hAnsi="Arial" w:cs="Arial"/>
          <w:b/>
          <w:bCs/>
          <w:color w:val="0B0C0C"/>
          <w:sz w:val="24"/>
          <w:szCs w:val="24"/>
          <w:lang w:eastAsia="en-GB"/>
        </w:rPr>
        <w:t>Works</w:t>
      </w:r>
    </w:p>
    <w:p w14:paraId="5ED36684" w14:textId="77777777" w:rsidR="00A22A5F" w:rsidRDefault="00A22A5F" w:rsidP="00A22A5F">
      <w:pPr>
        <w:shd w:val="clear" w:color="auto" w:fill="FFFFFF"/>
        <w:spacing w:after="0" w:line="240" w:lineRule="auto"/>
        <w:outlineLvl w:val="3"/>
        <w:rPr>
          <w:rFonts w:ascii="Arial" w:eastAsia="Times New Roman" w:hAnsi="Arial" w:cs="Arial"/>
          <w:b/>
          <w:bCs/>
          <w:color w:val="0B0C0C"/>
          <w:sz w:val="24"/>
          <w:szCs w:val="24"/>
          <w:lang w:eastAsia="en-GB"/>
        </w:rPr>
      </w:pPr>
    </w:p>
    <w:p w14:paraId="6F10AF1E" w14:textId="77777777" w:rsidR="00A22A5F" w:rsidRDefault="00A22A5F" w:rsidP="00A22A5F">
      <w:pPr>
        <w:numPr>
          <w:ilvl w:val="0"/>
          <w:numId w:val="10"/>
        </w:numPr>
        <w:shd w:val="clear" w:color="auto" w:fill="FFFFFF"/>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All sectors £5,372,609 incl. VAT – Excluding VAT £4,477,174.17</w:t>
      </w:r>
    </w:p>
    <w:p w14:paraId="6E1AF194" w14:textId="77777777" w:rsidR="00A22A5F" w:rsidRDefault="00A22A5F" w:rsidP="00A22A5F">
      <w:pPr>
        <w:shd w:val="clear" w:color="auto" w:fill="FFFFFF"/>
        <w:spacing w:after="75" w:line="240" w:lineRule="auto"/>
        <w:rPr>
          <w:rFonts w:ascii="Arial" w:eastAsia="Times New Roman" w:hAnsi="Arial" w:cs="Arial"/>
          <w:color w:val="0B0C0C"/>
          <w:sz w:val="24"/>
          <w:szCs w:val="24"/>
          <w:lang w:eastAsia="en-GB"/>
        </w:rPr>
      </w:pPr>
    </w:p>
    <w:p w14:paraId="1AB2B952" w14:textId="77777777" w:rsidR="00A22A5F" w:rsidRDefault="00A22A5F" w:rsidP="00A22A5F">
      <w:pPr>
        <w:shd w:val="clear" w:color="auto" w:fill="FFFFFF"/>
        <w:spacing w:after="0" w:line="240" w:lineRule="auto"/>
        <w:outlineLvl w:val="2"/>
        <w:rPr>
          <w:rFonts w:ascii="Arial" w:eastAsia="Times New Roman" w:hAnsi="Arial" w:cs="Arial"/>
          <w:b/>
          <w:bCs/>
          <w:color w:val="0B0C0C"/>
          <w:sz w:val="27"/>
          <w:szCs w:val="27"/>
          <w:lang w:eastAsia="en-GB"/>
        </w:rPr>
      </w:pPr>
      <w:bookmarkStart w:id="42" w:name="_Toc169771587"/>
      <w:r>
        <w:rPr>
          <w:rFonts w:ascii="Arial" w:eastAsia="Times New Roman" w:hAnsi="Arial" w:cs="Arial"/>
          <w:b/>
          <w:bCs/>
          <w:color w:val="0B0C0C"/>
          <w:sz w:val="27"/>
          <w:szCs w:val="27"/>
          <w:lang w:eastAsia="en-GB"/>
        </w:rPr>
        <w:t>The Concession Contracts Regulations 2016</w:t>
      </w:r>
      <w:bookmarkEnd w:id="42"/>
    </w:p>
    <w:p w14:paraId="557C50AF" w14:textId="77777777" w:rsidR="00A22A5F" w:rsidRDefault="00A22A5F" w:rsidP="00A22A5F">
      <w:pPr>
        <w:shd w:val="clear" w:color="auto" w:fill="FFFFFF"/>
        <w:spacing w:after="0" w:line="240" w:lineRule="auto"/>
        <w:outlineLvl w:val="2"/>
        <w:rPr>
          <w:rFonts w:ascii="Arial" w:eastAsia="Times New Roman" w:hAnsi="Arial" w:cs="Arial"/>
          <w:b/>
          <w:bCs/>
          <w:color w:val="0B0C0C"/>
          <w:sz w:val="27"/>
          <w:szCs w:val="27"/>
          <w:lang w:eastAsia="en-GB"/>
        </w:rPr>
      </w:pPr>
    </w:p>
    <w:p w14:paraId="1D3037DF" w14:textId="77777777" w:rsidR="00A22A5F" w:rsidRDefault="00A22A5F" w:rsidP="00A22A5F">
      <w:pPr>
        <w:numPr>
          <w:ilvl w:val="0"/>
          <w:numId w:val="11"/>
        </w:numPr>
        <w:shd w:val="clear" w:color="auto" w:fill="FFFFFF"/>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Concession contracts £5,372,609 incl. VAT – Excluding VAT £4,477,174.17</w:t>
      </w:r>
    </w:p>
    <w:p w14:paraId="384C071B" w14:textId="7BFB59A2" w:rsidR="00BD01EA" w:rsidRPr="00A26519" w:rsidRDefault="00BD01EA" w:rsidP="00A22A5F">
      <w:pPr>
        <w:rPr>
          <w:rFonts w:ascii="Arial" w:hAnsi="Arial" w:cs="Arial"/>
          <w:sz w:val="24"/>
          <w:szCs w:val="24"/>
        </w:rPr>
      </w:pPr>
    </w:p>
    <w:sectPr w:rsidR="00BD01EA" w:rsidRPr="00A2651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29A67" w14:textId="77777777" w:rsidR="00A22A5F" w:rsidRDefault="00A22A5F" w:rsidP="00CF2026">
      <w:pPr>
        <w:spacing w:after="0" w:line="240" w:lineRule="auto"/>
      </w:pPr>
      <w:r>
        <w:separator/>
      </w:r>
    </w:p>
  </w:endnote>
  <w:endnote w:type="continuationSeparator" w:id="0">
    <w:p w14:paraId="55B03533" w14:textId="77777777" w:rsidR="00A22A5F" w:rsidRDefault="00A22A5F" w:rsidP="00CF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337261"/>
      <w:docPartObj>
        <w:docPartGallery w:val="Page Numbers (Bottom of Page)"/>
        <w:docPartUnique/>
      </w:docPartObj>
    </w:sdtPr>
    <w:sdtEndPr>
      <w:rPr>
        <w:noProof/>
      </w:rPr>
    </w:sdtEndPr>
    <w:sdtContent>
      <w:p w14:paraId="58337AF9" w14:textId="77777777" w:rsidR="00A22A5F" w:rsidRDefault="00A22A5F">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45DF962" w14:textId="77777777" w:rsidR="00A22A5F" w:rsidRDefault="00A2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4FFE" w14:textId="77777777" w:rsidR="00A22A5F" w:rsidRDefault="00A22A5F" w:rsidP="00CF2026">
      <w:pPr>
        <w:spacing w:after="0" w:line="240" w:lineRule="auto"/>
      </w:pPr>
      <w:r>
        <w:separator/>
      </w:r>
    </w:p>
  </w:footnote>
  <w:footnote w:type="continuationSeparator" w:id="0">
    <w:p w14:paraId="1CA2C448" w14:textId="77777777" w:rsidR="00A22A5F" w:rsidRDefault="00A22A5F" w:rsidP="00CF2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15977"/>
    <w:multiLevelType w:val="multilevel"/>
    <w:tmpl w:val="D3B67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DB0029"/>
    <w:multiLevelType w:val="hybridMultilevel"/>
    <w:tmpl w:val="B82E73F0"/>
    <w:lvl w:ilvl="0" w:tplc="08090017">
      <w:start w:val="1"/>
      <w:numFmt w:val="lowerLetter"/>
      <w:lvlText w:val="%1)"/>
      <w:lvlJc w:val="left"/>
      <w:pPr>
        <w:ind w:left="1440" w:hanging="360"/>
      </w:p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4910CD7"/>
    <w:multiLevelType w:val="hybridMultilevel"/>
    <w:tmpl w:val="9E4AF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1F6BB2"/>
    <w:multiLevelType w:val="multilevel"/>
    <w:tmpl w:val="A78C35E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2C38CB"/>
    <w:multiLevelType w:val="hybridMultilevel"/>
    <w:tmpl w:val="0BBEC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4610F03"/>
    <w:multiLevelType w:val="multilevel"/>
    <w:tmpl w:val="576C1B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3A0605"/>
    <w:multiLevelType w:val="multilevel"/>
    <w:tmpl w:val="1BCA8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C41467"/>
    <w:multiLevelType w:val="multilevel"/>
    <w:tmpl w:val="ACB89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E425C8"/>
    <w:multiLevelType w:val="hybridMultilevel"/>
    <w:tmpl w:val="028AC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F5F588E"/>
    <w:multiLevelType w:val="multilevel"/>
    <w:tmpl w:val="100CE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C9105F"/>
    <w:multiLevelType w:val="multilevel"/>
    <w:tmpl w:val="7A348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37125168">
    <w:abstractNumId w:val="1"/>
    <w:lvlOverride w:ilvl="0">
      <w:startOverride w:val="1"/>
    </w:lvlOverride>
    <w:lvlOverride w:ilvl="1"/>
    <w:lvlOverride w:ilvl="2"/>
    <w:lvlOverride w:ilvl="3"/>
    <w:lvlOverride w:ilvl="4"/>
    <w:lvlOverride w:ilvl="5"/>
    <w:lvlOverride w:ilvl="6"/>
    <w:lvlOverride w:ilvl="7"/>
    <w:lvlOverride w:ilvl="8"/>
  </w:num>
  <w:num w:numId="2" w16cid:durableId="1362241611">
    <w:abstractNumId w:val="1"/>
  </w:num>
  <w:num w:numId="3" w16cid:durableId="539322828">
    <w:abstractNumId w:val="3"/>
  </w:num>
  <w:num w:numId="4" w16cid:durableId="976958042">
    <w:abstractNumId w:val="2"/>
  </w:num>
  <w:num w:numId="5" w16cid:durableId="576477327">
    <w:abstractNumId w:val="4"/>
  </w:num>
  <w:num w:numId="6" w16cid:durableId="1734351427">
    <w:abstractNumId w:val="9"/>
  </w:num>
  <w:num w:numId="7" w16cid:durableId="665322379">
    <w:abstractNumId w:val="5"/>
  </w:num>
  <w:num w:numId="8" w16cid:durableId="872690807">
    <w:abstractNumId w:val="7"/>
  </w:num>
  <w:num w:numId="9" w16cid:durableId="1674261689">
    <w:abstractNumId w:val="6"/>
  </w:num>
  <w:num w:numId="10" w16cid:durableId="1211695364">
    <w:abstractNumId w:val="10"/>
  </w:num>
  <w:num w:numId="11" w16cid:durableId="558830444">
    <w:abstractNumId w:val="0"/>
  </w:num>
  <w:num w:numId="12" w16cid:durableId="4525550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15"/>
    <w:rsid w:val="00002FB4"/>
    <w:rsid w:val="000032DD"/>
    <w:rsid w:val="00005EC0"/>
    <w:rsid w:val="000109BE"/>
    <w:rsid w:val="00013BF0"/>
    <w:rsid w:val="0002140C"/>
    <w:rsid w:val="00026E1A"/>
    <w:rsid w:val="0003107C"/>
    <w:rsid w:val="00031CB3"/>
    <w:rsid w:val="000437E3"/>
    <w:rsid w:val="000475BC"/>
    <w:rsid w:val="00051B60"/>
    <w:rsid w:val="00053BCB"/>
    <w:rsid w:val="00054FEB"/>
    <w:rsid w:val="00056A54"/>
    <w:rsid w:val="00063F92"/>
    <w:rsid w:val="00073013"/>
    <w:rsid w:val="000765EB"/>
    <w:rsid w:val="00077533"/>
    <w:rsid w:val="000840E0"/>
    <w:rsid w:val="000928FE"/>
    <w:rsid w:val="00095796"/>
    <w:rsid w:val="000959E5"/>
    <w:rsid w:val="000A5447"/>
    <w:rsid w:val="000C52D0"/>
    <w:rsid w:val="000D04F4"/>
    <w:rsid w:val="000D07D4"/>
    <w:rsid w:val="000D0D61"/>
    <w:rsid w:val="000E2C98"/>
    <w:rsid w:val="000F0487"/>
    <w:rsid w:val="000F7588"/>
    <w:rsid w:val="00105942"/>
    <w:rsid w:val="00110391"/>
    <w:rsid w:val="001210D1"/>
    <w:rsid w:val="0013381C"/>
    <w:rsid w:val="0013436E"/>
    <w:rsid w:val="00135282"/>
    <w:rsid w:val="00141948"/>
    <w:rsid w:val="00147BC7"/>
    <w:rsid w:val="00163144"/>
    <w:rsid w:val="00172270"/>
    <w:rsid w:val="00172B62"/>
    <w:rsid w:val="001820EA"/>
    <w:rsid w:val="00187113"/>
    <w:rsid w:val="0019177B"/>
    <w:rsid w:val="00193F31"/>
    <w:rsid w:val="00194AD6"/>
    <w:rsid w:val="00195D9A"/>
    <w:rsid w:val="001974C5"/>
    <w:rsid w:val="001A3D69"/>
    <w:rsid w:val="001A69DE"/>
    <w:rsid w:val="001C0006"/>
    <w:rsid w:val="001C0C74"/>
    <w:rsid w:val="001D31DD"/>
    <w:rsid w:val="001E2158"/>
    <w:rsid w:val="001E2C68"/>
    <w:rsid w:val="001E5DC1"/>
    <w:rsid w:val="001F14F2"/>
    <w:rsid w:val="00200B7B"/>
    <w:rsid w:val="002046E1"/>
    <w:rsid w:val="002049EF"/>
    <w:rsid w:val="00207EF6"/>
    <w:rsid w:val="00222C13"/>
    <w:rsid w:val="0022560D"/>
    <w:rsid w:val="00232B83"/>
    <w:rsid w:val="00236359"/>
    <w:rsid w:val="00236670"/>
    <w:rsid w:val="00247F71"/>
    <w:rsid w:val="00260220"/>
    <w:rsid w:val="002623A8"/>
    <w:rsid w:val="00265468"/>
    <w:rsid w:val="00266FA0"/>
    <w:rsid w:val="00270585"/>
    <w:rsid w:val="00277378"/>
    <w:rsid w:val="00281F38"/>
    <w:rsid w:val="00283A2A"/>
    <w:rsid w:val="00290618"/>
    <w:rsid w:val="002A1D1F"/>
    <w:rsid w:val="002B1C48"/>
    <w:rsid w:val="002B7FE4"/>
    <w:rsid w:val="002C0869"/>
    <w:rsid w:val="002C0EDE"/>
    <w:rsid w:val="002C6112"/>
    <w:rsid w:val="002C72F3"/>
    <w:rsid w:val="002C75CB"/>
    <w:rsid w:val="002D6B72"/>
    <w:rsid w:val="002E0A47"/>
    <w:rsid w:val="002E10B5"/>
    <w:rsid w:val="002E1A79"/>
    <w:rsid w:val="002E370E"/>
    <w:rsid w:val="002E3B55"/>
    <w:rsid w:val="002F21C4"/>
    <w:rsid w:val="002F2789"/>
    <w:rsid w:val="00301E73"/>
    <w:rsid w:val="00302757"/>
    <w:rsid w:val="00303133"/>
    <w:rsid w:val="00303AE1"/>
    <w:rsid w:val="003046BA"/>
    <w:rsid w:val="00305173"/>
    <w:rsid w:val="00307DDF"/>
    <w:rsid w:val="00316D87"/>
    <w:rsid w:val="003313F1"/>
    <w:rsid w:val="00335094"/>
    <w:rsid w:val="00337297"/>
    <w:rsid w:val="00337DF1"/>
    <w:rsid w:val="00346012"/>
    <w:rsid w:val="0034701A"/>
    <w:rsid w:val="00352D88"/>
    <w:rsid w:val="00361A08"/>
    <w:rsid w:val="0036575D"/>
    <w:rsid w:val="00366CD1"/>
    <w:rsid w:val="003736D3"/>
    <w:rsid w:val="00375B5E"/>
    <w:rsid w:val="00380811"/>
    <w:rsid w:val="0038390B"/>
    <w:rsid w:val="00387F62"/>
    <w:rsid w:val="00390DB3"/>
    <w:rsid w:val="00391EBB"/>
    <w:rsid w:val="003944EC"/>
    <w:rsid w:val="00397B8F"/>
    <w:rsid w:val="00397F15"/>
    <w:rsid w:val="003A1A60"/>
    <w:rsid w:val="003A53D2"/>
    <w:rsid w:val="003A6D46"/>
    <w:rsid w:val="003C77E0"/>
    <w:rsid w:val="003D440E"/>
    <w:rsid w:val="003D6942"/>
    <w:rsid w:val="003D752B"/>
    <w:rsid w:val="003E3909"/>
    <w:rsid w:val="003E41AC"/>
    <w:rsid w:val="003E7607"/>
    <w:rsid w:val="003F1E2A"/>
    <w:rsid w:val="003F1F08"/>
    <w:rsid w:val="003F4BC8"/>
    <w:rsid w:val="003F65F4"/>
    <w:rsid w:val="00402C4A"/>
    <w:rsid w:val="004160C7"/>
    <w:rsid w:val="0041678C"/>
    <w:rsid w:val="004214A4"/>
    <w:rsid w:val="00424407"/>
    <w:rsid w:val="00427099"/>
    <w:rsid w:val="0043309A"/>
    <w:rsid w:val="00433B75"/>
    <w:rsid w:val="004344D0"/>
    <w:rsid w:val="004346D9"/>
    <w:rsid w:val="0043567C"/>
    <w:rsid w:val="00445A28"/>
    <w:rsid w:val="00454B71"/>
    <w:rsid w:val="00457894"/>
    <w:rsid w:val="0046421B"/>
    <w:rsid w:val="00464F15"/>
    <w:rsid w:val="00472AF6"/>
    <w:rsid w:val="00476D0F"/>
    <w:rsid w:val="00481ED2"/>
    <w:rsid w:val="00482015"/>
    <w:rsid w:val="00485A24"/>
    <w:rsid w:val="0049135F"/>
    <w:rsid w:val="004913F3"/>
    <w:rsid w:val="004A4D85"/>
    <w:rsid w:val="004C1BD5"/>
    <w:rsid w:val="004C268C"/>
    <w:rsid w:val="004C3136"/>
    <w:rsid w:val="004C3C09"/>
    <w:rsid w:val="004C6BF9"/>
    <w:rsid w:val="004D0E46"/>
    <w:rsid w:val="004D44B8"/>
    <w:rsid w:val="004D55D0"/>
    <w:rsid w:val="004E0A6A"/>
    <w:rsid w:val="004E1861"/>
    <w:rsid w:val="004E3724"/>
    <w:rsid w:val="004F4C2F"/>
    <w:rsid w:val="004F644D"/>
    <w:rsid w:val="004F6927"/>
    <w:rsid w:val="005001B0"/>
    <w:rsid w:val="00502E16"/>
    <w:rsid w:val="00524D9E"/>
    <w:rsid w:val="005250EB"/>
    <w:rsid w:val="005313E4"/>
    <w:rsid w:val="0053654D"/>
    <w:rsid w:val="005365D3"/>
    <w:rsid w:val="00536897"/>
    <w:rsid w:val="00536FBC"/>
    <w:rsid w:val="00542625"/>
    <w:rsid w:val="00542E2D"/>
    <w:rsid w:val="00545488"/>
    <w:rsid w:val="00550858"/>
    <w:rsid w:val="005525B5"/>
    <w:rsid w:val="00556E59"/>
    <w:rsid w:val="005627B2"/>
    <w:rsid w:val="005638D3"/>
    <w:rsid w:val="0056470E"/>
    <w:rsid w:val="0056626D"/>
    <w:rsid w:val="005718B2"/>
    <w:rsid w:val="00574B7B"/>
    <w:rsid w:val="005817ED"/>
    <w:rsid w:val="00582BD6"/>
    <w:rsid w:val="00585DD0"/>
    <w:rsid w:val="00587DCA"/>
    <w:rsid w:val="00591F42"/>
    <w:rsid w:val="0059538D"/>
    <w:rsid w:val="005A159E"/>
    <w:rsid w:val="005A1E7B"/>
    <w:rsid w:val="005A7804"/>
    <w:rsid w:val="005B08DC"/>
    <w:rsid w:val="005B0989"/>
    <w:rsid w:val="005B164B"/>
    <w:rsid w:val="005B2337"/>
    <w:rsid w:val="005B255F"/>
    <w:rsid w:val="005C2013"/>
    <w:rsid w:val="005C4125"/>
    <w:rsid w:val="005C4834"/>
    <w:rsid w:val="005C6048"/>
    <w:rsid w:val="005C7837"/>
    <w:rsid w:val="005D1EA3"/>
    <w:rsid w:val="005D2A00"/>
    <w:rsid w:val="005E1E7E"/>
    <w:rsid w:val="005F2B49"/>
    <w:rsid w:val="00601AF4"/>
    <w:rsid w:val="0060270D"/>
    <w:rsid w:val="006075C8"/>
    <w:rsid w:val="0061159C"/>
    <w:rsid w:val="00617A75"/>
    <w:rsid w:val="00623658"/>
    <w:rsid w:val="00625D1F"/>
    <w:rsid w:val="006312A0"/>
    <w:rsid w:val="006428FD"/>
    <w:rsid w:val="00654B9E"/>
    <w:rsid w:val="006627D6"/>
    <w:rsid w:val="00672D25"/>
    <w:rsid w:val="00673E97"/>
    <w:rsid w:val="00675F91"/>
    <w:rsid w:val="006774D0"/>
    <w:rsid w:val="006827DC"/>
    <w:rsid w:val="00686ED7"/>
    <w:rsid w:val="00687FE4"/>
    <w:rsid w:val="006956B5"/>
    <w:rsid w:val="00697BE6"/>
    <w:rsid w:val="006A1F7E"/>
    <w:rsid w:val="006B0A14"/>
    <w:rsid w:val="006B1742"/>
    <w:rsid w:val="006B2023"/>
    <w:rsid w:val="006B218B"/>
    <w:rsid w:val="006C1256"/>
    <w:rsid w:val="006C62FE"/>
    <w:rsid w:val="006C7F84"/>
    <w:rsid w:val="006D6F54"/>
    <w:rsid w:val="006E4C50"/>
    <w:rsid w:val="006F33D8"/>
    <w:rsid w:val="006F69E8"/>
    <w:rsid w:val="00707FFE"/>
    <w:rsid w:val="00714FA8"/>
    <w:rsid w:val="00733E7B"/>
    <w:rsid w:val="00736D80"/>
    <w:rsid w:val="007371A4"/>
    <w:rsid w:val="00741A00"/>
    <w:rsid w:val="00743379"/>
    <w:rsid w:val="00745609"/>
    <w:rsid w:val="00747685"/>
    <w:rsid w:val="00750BCF"/>
    <w:rsid w:val="00751AF0"/>
    <w:rsid w:val="00755908"/>
    <w:rsid w:val="00762148"/>
    <w:rsid w:val="00763247"/>
    <w:rsid w:val="00763A2B"/>
    <w:rsid w:val="00766525"/>
    <w:rsid w:val="00766FEE"/>
    <w:rsid w:val="00773641"/>
    <w:rsid w:val="007764BB"/>
    <w:rsid w:val="007802BA"/>
    <w:rsid w:val="00784D72"/>
    <w:rsid w:val="00792195"/>
    <w:rsid w:val="007A0564"/>
    <w:rsid w:val="007A47B6"/>
    <w:rsid w:val="007A7706"/>
    <w:rsid w:val="007C3032"/>
    <w:rsid w:val="007C3131"/>
    <w:rsid w:val="007C6238"/>
    <w:rsid w:val="007C7EE1"/>
    <w:rsid w:val="007D07D5"/>
    <w:rsid w:val="007D51E9"/>
    <w:rsid w:val="007D645E"/>
    <w:rsid w:val="007E656A"/>
    <w:rsid w:val="007F627B"/>
    <w:rsid w:val="00811162"/>
    <w:rsid w:val="008124D2"/>
    <w:rsid w:val="0082212D"/>
    <w:rsid w:val="00822FA9"/>
    <w:rsid w:val="00826E54"/>
    <w:rsid w:val="00827E6F"/>
    <w:rsid w:val="0083050C"/>
    <w:rsid w:val="008424E9"/>
    <w:rsid w:val="00853169"/>
    <w:rsid w:val="00863791"/>
    <w:rsid w:val="00864F52"/>
    <w:rsid w:val="00867152"/>
    <w:rsid w:val="008716D0"/>
    <w:rsid w:val="008732D8"/>
    <w:rsid w:val="00873BC3"/>
    <w:rsid w:val="0088319C"/>
    <w:rsid w:val="00883E4F"/>
    <w:rsid w:val="0088488D"/>
    <w:rsid w:val="00885C73"/>
    <w:rsid w:val="008921B0"/>
    <w:rsid w:val="0089677F"/>
    <w:rsid w:val="008A0405"/>
    <w:rsid w:val="008A3803"/>
    <w:rsid w:val="008A6899"/>
    <w:rsid w:val="008B23D8"/>
    <w:rsid w:val="008B4F0B"/>
    <w:rsid w:val="008C6D28"/>
    <w:rsid w:val="008C7505"/>
    <w:rsid w:val="008C7A7F"/>
    <w:rsid w:val="008D2723"/>
    <w:rsid w:val="008D430E"/>
    <w:rsid w:val="008D62E2"/>
    <w:rsid w:val="008E0A0B"/>
    <w:rsid w:val="008E257C"/>
    <w:rsid w:val="00915708"/>
    <w:rsid w:val="00920F48"/>
    <w:rsid w:val="00925975"/>
    <w:rsid w:val="00926602"/>
    <w:rsid w:val="00930FC4"/>
    <w:rsid w:val="00934E0C"/>
    <w:rsid w:val="00946987"/>
    <w:rsid w:val="0095270D"/>
    <w:rsid w:val="00952C0A"/>
    <w:rsid w:val="0095571F"/>
    <w:rsid w:val="0095698E"/>
    <w:rsid w:val="00973B75"/>
    <w:rsid w:val="0098726D"/>
    <w:rsid w:val="0099057A"/>
    <w:rsid w:val="00993BD0"/>
    <w:rsid w:val="00996E64"/>
    <w:rsid w:val="009A0368"/>
    <w:rsid w:val="009A083C"/>
    <w:rsid w:val="009A095D"/>
    <w:rsid w:val="009A40B1"/>
    <w:rsid w:val="009B103D"/>
    <w:rsid w:val="009B6D23"/>
    <w:rsid w:val="009C63AA"/>
    <w:rsid w:val="009D0777"/>
    <w:rsid w:val="009E47B3"/>
    <w:rsid w:val="009E79CB"/>
    <w:rsid w:val="009E7C1B"/>
    <w:rsid w:val="009F03FB"/>
    <w:rsid w:val="009F1063"/>
    <w:rsid w:val="009F136B"/>
    <w:rsid w:val="00A0645B"/>
    <w:rsid w:val="00A07121"/>
    <w:rsid w:val="00A161BD"/>
    <w:rsid w:val="00A16F07"/>
    <w:rsid w:val="00A16F59"/>
    <w:rsid w:val="00A210E5"/>
    <w:rsid w:val="00A217E1"/>
    <w:rsid w:val="00A22A5F"/>
    <w:rsid w:val="00A26519"/>
    <w:rsid w:val="00A3101E"/>
    <w:rsid w:val="00A31833"/>
    <w:rsid w:val="00A36B11"/>
    <w:rsid w:val="00A4073E"/>
    <w:rsid w:val="00A4166F"/>
    <w:rsid w:val="00A4472E"/>
    <w:rsid w:val="00A4708F"/>
    <w:rsid w:val="00A475AF"/>
    <w:rsid w:val="00A47740"/>
    <w:rsid w:val="00A516BB"/>
    <w:rsid w:val="00A5267B"/>
    <w:rsid w:val="00A623EB"/>
    <w:rsid w:val="00A642BC"/>
    <w:rsid w:val="00A64952"/>
    <w:rsid w:val="00A71480"/>
    <w:rsid w:val="00A74782"/>
    <w:rsid w:val="00A859B0"/>
    <w:rsid w:val="00A87BA4"/>
    <w:rsid w:val="00A93B6D"/>
    <w:rsid w:val="00AA4078"/>
    <w:rsid w:val="00AB5B2D"/>
    <w:rsid w:val="00AC05B0"/>
    <w:rsid w:val="00AC23B4"/>
    <w:rsid w:val="00AC5E7A"/>
    <w:rsid w:val="00AD0762"/>
    <w:rsid w:val="00AD2DC8"/>
    <w:rsid w:val="00AD4882"/>
    <w:rsid w:val="00AD708A"/>
    <w:rsid w:val="00AD74CB"/>
    <w:rsid w:val="00AE2502"/>
    <w:rsid w:val="00AF0743"/>
    <w:rsid w:val="00AF0D83"/>
    <w:rsid w:val="00AF11F8"/>
    <w:rsid w:val="00AF1222"/>
    <w:rsid w:val="00AF7232"/>
    <w:rsid w:val="00B03F35"/>
    <w:rsid w:val="00B063A3"/>
    <w:rsid w:val="00B15528"/>
    <w:rsid w:val="00B221F5"/>
    <w:rsid w:val="00B31A64"/>
    <w:rsid w:val="00B32276"/>
    <w:rsid w:val="00B52035"/>
    <w:rsid w:val="00B56697"/>
    <w:rsid w:val="00B74B5F"/>
    <w:rsid w:val="00B76912"/>
    <w:rsid w:val="00B805B2"/>
    <w:rsid w:val="00B83851"/>
    <w:rsid w:val="00B86A3B"/>
    <w:rsid w:val="00B87694"/>
    <w:rsid w:val="00B90706"/>
    <w:rsid w:val="00BA4C31"/>
    <w:rsid w:val="00BB134B"/>
    <w:rsid w:val="00BB40BC"/>
    <w:rsid w:val="00BB6627"/>
    <w:rsid w:val="00BB7782"/>
    <w:rsid w:val="00BC19B3"/>
    <w:rsid w:val="00BC5BC4"/>
    <w:rsid w:val="00BC6738"/>
    <w:rsid w:val="00BC6BFF"/>
    <w:rsid w:val="00BD01EA"/>
    <w:rsid w:val="00BD0948"/>
    <w:rsid w:val="00BD5A9E"/>
    <w:rsid w:val="00BE64A1"/>
    <w:rsid w:val="00BF0605"/>
    <w:rsid w:val="00BF76D1"/>
    <w:rsid w:val="00BF78F0"/>
    <w:rsid w:val="00C0788E"/>
    <w:rsid w:val="00C248DE"/>
    <w:rsid w:val="00C264D1"/>
    <w:rsid w:val="00C3396C"/>
    <w:rsid w:val="00C37384"/>
    <w:rsid w:val="00C37EF6"/>
    <w:rsid w:val="00C44DF4"/>
    <w:rsid w:val="00C47307"/>
    <w:rsid w:val="00C50089"/>
    <w:rsid w:val="00C54C89"/>
    <w:rsid w:val="00C627C8"/>
    <w:rsid w:val="00C62A6B"/>
    <w:rsid w:val="00C643CF"/>
    <w:rsid w:val="00C64A7E"/>
    <w:rsid w:val="00C6700D"/>
    <w:rsid w:val="00C6781A"/>
    <w:rsid w:val="00C70B8A"/>
    <w:rsid w:val="00C75069"/>
    <w:rsid w:val="00C751DE"/>
    <w:rsid w:val="00C80325"/>
    <w:rsid w:val="00C84A24"/>
    <w:rsid w:val="00CA166A"/>
    <w:rsid w:val="00CA5BF7"/>
    <w:rsid w:val="00CA65E9"/>
    <w:rsid w:val="00CA6F41"/>
    <w:rsid w:val="00CA73EA"/>
    <w:rsid w:val="00CB24B5"/>
    <w:rsid w:val="00CB44D6"/>
    <w:rsid w:val="00CB5F64"/>
    <w:rsid w:val="00CC3530"/>
    <w:rsid w:val="00CC3F43"/>
    <w:rsid w:val="00CC5F05"/>
    <w:rsid w:val="00CC72CA"/>
    <w:rsid w:val="00CC7846"/>
    <w:rsid w:val="00CD0F31"/>
    <w:rsid w:val="00CE291A"/>
    <w:rsid w:val="00CE3640"/>
    <w:rsid w:val="00CF1D9B"/>
    <w:rsid w:val="00CF2026"/>
    <w:rsid w:val="00CF2A50"/>
    <w:rsid w:val="00CF3D87"/>
    <w:rsid w:val="00D07CB8"/>
    <w:rsid w:val="00D10D64"/>
    <w:rsid w:val="00D123E1"/>
    <w:rsid w:val="00D16079"/>
    <w:rsid w:val="00D27516"/>
    <w:rsid w:val="00D307BA"/>
    <w:rsid w:val="00D355FE"/>
    <w:rsid w:val="00D41EAC"/>
    <w:rsid w:val="00D44D29"/>
    <w:rsid w:val="00D51D8A"/>
    <w:rsid w:val="00D529C4"/>
    <w:rsid w:val="00D674C0"/>
    <w:rsid w:val="00D72990"/>
    <w:rsid w:val="00D91D30"/>
    <w:rsid w:val="00D941BA"/>
    <w:rsid w:val="00DA09ED"/>
    <w:rsid w:val="00DA39BC"/>
    <w:rsid w:val="00DA4F15"/>
    <w:rsid w:val="00DB713A"/>
    <w:rsid w:val="00DC302A"/>
    <w:rsid w:val="00DC3631"/>
    <w:rsid w:val="00DC5816"/>
    <w:rsid w:val="00DE66C2"/>
    <w:rsid w:val="00DF3641"/>
    <w:rsid w:val="00E013D5"/>
    <w:rsid w:val="00E03EBF"/>
    <w:rsid w:val="00E13A41"/>
    <w:rsid w:val="00E20038"/>
    <w:rsid w:val="00E27C61"/>
    <w:rsid w:val="00E27D55"/>
    <w:rsid w:val="00E354C9"/>
    <w:rsid w:val="00E53BDA"/>
    <w:rsid w:val="00E627F6"/>
    <w:rsid w:val="00E72A60"/>
    <w:rsid w:val="00E854EB"/>
    <w:rsid w:val="00E86DD2"/>
    <w:rsid w:val="00E910FB"/>
    <w:rsid w:val="00E91691"/>
    <w:rsid w:val="00E95189"/>
    <w:rsid w:val="00E977F8"/>
    <w:rsid w:val="00EA4DEA"/>
    <w:rsid w:val="00EA7755"/>
    <w:rsid w:val="00EB0F8E"/>
    <w:rsid w:val="00EB12B8"/>
    <w:rsid w:val="00EB39C7"/>
    <w:rsid w:val="00EB5B43"/>
    <w:rsid w:val="00EB793C"/>
    <w:rsid w:val="00EC260A"/>
    <w:rsid w:val="00EC651F"/>
    <w:rsid w:val="00ED0588"/>
    <w:rsid w:val="00ED51C8"/>
    <w:rsid w:val="00ED61AB"/>
    <w:rsid w:val="00ED737D"/>
    <w:rsid w:val="00ED79C8"/>
    <w:rsid w:val="00EE6C6D"/>
    <w:rsid w:val="00EF4DBF"/>
    <w:rsid w:val="00EF64FC"/>
    <w:rsid w:val="00F04D77"/>
    <w:rsid w:val="00F12E4F"/>
    <w:rsid w:val="00F2059E"/>
    <w:rsid w:val="00F21DD6"/>
    <w:rsid w:val="00F3277F"/>
    <w:rsid w:val="00F34414"/>
    <w:rsid w:val="00F436BE"/>
    <w:rsid w:val="00F502A2"/>
    <w:rsid w:val="00F50D33"/>
    <w:rsid w:val="00F537DB"/>
    <w:rsid w:val="00F62185"/>
    <w:rsid w:val="00F643F6"/>
    <w:rsid w:val="00F7734F"/>
    <w:rsid w:val="00F775BC"/>
    <w:rsid w:val="00F8568A"/>
    <w:rsid w:val="00F863E7"/>
    <w:rsid w:val="00F87F14"/>
    <w:rsid w:val="00F94F10"/>
    <w:rsid w:val="00F96D73"/>
    <w:rsid w:val="00FA298C"/>
    <w:rsid w:val="00FB54C0"/>
    <w:rsid w:val="00FC1176"/>
    <w:rsid w:val="00FC260F"/>
    <w:rsid w:val="00FC27CC"/>
    <w:rsid w:val="00FC4FCE"/>
    <w:rsid w:val="00FC514A"/>
    <w:rsid w:val="00FC6033"/>
    <w:rsid w:val="00FD14E6"/>
    <w:rsid w:val="00FD46A6"/>
    <w:rsid w:val="00FD48B7"/>
    <w:rsid w:val="00FE32D2"/>
    <w:rsid w:val="00FF0E4B"/>
    <w:rsid w:val="00FF464C"/>
    <w:rsid w:val="00FF622B"/>
    <w:rsid w:val="0156F85B"/>
    <w:rsid w:val="02B1FEB9"/>
    <w:rsid w:val="03058E27"/>
    <w:rsid w:val="03694428"/>
    <w:rsid w:val="038A7D83"/>
    <w:rsid w:val="057DF222"/>
    <w:rsid w:val="05A4ADA4"/>
    <w:rsid w:val="0663AF18"/>
    <w:rsid w:val="07BB7E41"/>
    <w:rsid w:val="0AD7EFE0"/>
    <w:rsid w:val="0B34E03C"/>
    <w:rsid w:val="0B4E21B9"/>
    <w:rsid w:val="0B8D0907"/>
    <w:rsid w:val="0C146EE6"/>
    <w:rsid w:val="0C9E4C45"/>
    <w:rsid w:val="0E9E208F"/>
    <w:rsid w:val="0EFFC268"/>
    <w:rsid w:val="14F4F01F"/>
    <w:rsid w:val="15255B80"/>
    <w:rsid w:val="16DA1D3D"/>
    <w:rsid w:val="17C69F3E"/>
    <w:rsid w:val="1930D412"/>
    <w:rsid w:val="1983E2DA"/>
    <w:rsid w:val="1A28846D"/>
    <w:rsid w:val="1AFF6EED"/>
    <w:rsid w:val="1C2C6CB3"/>
    <w:rsid w:val="1D4A7F7E"/>
    <w:rsid w:val="1D7A2F7C"/>
    <w:rsid w:val="1EB0DFC2"/>
    <w:rsid w:val="1F9796BC"/>
    <w:rsid w:val="212B65B9"/>
    <w:rsid w:val="213B2F8E"/>
    <w:rsid w:val="2468DBD7"/>
    <w:rsid w:val="24E0AB75"/>
    <w:rsid w:val="2564EE6D"/>
    <w:rsid w:val="271CBC2A"/>
    <w:rsid w:val="2756EA19"/>
    <w:rsid w:val="27A07C99"/>
    <w:rsid w:val="29CEFE6D"/>
    <w:rsid w:val="29E5BC29"/>
    <w:rsid w:val="2A087CA9"/>
    <w:rsid w:val="2BF46424"/>
    <w:rsid w:val="2C053162"/>
    <w:rsid w:val="2DDB2E1F"/>
    <w:rsid w:val="2E1B5AC6"/>
    <w:rsid w:val="2E6B8F39"/>
    <w:rsid w:val="2EB6EBD2"/>
    <w:rsid w:val="2FFE873A"/>
    <w:rsid w:val="30B69571"/>
    <w:rsid w:val="326EFD1E"/>
    <w:rsid w:val="32F26741"/>
    <w:rsid w:val="335331C4"/>
    <w:rsid w:val="34FD3D0C"/>
    <w:rsid w:val="35B1298E"/>
    <w:rsid w:val="35ECD231"/>
    <w:rsid w:val="3610DFA6"/>
    <w:rsid w:val="3826A2E7"/>
    <w:rsid w:val="3910CBCA"/>
    <w:rsid w:val="3AEFA2E6"/>
    <w:rsid w:val="3B4E7FAD"/>
    <w:rsid w:val="3B7E87F7"/>
    <w:rsid w:val="3D4212E0"/>
    <w:rsid w:val="3FB36BCE"/>
    <w:rsid w:val="408A351C"/>
    <w:rsid w:val="4133A44B"/>
    <w:rsid w:val="429E85B3"/>
    <w:rsid w:val="447D5CCF"/>
    <w:rsid w:val="44A8AD9A"/>
    <w:rsid w:val="45B583C9"/>
    <w:rsid w:val="45CB8F1D"/>
    <w:rsid w:val="45D62675"/>
    <w:rsid w:val="4649EAF3"/>
    <w:rsid w:val="4849C44D"/>
    <w:rsid w:val="484E8817"/>
    <w:rsid w:val="48A60EA6"/>
    <w:rsid w:val="49C4873C"/>
    <w:rsid w:val="4B39E2F6"/>
    <w:rsid w:val="4B81650F"/>
    <w:rsid w:val="4D08D0DD"/>
    <w:rsid w:val="4DD97727"/>
    <w:rsid w:val="4EF89A76"/>
    <w:rsid w:val="4F933BC0"/>
    <w:rsid w:val="507421E4"/>
    <w:rsid w:val="508472D7"/>
    <w:rsid w:val="50B7CD10"/>
    <w:rsid w:val="50F1E8DD"/>
    <w:rsid w:val="51951635"/>
    <w:rsid w:val="538E927F"/>
    <w:rsid w:val="545A13EE"/>
    <w:rsid w:val="55083361"/>
    <w:rsid w:val="553C7B9E"/>
    <w:rsid w:val="5728D139"/>
    <w:rsid w:val="588B5F7F"/>
    <w:rsid w:val="58AEC1FC"/>
    <w:rsid w:val="5A418C52"/>
    <w:rsid w:val="5AB02D15"/>
    <w:rsid w:val="5CF0E27D"/>
    <w:rsid w:val="5DE7CDD7"/>
    <w:rsid w:val="5FC4F869"/>
    <w:rsid w:val="62C50BCB"/>
    <w:rsid w:val="63803E03"/>
    <w:rsid w:val="63AA8844"/>
    <w:rsid w:val="63E79D80"/>
    <w:rsid w:val="63E86E98"/>
    <w:rsid w:val="6525B06E"/>
    <w:rsid w:val="65CE92BD"/>
    <w:rsid w:val="66E084F0"/>
    <w:rsid w:val="6713F91E"/>
    <w:rsid w:val="679C8200"/>
    <w:rsid w:val="68C1C166"/>
    <w:rsid w:val="693C41E4"/>
    <w:rsid w:val="69CAF3F9"/>
    <w:rsid w:val="69E50112"/>
    <w:rsid w:val="6A5F9DA2"/>
    <w:rsid w:val="6C237450"/>
    <w:rsid w:val="6C9C7B82"/>
    <w:rsid w:val="6CA37B71"/>
    <w:rsid w:val="6F016F34"/>
    <w:rsid w:val="7030E04D"/>
    <w:rsid w:val="70AF5FF1"/>
    <w:rsid w:val="70B3AAEE"/>
    <w:rsid w:val="710C1730"/>
    <w:rsid w:val="714A18DE"/>
    <w:rsid w:val="725F5D6A"/>
    <w:rsid w:val="72B244E1"/>
    <w:rsid w:val="730C3130"/>
    <w:rsid w:val="73FB2DCB"/>
    <w:rsid w:val="75CD290D"/>
    <w:rsid w:val="75F13BB1"/>
    <w:rsid w:val="7610F10C"/>
    <w:rsid w:val="777E4A43"/>
    <w:rsid w:val="787B6280"/>
    <w:rsid w:val="78AA5840"/>
    <w:rsid w:val="7B284330"/>
    <w:rsid w:val="7BE1F902"/>
    <w:rsid w:val="7CFA8192"/>
    <w:rsid w:val="7D4643CD"/>
    <w:rsid w:val="7E34A2B5"/>
    <w:rsid w:val="7E4434C5"/>
    <w:rsid w:val="7EAD0228"/>
    <w:rsid w:val="7EE23B42"/>
    <w:rsid w:val="7F5B5AFD"/>
    <w:rsid w:val="7F9732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2584C0"/>
  <w15:chartTrackingRefBased/>
  <w15:docId w15:val="{3EEFC3B6-897C-47C1-8FC9-061C4265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6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15"/>
    <w:rPr>
      <w:rFonts w:ascii="Segoe UI" w:hAnsi="Segoe UI" w:cs="Segoe UI"/>
      <w:sz w:val="18"/>
      <w:szCs w:val="18"/>
    </w:rPr>
  </w:style>
  <w:style w:type="character" w:styleId="CommentReference">
    <w:name w:val="annotation reference"/>
    <w:basedOn w:val="DefaultParagraphFont"/>
    <w:uiPriority w:val="99"/>
    <w:semiHidden/>
    <w:unhideWhenUsed/>
    <w:rsid w:val="00A859B0"/>
    <w:rPr>
      <w:sz w:val="16"/>
      <w:szCs w:val="16"/>
    </w:rPr>
  </w:style>
  <w:style w:type="paragraph" w:styleId="CommentText">
    <w:name w:val="annotation text"/>
    <w:basedOn w:val="Normal"/>
    <w:link w:val="CommentTextChar"/>
    <w:uiPriority w:val="99"/>
    <w:semiHidden/>
    <w:unhideWhenUsed/>
    <w:rsid w:val="00A859B0"/>
    <w:pPr>
      <w:spacing w:line="240" w:lineRule="auto"/>
    </w:pPr>
    <w:rPr>
      <w:sz w:val="20"/>
      <w:szCs w:val="20"/>
    </w:rPr>
  </w:style>
  <w:style w:type="character" w:customStyle="1" w:styleId="CommentTextChar">
    <w:name w:val="Comment Text Char"/>
    <w:basedOn w:val="DefaultParagraphFont"/>
    <w:link w:val="CommentText"/>
    <w:uiPriority w:val="99"/>
    <w:semiHidden/>
    <w:rsid w:val="00A859B0"/>
    <w:rPr>
      <w:sz w:val="20"/>
      <w:szCs w:val="20"/>
    </w:rPr>
  </w:style>
  <w:style w:type="paragraph" w:styleId="CommentSubject">
    <w:name w:val="annotation subject"/>
    <w:basedOn w:val="CommentText"/>
    <w:next w:val="CommentText"/>
    <w:link w:val="CommentSubjectChar"/>
    <w:uiPriority w:val="99"/>
    <w:semiHidden/>
    <w:unhideWhenUsed/>
    <w:rsid w:val="00A859B0"/>
    <w:rPr>
      <w:b/>
      <w:bCs/>
    </w:rPr>
  </w:style>
  <w:style w:type="character" w:customStyle="1" w:styleId="CommentSubjectChar">
    <w:name w:val="Comment Subject Char"/>
    <w:basedOn w:val="CommentTextChar"/>
    <w:link w:val="CommentSubject"/>
    <w:uiPriority w:val="99"/>
    <w:semiHidden/>
    <w:rsid w:val="00A859B0"/>
    <w:rPr>
      <w:b/>
      <w:bCs/>
      <w:sz w:val="20"/>
      <w:szCs w:val="20"/>
    </w:rPr>
  </w:style>
  <w:style w:type="table" w:styleId="TableGrid">
    <w:name w:val="Table Grid"/>
    <w:basedOn w:val="TableNormal"/>
    <w:uiPriority w:val="39"/>
    <w:rsid w:val="00031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736D3"/>
    <w:pPr>
      <w:spacing w:after="0" w:line="240" w:lineRule="auto"/>
    </w:pPr>
  </w:style>
  <w:style w:type="paragraph" w:styleId="ListParagraph">
    <w:name w:val="List Paragraph"/>
    <w:basedOn w:val="Normal"/>
    <w:link w:val="ListParagraphChar"/>
    <w:uiPriority w:val="34"/>
    <w:qFormat/>
    <w:rsid w:val="00C643CF"/>
    <w:pPr>
      <w:ind w:left="720"/>
      <w:contextualSpacing/>
    </w:pPr>
  </w:style>
  <w:style w:type="character" w:styleId="Hyperlink">
    <w:name w:val="Hyperlink"/>
    <w:basedOn w:val="DefaultParagraphFont"/>
    <w:uiPriority w:val="99"/>
    <w:unhideWhenUsed/>
    <w:rsid w:val="00307DDF"/>
    <w:rPr>
      <w:rFonts w:ascii="Times New Roman" w:hAnsi="Times New Roman" w:cs="Times New Roman" w:hint="default"/>
      <w:color w:val="0563C1"/>
      <w:u w:val="single"/>
    </w:rPr>
  </w:style>
  <w:style w:type="character" w:customStyle="1" w:styleId="ListParagraphChar">
    <w:name w:val="List Paragraph Char"/>
    <w:basedOn w:val="DefaultParagraphFont"/>
    <w:link w:val="ListParagraph"/>
    <w:uiPriority w:val="34"/>
    <w:locked/>
    <w:rsid w:val="00307DDF"/>
  </w:style>
  <w:style w:type="character" w:styleId="UnresolvedMention">
    <w:name w:val="Unresolved Mention"/>
    <w:basedOn w:val="DefaultParagraphFont"/>
    <w:uiPriority w:val="99"/>
    <w:semiHidden/>
    <w:unhideWhenUsed/>
    <w:rsid w:val="008732D8"/>
    <w:rPr>
      <w:color w:val="605E5C"/>
      <w:shd w:val="clear" w:color="auto" w:fill="E1DFDD"/>
    </w:rPr>
  </w:style>
  <w:style w:type="character" w:customStyle="1" w:styleId="Heading1Char">
    <w:name w:val="Heading 1 Char"/>
    <w:basedOn w:val="DefaultParagraphFont"/>
    <w:link w:val="Heading1"/>
    <w:uiPriority w:val="9"/>
    <w:rsid w:val="0062365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23658"/>
    <w:pPr>
      <w:outlineLvl w:val="9"/>
    </w:pPr>
    <w:rPr>
      <w:lang w:val="en-US"/>
    </w:rPr>
  </w:style>
  <w:style w:type="paragraph" w:styleId="TOC1">
    <w:name w:val="toc 1"/>
    <w:basedOn w:val="Normal"/>
    <w:next w:val="Normal"/>
    <w:autoRedefine/>
    <w:uiPriority w:val="39"/>
    <w:unhideWhenUsed/>
    <w:rsid w:val="00915708"/>
    <w:pPr>
      <w:tabs>
        <w:tab w:val="right" w:leader="dot" w:pos="9016"/>
      </w:tabs>
      <w:spacing w:after="100"/>
    </w:pPr>
  </w:style>
  <w:style w:type="paragraph" w:styleId="Header">
    <w:name w:val="header"/>
    <w:basedOn w:val="Normal"/>
    <w:link w:val="HeaderChar"/>
    <w:uiPriority w:val="99"/>
    <w:unhideWhenUsed/>
    <w:rsid w:val="00CF2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026"/>
  </w:style>
  <w:style w:type="paragraph" w:styleId="Footer">
    <w:name w:val="footer"/>
    <w:basedOn w:val="Normal"/>
    <w:link w:val="FooterChar"/>
    <w:uiPriority w:val="99"/>
    <w:unhideWhenUsed/>
    <w:rsid w:val="00CF2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026"/>
  </w:style>
  <w:style w:type="paragraph" w:customStyle="1" w:styleId="Chapter1">
    <w:name w:val="Chapter 1*"/>
    <w:uiPriority w:val="99"/>
    <w:rsid w:val="00AC05B0"/>
    <w:pPr>
      <w:overflowPunct w:val="0"/>
      <w:autoSpaceDE w:val="0"/>
      <w:autoSpaceDN w:val="0"/>
      <w:adjustRightInd w:val="0"/>
      <w:spacing w:before="560" w:after="566" w:line="720" w:lineRule="exact"/>
      <w:jc w:val="right"/>
      <w:textAlignment w:val="baseline"/>
    </w:pPr>
    <w:rPr>
      <w:rFonts w:ascii="Perpetua" w:eastAsia="Times New Roman" w:hAnsi="Perpetua" w:cs="Times New Roman"/>
      <w:i/>
      <w:iCs/>
      <w:noProof/>
      <w:sz w:val="88"/>
      <w:szCs w:val="88"/>
    </w:rPr>
  </w:style>
  <w:style w:type="paragraph" w:styleId="TOC3">
    <w:name w:val="toc 3"/>
    <w:basedOn w:val="Normal"/>
    <w:next w:val="Normal"/>
    <w:autoRedefine/>
    <w:uiPriority w:val="39"/>
    <w:unhideWhenUsed/>
    <w:rsid w:val="009F03F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27833">
      <w:bodyDiv w:val="1"/>
      <w:marLeft w:val="0"/>
      <w:marRight w:val="0"/>
      <w:marTop w:val="0"/>
      <w:marBottom w:val="0"/>
      <w:divBdr>
        <w:top w:val="none" w:sz="0" w:space="0" w:color="auto"/>
        <w:left w:val="none" w:sz="0" w:space="0" w:color="auto"/>
        <w:bottom w:val="none" w:sz="0" w:space="0" w:color="auto"/>
        <w:right w:val="none" w:sz="0" w:space="0" w:color="auto"/>
      </w:divBdr>
    </w:div>
    <w:div w:id="914631079">
      <w:bodyDiv w:val="1"/>
      <w:marLeft w:val="0"/>
      <w:marRight w:val="0"/>
      <w:marTop w:val="0"/>
      <w:marBottom w:val="0"/>
      <w:divBdr>
        <w:top w:val="none" w:sz="0" w:space="0" w:color="auto"/>
        <w:left w:val="none" w:sz="0" w:space="0" w:color="auto"/>
        <w:bottom w:val="none" w:sz="0" w:space="0" w:color="auto"/>
        <w:right w:val="none" w:sz="0" w:space="0" w:color="auto"/>
      </w:divBdr>
    </w:div>
    <w:div w:id="104583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sandwell.gov.uk/downloads/file/8918/financial_regulations_201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HR%20Resourcing%20%3cHR_Resourcing@sandwell.gov.uk%3e"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sandwell.gov.uk/downloads/file/5124/social_value_act_guidance" TargetMode="External"/></Relationships>
</file>

<file path=word/documenttasks/documenttasks1.xml><?xml version="1.0" encoding="utf-8"?>
<t:Tasks xmlns:t="http://schemas.microsoft.com/office/tasks/2019/documenttasks" xmlns:oel="http://schemas.microsoft.com/office/2019/extlst">
  <t:Task id="{9A805A20-E8C8-47EB-A6C5-EE467E349DCD}">
    <t:Anchor>
      <t:Comment id="345932694"/>
    </t:Anchor>
    <t:History>
      <t:Event id="{CD9866A2-FA27-44A7-8803-8C2C182FE9D9}" time="2022-03-14T09:13:34.937Z">
        <t:Attribution userId="S::david_wilcock@sandwell.gov.uk::fcce703e-2494-460b-9eb9-4a978fbc0697" userProvider="AD" userName="David Wilcock"/>
        <t:Anchor>
          <t:Comment id="276604299"/>
        </t:Anchor>
        <t:Create/>
      </t:Event>
      <t:Event id="{02E63A1E-5BB6-447E-9D5A-E678A9375D67}" time="2022-03-14T09:13:34.937Z">
        <t:Attribution userId="S::david_wilcock@sandwell.gov.uk::fcce703e-2494-460b-9eb9-4a978fbc0697" userProvider="AD" userName="David Wilcock"/>
        <t:Anchor>
          <t:Comment id="276604299"/>
        </t:Anchor>
        <t:Assign userId="S::Vanessa_Mahersmith@sandwell.gov.uk::8da0a508-5746-4dfd-a6ba-32a21dbc2056" userProvider="AD" userName="Vanessa Mahersmith"/>
      </t:Event>
      <t:Event id="{1B90DAF0-201E-4B17-B505-627B7AC35C8C}" time="2022-03-14T09:13:34.937Z">
        <t:Attribution userId="S::david_wilcock@sandwell.gov.uk::fcce703e-2494-460b-9eb9-4a978fbc0697" userProvider="AD" userName="David Wilcock"/>
        <t:Anchor>
          <t:Comment id="276604299"/>
        </t:Anchor>
        <t:SetTitle title="@Vanessa Mahersmith"/>
      </t:Event>
      <t:Event id="{7F43B1CE-6792-4675-B34C-5D586785C122}" time="2022-03-18T16:06:34.003Z">
        <t:Attribution userId="S::vanessa_mahersmith@sandwell.gov.uk::8da0a508-5746-4dfd-a6ba-32a21dbc2056" userProvider="AD" userName="Vanessa Mahersmith"/>
        <t:Anchor>
          <t:Comment id="1661087832"/>
        </t:Anchor>
        <t:UnassignAll/>
      </t:Event>
      <t:Event id="{58F19BDD-2464-4189-AF91-468DAE168C11}" time="2022-03-18T16:06:34.003Z">
        <t:Attribution userId="S::vanessa_mahersmith@sandwell.gov.uk::8da0a508-5746-4dfd-a6ba-32a21dbc2056" userProvider="AD" userName="Vanessa Mahersmith"/>
        <t:Anchor>
          <t:Comment id="1661087832"/>
        </t:Anchor>
        <t:Assign userId="S::Deljinder_Singh@sandwell.gov.uk::79bac3c9-77d6-4ce0-9140-f7f25c38645d" userProvider="AD" userName="Deljinder Singh"/>
      </t:Event>
    </t:History>
  </t:Task>
  <t:Task id="{6C3F7ADA-3795-4852-9F02-570BE804ED35}">
    <t:Anchor>
      <t:Comment id="634000256"/>
    </t:Anchor>
    <t:History>
      <t:Event id="{5755575F-2CA5-4E41-BEEB-9A1D002B22E3}" time="2022-03-18T16:14:23.601Z">
        <t:Attribution userId="S::vanessa_mahersmith@sandwell.gov.uk::8da0a508-5746-4dfd-a6ba-32a21dbc2056" userProvider="AD" userName="Vanessa Mahersmith"/>
        <t:Anchor>
          <t:Comment id="165004760"/>
        </t:Anchor>
        <t:Create/>
      </t:Event>
      <t:Event id="{5DF65B11-1C11-45C0-B38A-6C8498E354AA}" time="2022-03-18T16:14:23.601Z">
        <t:Attribution userId="S::vanessa_mahersmith@sandwell.gov.uk::8da0a508-5746-4dfd-a6ba-32a21dbc2056" userProvider="AD" userName="Vanessa Mahersmith"/>
        <t:Anchor>
          <t:Comment id="165004760"/>
        </t:Anchor>
        <t:Assign userId="S::Deljinder_Singh@sandwell.gov.uk::79bac3c9-77d6-4ce0-9140-f7f25c38645d" userProvider="AD" userName="Deljinder Singh"/>
      </t:Event>
      <t:Event id="{0F16B3AE-0C07-42FE-B622-00B16AD68D16}" time="2022-03-18T16:14:23.601Z">
        <t:Attribution userId="S::vanessa_mahersmith@sandwell.gov.uk::8da0a508-5746-4dfd-a6ba-32a21dbc2056" userProvider="AD" userName="Vanessa Mahersmith"/>
        <t:Anchor>
          <t:Comment id="165004760"/>
        </t:Anchor>
        <t:SetTitle title="@Deljinder Singh"/>
      </t:Event>
      <t:Event id="{72CF27B6-7549-4624-BF98-3A0691D738FB}" time="2022-03-29T12:53:54.324Z">
        <t:Attribution userId="S::david_wilcock@sandwell.gov.uk::fcce703e-2494-460b-9eb9-4a978fbc0697" userProvider="AD" userName="David Wilcock"/>
        <t:Progress percentComplete="100"/>
      </t:Event>
    </t:History>
  </t:Task>
  <t:Task id="{6C00DEBB-A1E2-41EE-BA99-07AF4F4621C0}">
    <t:Anchor>
      <t:Comment id="633917367"/>
    </t:Anchor>
    <t:History>
      <t:Event id="{33C5A671-363F-4356-8863-7B77FEB864D6}" time="2022-03-14T09:14:11.251Z">
        <t:Attribution userId="S::david_wilcock@sandwell.gov.uk::fcce703e-2494-460b-9eb9-4a978fbc0697" userProvider="AD" userName="David Wilcock"/>
        <t:Anchor>
          <t:Comment id="598472824"/>
        </t:Anchor>
        <t:Create/>
      </t:Event>
      <t:Event id="{9EE385D0-AF53-42E1-B06B-6B2DEDC1A9F5}" time="2022-03-14T09:14:11.251Z">
        <t:Attribution userId="S::david_wilcock@sandwell.gov.uk::fcce703e-2494-460b-9eb9-4a978fbc0697" userProvider="AD" userName="David Wilcock"/>
        <t:Anchor>
          <t:Comment id="598472824"/>
        </t:Anchor>
        <t:Assign userId="S::Chris_Reynolds@sandwell.gov.uk::5430ea9f-0770-4d90-990d-fc6246363fe0" userProvider="AD" userName="Chris Reynolds"/>
      </t:Event>
      <t:Event id="{7A6C7421-27B2-4E64-9276-40D4BF60F5E0}" time="2022-03-14T09:14:11.251Z">
        <t:Attribution userId="S::david_wilcock@sandwell.gov.uk::fcce703e-2494-460b-9eb9-4a978fbc0697" userProvider="AD" userName="David Wilcock"/>
        <t:Anchor>
          <t:Comment id="598472824"/>
        </t:Anchor>
        <t:SetTitle title="@Chris Reynolds do you know the answer?"/>
      </t:Event>
    </t:History>
  </t:Task>
  <t:Task id="{7DCF8C1E-E9E3-447B-B8C9-C4D22E3224D9}">
    <t:Anchor>
      <t:Comment id="633979424"/>
    </t:Anchor>
    <t:History>
      <t:Event id="{1DDF759B-1481-4CEC-8B53-7F931F171E00}" time="2022-03-18T16:14:58.329Z">
        <t:Attribution userId="S::vanessa_mahersmith@sandwell.gov.uk::8da0a508-5746-4dfd-a6ba-32a21dbc2056" userProvider="AD" userName="Vanessa Mahersmith"/>
        <t:Anchor>
          <t:Comment id="2011638133"/>
        </t:Anchor>
        <t:Create/>
      </t:Event>
      <t:Event id="{4D0336D8-EB3C-49A6-9D28-84F1A43EEAF1}" time="2022-03-18T16:14:58.329Z">
        <t:Attribution userId="S::vanessa_mahersmith@sandwell.gov.uk::8da0a508-5746-4dfd-a6ba-32a21dbc2056" userProvider="AD" userName="Vanessa Mahersmith"/>
        <t:Anchor>
          <t:Comment id="2011638133"/>
        </t:Anchor>
        <t:Assign userId="S::Deljinder_Singh@sandwell.gov.uk::79bac3c9-77d6-4ce0-9140-f7f25c38645d" userProvider="AD" userName="Deljinder Singh"/>
      </t:Event>
      <t:Event id="{F8E8A76E-D57D-412D-84FD-6996FCA5A9E9}" time="2022-03-18T16:14:58.329Z">
        <t:Attribution userId="S::vanessa_mahersmith@sandwell.gov.uk::8da0a508-5746-4dfd-a6ba-32a21dbc2056" userProvider="AD" userName="Vanessa Mahersmith"/>
        <t:Anchor>
          <t:Comment id="2011638133"/>
        </t:Anchor>
        <t:SetTitle title="@Deljinder Singh"/>
      </t:Event>
    </t:History>
  </t:Task>
  <t:Task id="{699A132A-208B-4C3F-A30B-8715C5811331}">
    <t:Anchor>
      <t:Comment id="634064705"/>
    </t:Anchor>
    <t:History>
      <t:Event id="{8C37BA26-5D16-4492-B713-957B864E2EF4}" time="2022-03-14T09:19:09.375Z">
        <t:Attribution userId="S::david_wilcock@sandwell.gov.uk::fcce703e-2494-460b-9eb9-4a978fbc0697" userProvider="AD" userName="David Wilcock"/>
        <t:Anchor>
          <t:Comment id="551138985"/>
        </t:Anchor>
        <t:Create/>
      </t:Event>
      <t:Event id="{338572DE-02E0-48A8-9680-1D0BCFDAEB71}" time="2022-03-14T09:19:09.375Z">
        <t:Attribution userId="S::david_wilcock@sandwell.gov.uk::fcce703e-2494-460b-9eb9-4a978fbc0697" userProvider="AD" userName="David Wilcock"/>
        <t:Anchor>
          <t:Comment id="551138985"/>
        </t:Anchor>
        <t:Assign userId="S::Rebecca_Maher@sandwell.gov.uk::b39e7d2c-7975-4d63-99a5-31939d394713" userProvider="AD" userName="Rebecca Maher"/>
      </t:Event>
      <t:Event id="{0087034D-AFDE-46C9-A598-C92C80E477A2}" time="2022-03-14T09:19:09.375Z">
        <t:Attribution userId="S::david_wilcock@sandwell.gov.uk::fcce703e-2494-460b-9eb9-4a978fbc0697" userProvider="AD" userName="David Wilcock"/>
        <t:Anchor>
          <t:Comment id="551138985"/>
        </t:Anchor>
        <t:SetTitle title="@Rebecca Maher"/>
      </t:Event>
      <t:Event id="{F679D8AA-8C5B-44DD-80E3-DBACC21BAAA5}" time="2022-03-14T11:49:21.552Z">
        <t:Attribution userId="S::david_wilcock@sandwell.gov.uk::fcce703e-2494-460b-9eb9-4a978fbc0697" userProvider="AD" userName="David Wilcock"/>
        <t:Progress percentComplete="100"/>
      </t:Event>
      <t:Event id="{85C556FE-2831-40EE-9652-E63DCD1A0FBD}" time="2022-03-14T11:50:22.831Z">
        <t:Attribution userId="S::david_wilcock@sandwell.gov.uk::fcce703e-2494-460b-9eb9-4a978fbc0697" userProvider="AD" userName="David Wilcock"/>
        <t:Progress percentComplete="0"/>
      </t:Event>
      <t:Event id="{D0ABB444-0311-41FB-B590-DBE8236F7D97}" time="2022-03-18T16:13:51.753Z">
        <t:Attribution userId="S::vanessa_mahersmith@sandwell.gov.uk::8da0a508-5746-4dfd-a6ba-32a21dbc2056" userProvider="AD" userName="Vanessa Mahersmith"/>
        <t:Anchor>
          <t:Comment id="617808463"/>
        </t:Anchor>
        <t:UnassignAll/>
      </t:Event>
      <t:Event id="{F4B6AF20-0395-4E3F-913B-6FB86BFB211C}" time="2022-03-18T16:13:51.753Z">
        <t:Attribution userId="S::vanessa_mahersmith@sandwell.gov.uk::8da0a508-5746-4dfd-a6ba-32a21dbc2056" userProvider="AD" userName="Vanessa Mahersmith"/>
        <t:Anchor>
          <t:Comment id="617808463"/>
        </t:Anchor>
        <t:Assign userId="S::Deljinder_Singh@sandwell.gov.uk::79bac3c9-77d6-4ce0-9140-f7f25c38645d" userProvider="AD" userName="Deljinder Singh"/>
      </t:Event>
    </t:History>
  </t:Task>
  <t:Task id="{4EA14F3B-1C7D-477D-982B-7F117AD2BCF6}">
    <t:Anchor>
      <t:Comment id="633917578"/>
    </t:Anchor>
    <t:History>
      <t:Event id="{3483BBF0-27B0-4C69-B68D-6382E1C1DEE6}" time="2022-03-14T09:20:02.606Z">
        <t:Attribution userId="S::david_wilcock@sandwell.gov.uk::fcce703e-2494-460b-9eb9-4a978fbc0697" userProvider="AD" userName="David Wilcock"/>
        <t:Anchor>
          <t:Comment id="862342717"/>
        </t:Anchor>
        <t:Create/>
      </t:Event>
      <t:Event id="{F8DA1978-9DD1-47F2-BA38-49B72CF8361C}" time="2022-03-14T09:20:02.606Z">
        <t:Attribution userId="S::david_wilcock@sandwell.gov.uk::fcce703e-2494-460b-9eb9-4a978fbc0697" userProvider="AD" userName="David Wilcock"/>
        <t:Anchor>
          <t:Comment id="862342717"/>
        </t:Anchor>
        <t:Assign userId="S::Rebecca_Maher@sandwell.gov.uk::b39e7d2c-7975-4d63-99a5-31939d394713" userProvider="AD" userName="Rebecca Maher"/>
      </t:Event>
      <t:Event id="{4CEFB54F-556D-4887-B06E-866E2B725770}" time="2022-03-14T09:20:02.606Z">
        <t:Attribution userId="S::david_wilcock@sandwell.gov.uk::fcce703e-2494-460b-9eb9-4a978fbc0697" userProvider="AD" userName="David Wilcock"/>
        <t:Anchor>
          <t:Comment id="862342717"/>
        </t:Anchor>
        <t:SetTitle title="@Rebecca Maher"/>
      </t:Event>
    </t:History>
  </t:Task>
  <t:Task id="{A27EAF86-9D1B-4437-9744-8235363DDE0B}">
    <t:Anchor>
      <t:Comment id="634000211"/>
    </t:Anchor>
    <t:History>
      <t:Event id="{C496FFD7-6A70-4242-99FB-197CFAF1E45F}" time="2022-03-18T16:08:24.955Z">
        <t:Attribution userId="S::vanessa_mahersmith@sandwell.gov.uk::8da0a508-5746-4dfd-a6ba-32a21dbc2056" userProvider="AD" userName="Vanessa Mahersmith"/>
        <t:Anchor>
          <t:Comment id="1425901477"/>
        </t:Anchor>
        <t:Create/>
      </t:Event>
      <t:Event id="{CBEB8758-2150-4FE2-BE3A-8521687C4B2C}" time="2022-03-18T16:08:24.955Z">
        <t:Attribution userId="S::vanessa_mahersmith@sandwell.gov.uk::8da0a508-5746-4dfd-a6ba-32a21dbc2056" userProvider="AD" userName="Vanessa Mahersmith"/>
        <t:Anchor>
          <t:Comment id="1425901477"/>
        </t:Anchor>
        <t:Assign userId="S::Deljinder_Singh@sandwell.gov.uk::79bac3c9-77d6-4ce0-9140-f7f25c38645d" userProvider="AD" userName="Deljinder Singh"/>
      </t:Event>
      <t:Event id="{9B78FBA3-BA37-4419-8472-41FC7D40E977}" time="2022-03-18T16:08:24.955Z">
        <t:Attribution userId="S::vanessa_mahersmith@sandwell.gov.uk::8da0a508-5746-4dfd-a6ba-32a21dbc2056" userProvider="AD" userName="Vanessa Mahersmith"/>
        <t:Anchor>
          <t:Comment id="1425901477"/>
        </t:Anchor>
        <t:SetTitle title="@Deljinder Singh"/>
      </t:Event>
    </t:History>
  </t:Task>
  <t:Task id="{A7557874-7D20-477D-979F-BB22C737874E}">
    <t:Anchor>
      <t:Comment id="1319623821"/>
    </t:Anchor>
    <t:History>
      <t:Event id="{35EC1C89-9DE2-4694-BAEE-4D102D04EEAC}" time="2022-03-31T08:14:49.169Z">
        <t:Attribution userId="S::david_wilcock@sandwell.gov.uk::fcce703e-2494-460b-9eb9-4a978fbc0697" userProvider="AD" userName="David Wilcock"/>
        <t:Anchor>
          <t:Comment id="1630138725"/>
        </t:Anchor>
        <t:Create/>
      </t:Event>
      <t:Event id="{8D5AEA66-53B7-4942-8A39-12BE8622A8E4}" time="2022-03-31T08:14:49.169Z">
        <t:Attribution userId="S::david_wilcock@sandwell.gov.uk::fcce703e-2494-460b-9eb9-4a978fbc0697" userProvider="AD" userName="David Wilcock"/>
        <t:Anchor>
          <t:Comment id="1630138725"/>
        </t:Anchor>
        <t:Assign userId="S::Elaine_Newsome@sandwell.gov.uk::a245f21b-8e3b-4918-9ddb-85ce7362c218" userProvider="AD" userName="Elaine Newsome"/>
      </t:Event>
      <t:Event id="{6277B45D-26DE-459D-BA9F-DF601A82C4E4}" time="2022-03-31T08:14:49.169Z">
        <t:Attribution userId="S::david_wilcock@sandwell.gov.uk::fcce703e-2494-460b-9eb9-4a978fbc0697" userProvider="AD" userName="David Wilcock"/>
        <t:Anchor>
          <t:Comment id="1630138725"/>
        </t:Anchor>
        <t:SetTitle title="@Chris Reynolds @Elaine Newso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c0a5bc5-4d77-4dd4-a684-55a96b427d59">
      <UserInfo>
        <DisplayName>Rebecca Maher</DisplayName>
        <AccountId>30</AccountId>
        <AccountType/>
      </UserInfo>
    </SharedWithUsers>
    <_activity xmlns="a0267387-19eb-4e6b-b94b-636d9faa36a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61D80D79868B41988CF16E379349F5" ma:contentTypeVersion="12" ma:contentTypeDescription="Create a new document." ma:contentTypeScope="" ma:versionID="96648de7e6d9a95cf27bd4adaf115c2f">
  <xsd:schema xmlns:xsd="http://www.w3.org/2001/XMLSchema" xmlns:xs="http://www.w3.org/2001/XMLSchema" xmlns:p="http://schemas.microsoft.com/office/2006/metadata/properties" xmlns:ns3="a0267387-19eb-4e6b-b94b-636d9faa36ad" xmlns:ns4="1c0a5bc5-4d77-4dd4-a684-55a96b427d59" targetNamespace="http://schemas.microsoft.com/office/2006/metadata/properties" ma:root="true" ma:fieldsID="a31a4c1dae765a725ac8ca5b78bf4e64" ns3:_="" ns4:_="">
    <xsd:import namespace="a0267387-19eb-4e6b-b94b-636d9faa36ad"/>
    <xsd:import namespace="1c0a5bc5-4d77-4dd4-a684-55a96b427d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67387-19eb-4e6b-b94b-636d9faa3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0a5bc5-4d77-4dd4-a684-55a96b427d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5F601-D96E-4927-9092-2B863F0E9CE1}">
  <ds:schemaRefs>
    <ds:schemaRef ds:uri="http://purl.org/dc/elements/1.1/"/>
    <ds:schemaRef ds:uri="http://schemas.microsoft.com/office/2006/metadata/properties"/>
    <ds:schemaRef ds:uri="a0267387-19eb-4e6b-b94b-636d9faa36a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c0a5bc5-4d77-4dd4-a684-55a96b427d59"/>
    <ds:schemaRef ds:uri="http://www.w3.org/XML/1998/namespace"/>
    <ds:schemaRef ds:uri="http://purl.org/dc/dcmitype/"/>
  </ds:schemaRefs>
</ds:datastoreItem>
</file>

<file path=customXml/itemProps2.xml><?xml version="1.0" encoding="utf-8"?>
<ds:datastoreItem xmlns:ds="http://schemas.openxmlformats.org/officeDocument/2006/customXml" ds:itemID="{3017C289-6B00-45B2-B042-17DFC9162494}">
  <ds:schemaRefs>
    <ds:schemaRef ds:uri="http://schemas.openxmlformats.org/officeDocument/2006/bibliography"/>
  </ds:schemaRefs>
</ds:datastoreItem>
</file>

<file path=customXml/itemProps3.xml><?xml version="1.0" encoding="utf-8"?>
<ds:datastoreItem xmlns:ds="http://schemas.openxmlformats.org/officeDocument/2006/customXml" ds:itemID="{1784E4FE-0C1F-4F8D-9D03-B0A050A0EE0E}">
  <ds:schemaRefs>
    <ds:schemaRef ds:uri="http://schemas.microsoft.com/sharepoint/v3/contenttype/forms"/>
  </ds:schemaRefs>
</ds:datastoreItem>
</file>

<file path=customXml/itemProps4.xml><?xml version="1.0" encoding="utf-8"?>
<ds:datastoreItem xmlns:ds="http://schemas.openxmlformats.org/officeDocument/2006/customXml" ds:itemID="{B09F96D2-DBD8-436D-9EE6-22989CB95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67387-19eb-4e6b-b94b-636d9faa36ad"/>
    <ds:schemaRef ds:uri="1c0a5bc5-4d77-4dd4-a684-55a96b427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11185</Words>
  <Characters>63759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74795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Wilcock</dc:creator>
  <cp:keywords/>
  <dc:description/>
  <cp:lastModifiedBy>Mark Webster</cp:lastModifiedBy>
  <cp:revision>3</cp:revision>
  <cp:lastPrinted>2022-10-12T14:23:00Z</cp:lastPrinted>
  <dcterms:created xsi:type="dcterms:W3CDTF">2024-06-20T09:59:00Z</dcterms:created>
  <dcterms:modified xsi:type="dcterms:W3CDTF">2024-07-03T07:57:00Z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0x010100E561D80D79868B41988CF16E379349F5</vt:lpwstr>
  </property>
</Properties>
</file>