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1E9EF" w14:textId="77777777" w:rsidR="00643935" w:rsidRPr="00643935" w:rsidRDefault="00643935" w:rsidP="00643935">
      <w:pPr>
        <w:spacing w:after="0"/>
        <w:rPr>
          <w:rFonts w:ascii="Arial" w:eastAsia="Times New Roman" w:hAnsi="Arial" w:cs="Arial"/>
          <w:color w:val="0F0F0F"/>
          <w:sz w:val="28"/>
          <w:szCs w:val="28"/>
          <w:lang w:eastAsia="en-GB"/>
        </w:rPr>
      </w:pPr>
      <w:bookmarkStart w:id="0" w:name="_Hlk131581208"/>
    </w:p>
    <w:p w14:paraId="38A82E19" w14:textId="77777777" w:rsidR="00643935" w:rsidRPr="00643935" w:rsidRDefault="00643935" w:rsidP="00643935">
      <w:pPr>
        <w:spacing w:after="92"/>
        <w:ind w:left="2172"/>
        <w:rPr>
          <w:rFonts w:ascii="Arial" w:eastAsia="Times New Roman" w:hAnsi="Arial" w:cs="Arial"/>
          <w:color w:val="0F0F0F"/>
          <w:sz w:val="28"/>
          <w:szCs w:val="28"/>
          <w:lang w:eastAsia="en-GB"/>
        </w:rPr>
      </w:pPr>
    </w:p>
    <w:p w14:paraId="26FD385F" w14:textId="77777777" w:rsidR="00643935" w:rsidRPr="00643935" w:rsidRDefault="00643935" w:rsidP="00643935">
      <w:pPr>
        <w:spacing w:after="30"/>
        <w:ind w:left="499"/>
        <w:jc w:val="center"/>
        <w:rPr>
          <w:rFonts w:ascii="Arial" w:eastAsia="Times New Roman" w:hAnsi="Arial" w:cs="Arial"/>
          <w:b/>
          <w:bCs/>
          <w:color w:val="0F0F0F"/>
          <w:sz w:val="28"/>
          <w:szCs w:val="28"/>
          <w:lang w:eastAsia="en-GB"/>
        </w:rPr>
      </w:pPr>
    </w:p>
    <w:p w14:paraId="5B686356" w14:textId="77777777" w:rsidR="00643935" w:rsidRPr="00643935" w:rsidRDefault="00643935" w:rsidP="00643935">
      <w:pPr>
        <w:spacing w:after="179"/>
        <w:ind w:left="499"/>
        <w:jc w:val="center"/>
        <w:rPr>
          <w:rFonts w:ascii="Arial" w:eastAsia="Times New Roman" w:hAnsi="Arial" w:cs="Arial"/>
          <w:b/>
          <w:bCs/>
          <w:color w:val="0F0F0F"/>
          <w:sz w:val="72"/>
          <w:szCs w:val="72"/>
          <w:lang w:eastAsia="en-GB"/>
        </w:rPr>
      </w:pPr>
      <w:r w:rsidRPr="00643935">
        <w:rPr>
          <w:rFonts w:ascii="Arial" w:eastAsia="Times New Roman" w:hAnsi="Arial" w:cs="Arial"/>
          <w:b/>
          <w:bCs/>
          <w:color w:val="0F0F0F"/>
          <w:sz w:val="72"/>
          <w:szCs w:val="72"/>
          <w:lang w:eastAsia="en-GB"/>
        </w:rPr>
        <w:t>Reasonable Adjustments Policy</w:t>
      </w:r>
    </w:p>
    <w:p w14:paraId="4EB7B761" w14:textId="77777777" w:rsidR="00643935" w:rsidRPr="00643935" w:rsidRDefault="00643935" w:rsidP="00643935">
      <w:pPr>
        <w:spacing w:after="0"/>
        <w:rPr>
          <w:rFonts w:ascii="Arial" w:eastAsia="Times New Roman" w:hAnsi="Arial" w:cs="Arial"/>
          <w:color w:val="0F0F0F"/>
          <w:sz w:val="28"/>
          <w:szCs w:val="28"/>
          <w:lang w:eastAsia="en-GB"/>
        </w:rPr>
      </w:pPr>
      <w:r w:rsidRPr="00643935">
        <w:rPr>
          <w:rFonts w:ascii="Arial" w:eastAsia="Times New Roman" w:hAnsi="Arial" w:cs="Arial"/>
          <w:color w:val="000000"/>
          <w:sz w:val="28"/>
          <w:szCs w:val="28"/>
          <w:lang w:eastAsia="en-GB"/>
        </w:rPr>
        <w:t xml:space="preserve"> </w:t>
      </w:r>
    </w:p>
    <w:p w14:paraId="7902D59B" w14:textId="77777777" w:rsidR="00643935" w:rsidRPr="00643935" w:rsidRDefault="00643935" w:rsidP="00643935">
      <w:pPr>
        <w:spacing w:after="180"/>
        <w:rPr>
          <w:rFonts w:ascii="Arial" w:eastAsia="Times New Roman" w:hAnsi="Arial" w:cs="Arial"/>
          <w:color w:val="0F0F0F"/>
          <w:sz w:val="28"/>
          <w:szCs w:val="28"/>
          <w:lang w:eastAsia="en-GB"/>
        </w:rPr>
      </w:pPr>
      <w:r w:rsidRPr="00643935">
        <w:rPr>
          <w:rFonts w:ascii="Arial" w:eastAsia="Times New Roman" w:hAnsi="Arial" w:cs="Arial"/>
          <w:color w:val="1C1C1C"/>
          <w:sz w:val="28"/>
          <w:szCs w:val="28"/>
          <w:lang w:eastAsia="en-GB"/>
        </w:rPr>
        <w:t xml:space="preserve"> </w:t>
      </w:r>
      <w:r w:rsidRPr="00643935">
        <w:rPr>
          <w:rFonts w:ascii="Arial" w:eastAsia="Times New Roman" w:hAnsi="Arial" w:cs="Arial"/>
          <w:color w:val="1C1C1C"/>
          <w:sz w:val="28"/>
          <w:szCs w:val="28"/>
          <w:lang w:eastAsia="en-GB"/>
        </w:rPr>
        <w:tab/>
        <w:t xml:space="preserve"> </w:t>
      </w:r>
      <w:r w:rsidRPr="00643935">
        <w:rPr>
          <w:rFonts w:ascii="Arial" w:eastAsia="Times New Roman" w:hAnsi="Arial" w:cs="Arial"/>
          <w:color w:val="1C1C1C"/>
          <w:sz w:val="28"/>
          <w:szCs w:val="28"/>
          <w:lang w:eastAsia="en-GB"/>
        </w:rPr>
        <w:tab/>
      </w:r>
    </w:p>
    <w:p w14:paraId="6A52B0C8" w14:textId="0154DC5A" w:rsidR="002E3734" w:rsidRPr="00643935" w:rsidRDefault="00643935" w:rsidP="00643935">
      <w:pPr>
        <w:spacing w:after="1149"/>
        <w:rPr>
          <w:rFonts w:ascii="Arial" w:eastAsia="Times New Roman" w:hAnsi="Arial" w:cs="Arial"/>
          <w:color w:val="000000"/>
          <w:sz w:val="28"/>
          <w:szCs w:val="28"/>
          <w:lang w:eastAsia="en-GB"/>
        </w:rPr>
      </w:pPr>
      <w:r w:rsidRPr="00643935">
        <w:rPr>
          <w:rFonts w:ascii="Arial" w:eastAsia="Times New Roman" w:hAnsi="Arial" w:cs="Arial"/>
          <w:color w:val="000000"/>
          <w:sz w:val="28"/>
          <w:szCs w:val="28"/>
          <w:lang w:eastAsia="en-GB"/>
        </w:rPr>
        <w:t xml:space="preserve"> </w:t>
      </w:r>
      <w:r w:rsidRPr="00643935">
        <w:rPr>
          <w:rFonts w:ascii="Times New Roman" w:eastAsia="Times New Roman" w:hAnsi="Times New Roman" w:cs="Times New Roman"/>
          <w:noProof/>
          <w:color w:val="0F0F0F"/>
          <w:lang w:eastAsia="en-GB"/>
        </w:rPr>
        <w:drawing>
          <wp:inline distT="0" distB="0" distL="0" distR="0" wp14:anchorId="654C76D2" wp14:editId="417745DC">
            <wp:extent cx="5719445" cy="1525270"/>
            <wp:effectExtent l="0" t="0" r="0" b="0"/>
            <wp:docPr id="1" name="Picture 1"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9445" cy="1525270"/>
                    </a:xfrm>
                    <a:prstGeom prst="rect">
                      <a:avLst/>
                    </a:prstGeom>
                    <a:noFill/>
                  </pic:spPr>
                </pic:pic>
              </a:graphicData>
            </a:graphic>
          </wp:inline>
        </w:drawing>
      </w:r>
    </w:p>
    <w:tbl>
      <w:tblPr>
        <w:tblW w:w="7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5"/>
        <w:gridCol w:w="3945"/>
      </w:tblGrid>
      <w:tr w:rsidR="002E3734" w:rsidRPr="00DE2B42" w14:paraId="4DC1FA1A" w14:textId="77777777" w:rsidTr="002E3734">
        <w:trPr>
          <w:trHeight w:val="113"/>
          <w:jc w:val="center"/>
        </w:trPr>
        <w:tc>
          <w:tcPr>
            <w:tcW w:w="3945" w:type="dxa"/>
          </w:tcPr>
          <w:p w14:paraId="19A346F9" w14:textId="77777777" w:rsidR="002E3734" w:rsidRPr="00DE2B42" w:rsidRDefault="002E3734" w:rsidP="0026692A">
            <w:pPr>
              <w:spacing w:after="364"/>
              <w:ind w:right="3"/>
              <w:jc w:val="both"/>
              <w:rPr>
                <w:rFonts w:ascii="Arial" w:eastAsia="Times New Roman" w:hAnsi="Arial" w:cs="Arial"/>
                <w:sz w:val="28"/>
                <w:szCs w:val="28"/>
                <w:lang w:eastAsia="en-GB"/>
              </w:rPr>
            </w:pPr>
            <w:r w:rsidRPr="00DE2B42">
              <w:rPr>
                <w:rFonts w:ascii="Arial" w:eastAsia="Times New Roman" w:hAnsi="Arial" w:cs="Arial"/>
                <w:b/>
                <w:bCs/>
                <w:sz w:val="28"/>
                <w:szCs w:val="28"/>
                <w:lang w:eastAsia="en-GB"/>
              </w:rPr>
              <w:t xml:space="preserve">Author: </w:t>
            </w:r>
          </w:p>
        </w:tc>
        <w:tc>
          <w:tcPr>
            <w:tcW w:w="3945" w:type="dxa"/>
          </w:tcPr>
          <w:p w14:paraId="27E66BCA" w14:textId="77777777" w:rsidR="002E3734" w:rsidRPr="00DE2B42" w:rsidRDefault="002E3734" w:rsidP="0026692A">
            <w:pPr>
              <w:spacing w:after="364"/>
              <w:ind w:right="3"/>
              <w:jc w:val="both"/>
              <w:rPr>
                <w:rFonts w:ascii="Arial" w:eastAsia="Times New Roman" w:hAnsi="Arial" w:cs="Arial"/>
                <w:sz w:val="28"/>
                <w:szCs w:val="28"/>
                <w:lang w:eastAsia="en-GB"/>
              </w:rPr>
            </w:pPr>
            <w:r>
              <w:rPr>
                <w:rFonts w:ascii="Arial" w:eastAsia="Times New Roman" w:hAnsi="Arial" w:cs="Arial"/>
                <w:sz w:val="28"/>
                <w:szCs w:val="28"/>
                <w:lang w:eastAsia="en-GB"/>
              </w:rPr>
              <w:t>Housing Policy and Strategy Lead Officer</w:t>
            </w:r>
            <w:r w:rsidRPr="00DE2B42">
              <w:rPr>
                <w:rFonts w:ascii="Arial" w:eastAsia="Times New Roman" w:hAnsi="Arial" w:cs="Arial"/>
                <w:sz w:val="28"/>
                <w:szCs w:val="28"/>
                <w:lang w:eastAsia="en-GB"/>
              </w:rPr>
              <w:t xml:space="preserve"> </w:t>
            </w:r>
          </w:p>
        </w:tc>
      </w:tr>
      <w:tr w:rsidR="002E3734" w:rsidRPr="00DE2B42" w14:paraId="69297F8F" w14:textId="77777777" w:rsidTr="002E3734">
        <w:trPr>
          <w:trHeight w:val="113"/>
          <w:jc w:val="center"/>
        </w:trPr>
        <w:tc>
          <w:tcPr>
            <w:tcW w:w="3945" w:type="dxa"/>
          </w:tcPr>
          <w:p w14:paraId="25A4897E" w14:textId="77777777" w:rsidR="002E3734" w:rsidRPr="00DE2B42" w:rsidRDefault="002E3734" w:rsidP="0026692A">
            <w:pPr>
              <w:spacing w:after="364"/>
              <w:ind w:right="3"/>
              <w:jc w:val="both"/>
              <w:rPr>
                <w:rFonts w:ascii="Arial" w:eastAsia="Times New Roman" w:hAnsi="Arial" w:cs="Arial"/>
                <w:sz w:val="28"/>
                <w:szCs w:val="28"/>
                <w:lang w:eastAsia="en-GB"/>
              </w:rPr>
            </w:pPr>
            <w:r w:rsidRPr="00DE2B42">
              <w:rPr>
                <w:rFonts w:ascii="Arial" w:eastAsia="Times New Roman" w:hAnsi="Arial" w:cs="Arial"/>
                <w:b/>
                <w:bCs/>
                <w:sz w:val="28"/>
                <w:szCs w:val="28"/>
                <w:lang w:eastAsia="en-GB"/>
              </w:rPr>
              <w:t xml:space="preserve">Owner: </w:t>
            </w:r>
          </w:p>
        </w:tc>
        <w:tc>
          <w:tcPr>
            <w:tcW w:w="3945" w:type="dxa"/>
          </w:tcPr>
          <w:p w14:paraId="343B7CA4" w14:textId="77777777" w:rsidR="002E3734" w:rsidRPr="00DE2B42" w:rsidRDefault="002E3734" w:rsidP="0026692A">
            <w:pPr>
              <w:spacing w:after="364"/>
              <w:ind w:right="3"/>
              <w:jc w:val="both"/>
              <w:rPr>
                <w:rFonts w:ascii="Arial" w:eastAsia="Times New Roman" w:hAnsi="Arial" w:cs="Arial"/>
                <w:sz w:val="28"/>
                <w:szCs w:val="28"/>
                <w:lang w:eastAsia="en-GB"/>
              </w:rPr>
            </w:pPr>
            <w:r>
              <w:rPr>
                <w:rFonts w:ascii="Arial" w:eastAsia="Times New Roman" w:hAnsi="Arial" w:cs="Arial"/>
                <w:sz w:val="28"/>
                <w:szCs w:val="28"/>
                <w:lang w:eastAsia="en-GB"/>
              </w:rPr>
              <w:t>Housing</w:t>
            </w:r>
            <w:r w:rsidRPr="00DE2B42">
              <w:rPr>
                <w:rFonts w:ascii="Arial" w:eastAsia="Times New Roman" w:hAnsi="Arial" w:cs="Arial"/>
                <w:sz w:val="28"/>
                <w:szCs w:val="28"/>
                <w:lang w:eastAsia="en-GB"/>
              </w:rPr>
              <w:t xml:space="preserve"> </w:t>
            </w:r>
          </w:p>
        </w:tc>
      </w:tr>
      <w:tr w:rsidR="002E3734" w:rsidRPr="00DE2B42" w14:paraId="707AE364" w14:textId="77777777" w:rsidTr="002E3734">
        <w:trPr>
          <w:trHeight w:val="113"/>
          <w:jc w:val="center"/>
        </w:trPr>
        <w:tc>
          <w:tcPr>
            <w:tcW w:w="3945" w:type="dxa"/>
          </w:tcPr>
          <w:p w14:paraId="780F84EF" w14:textId="77777777" w:rsidR="002E3734" w:rsidRPr="00DE2B42" w:rsidRDefault="002E3734" w:rsidP="0026692A">
            <w:pPr>
              <w:spacing w:after="364"/>
              <w:ind w:right="3"/>
              <w:jc w:val="both"/>
              <w:rPr>
                <w:rFonts w:ascii="Arial" w:eastAsia="Times New Roman" w:hAnsi="Arial" w:cs="Arial"/>
                <w:sz w:val="28"/>
                <w:szCs w:val="28"/>
                <w:lang w:eastAsia="en-GB"/>
              </w:rPr>
            </w:pPr>
            <w:r w:rsidRPr="00DE2B42">
              <w:rPr>
                <w:rFonts w:ascii="Arial" w:eastAsia="Times New Roman" w:hAnsi="Arial" w:cs="Arial"/>
                <w:b/>
                <w:bCs/>
                <w:sz w:val="28"/>
                <w:szCs w:val="28"/>
                <w:lang w:eastAsia="en-GB"/>
              </w:rPr>
              <w:t xml:space="preserve">Version: </w:t>
            </w:r>
          </w:p>
        </w:tc>
        <w:tc>
          <w:tcPr>
            <w:tcW w:w="3945" w:type="dxa"/>
          </w:tcPr>
          <w:p w14:paraId="066BCBEC" w14:textId="77777777" w:rsidR="002E3734" w:rsidRPr="00DE2B42" w:rsidRDefault="002E3734" w:rsidP="0026692A">
            <w:pPr>
              <w:spacing w:after="364"/>
              <w:ind w:right="3"/>
              <w:jc w:val="both"/>
              <w:rPr>
                <w:rFonts w:ascii="Arial" w:eastAsia="Times New Roman" w:hAnsi="Arial" w:cs="Arial"/>
                <w:sz w:val="28"/>
                <w:szCs w:val="28"/>
                <w:lang w:eastAsia="en-GB"/>
              </w:rPr>
            </w:pPr>
            <w:r w:rsidRPr="00DE2B42">
              <w:rPr>
                <w:rFonts w:ascii="Arial" w:eastAsia="Times New Roman" w:hAnsi="Arial" w:cs="Arial"/>
                <w:sz w:val="28"/>
                <w:szCs w:val="28"/>
                <w:lang w:eastAsia="en-GB"/>
              </w:rPr>
              <w:t>1</w:t>
            </w:r>
          </w:p>
        </w:tc>
      </w:tr>
      <w:tr w:rsidR="002E3734" w:rsidRPr="00DE2B42" w14:paraId="6C15704D" w14:textId="77777777" w:rsidTr="002E3734">
        <w:trPr>
          <w:trHeight w:val="113"/>
          <w:jc w:val="center"/>
        </w:trPr>
        <w:tc>
          <w:tcPr>
            <w:tcW w:w="3945" w:type="dxa"/>
          </w:tcPr>
          <w:p w14:paraId="3572582F" w14:textId="77777777" w:rsidR="002E3734" w:rsidRPr="00DE2B42" w:rsidRDefault="002E3734" w:rsidP="0026692A">
            <w:pPr>
              <w:spacing w:after="364"/>
              <w:ind w:right="3"/>
              <w:jc w:val="both"/>
              <w:rPr>
                <w:rFonts w:ascii="Arial" w:eastAsia="Times New Roman" w:hAnsi="Arial" w:cs="Arial"/>
                <w:sz w:val="28"/>
                <w:szCs w:val="28"/>
                <w:lang w:eastAsia="en-GB"/>
              </w:rPr>
            </w:pPr>
            <w:r w:rsidRPr="00DE2B42">
              <w:rPr>
                <w:rFonts w:ascii="Arial" w:eastAsia="Times New Roman" w:hAnsi="Arial" w:cs="Arial"/>
                <w:b/>
                <w:bCs/>
                <w:sz w:val="28"/>
                <w:szCs w:val="28"/>
                <w:lang w:eastAsia="en-GB"/>
              </w:rPr>
              <w:t xml:space="preserve">Date: </w:t>
            </w:r>
          </w:p>
        </w:tc>
        <w:tc>
          <w:tcPr>
            <w:tcW w:w="3945" w:type="dxa"/>
          </w:tcPr>
          <w:p w14:paraId="7EADC96E" w14:textId="77777777" w:rsidR="002E3734" w:rsidRPr="00DE2B42" w:rsidRDefault="002E3734" w:rsidP="0026692A">
            <w:pPr>
              <w:spacing w:after="364"/>
              <w:ind w:right="3"/>
              <w:jc w:val="both"/>
              <w:rPr>
                <w:rFonts w:ascii="Arial" w:eastAsia="Times New Roman" w:hAnsi="Arial" w:cs="Arial"/>
                <w:sz w:val="28"/>
                <w:szCs w:val="28"/>
                <w:lang w:eastAsia="en-GB"/>
              </w:rPr>
            </w:pPr>
            <w:r>
              <w:rPr>
                <w:rFonts w:ascii="Arial" w:eastAsia="Times New Roman" w:hAnsi="Arial" w:cs="Arial"/>
                <w:sz w:val="28"/>
                <w:szCs w:val="28"/>
                <w:lang w:eastAsia="en-GB"/>
              </w:rPr>
              <w:t>June 2023</w:t>
            </w:r>
            <w:r w:rsidRPr="00DE2B42">
              <w:rPr>
                <w:rFonts w:ascii="Arial" w:eastAsia="Times New Roman" w:hAnsi="Arial" w:cs="Arial"/>
                <w:sz w:val="28"/>
                <w:szCs w:val="28"/>
                <w:lang w:eastAsia="en-GB"/>
              </w:rPr>
              <w:t xml:space="preserve"> </w:t>
            </w:r>
          </w:p>
        </w:tc>
      </w:tr>
      <w:tr w:rsidR="002E3734" w:rsidRPr="00DE2B42" w14:paraId="239CC774" w14:textId="77777777" w:rsidTr="002E3734">
        <w:trPr>
          <w:trHeight w:val="113"/>
          <w:jc w:val="center"/>
        </w:trPr>
        <w:tc>
          <w:tcPr>
            <w:tcW w:w="3945" w:type="dxa"/>
          </w:tcPr>
          <w:p w14:paraId="0D82372E" w14:textId="77777777" w:rsidR="002E3734" w:rsidRPr="00DE2B42" w:rsidRDefault="002E3734" w:rsidP="0026692A">
            <w:pPr>
              <w:spacing w:after="364"/>
              <w:ind w:right="3"/>
              <w:jc w:val="both"/>
              <w:rPr>
                <w:rFonts w:ascii="Arial" w:eastAsia="Times New Roman" w:hAnsi="Arial" w:cs="Arial"/>
                <w:sz w:val="28"/>
                <w:szCs w:val="28"/>
                <w:lang w:eastAsia="en-GB"/>
              </w:rPr>
            </w:pPr>
            <w:r w:rsidRPr="00DE2B42">
              <w:rPr>
                <w:rFonts w:ascii="Arial" w:eastAsia="Times New Roman" w:hAnsi="Arial" w:cs="Arial"/>
                <w:b/>
                <w:bCs/>
                <w:sz w:val="28"/>
                <w:szCs w:val="28"/>
                <w:lang w:eastAsia="en-GB"/>
              </w:rPr>
              <w:t xml:space="preserve">Review Date: </w:t>
            </w:r>
          </w:p>
        </w:tc>
        <w:tc>
          <w:tcPr>
            <w:tcW w:w="3945" w:type="dxa"/>
          </w:tcPr>
          <w:p w14:paraId="578BA744" w14:textId="77777777" w:rsidR="002E3734" w:rsidRPr="00DE2B42" w:rsidRDefault="002E3734" w:rsidP="0026692A">
            <w:pPr>
              <w:spacing w:after="364"/>
              <w:ind w:right="3"/>
              <w:jc w:val="both"/>
              <w:rPr>
                <w:rFonts w:ascii="Arial" w:eastAsia="Times New Roman" w:hAnsi="Arial" w:cs="Arial"/>
                <w:sz w:val="28"/>
                <w:szCs w:val="28"/>
                <w:lang w:eastAsia="en-GB"/>
              </w:rPr>
            </w:pPr>
            <w:r w:rsidRPr="00DE2B42">
              <w:rPr>
                <w:rFonts w:ascii="Arial" w:eastAsia="Times New Roman" w:hAnsi="Arial" w:cs="Arial"/>
                <w:sz w:val="28"/>
                <w:szCs w:val="28"/>
                <w:lang w:eastAsia="en-GB"/>
              </w:rPr>
              <w:t>June 202</w:t>
            </w:r>
            <w:r>
              <w:rPr>
                <w:rFonts w:ascii="Arial" w:eastAsia="Times New Roman" w:hAnsi="Arial" w:cs="Arial"/>
                <w:sz w:val="28"/>
                <w:szCs w:val="28"/>
                <w:lang w:eastAsia="en-GB"/>
              </w:rPr>
              <w:t>4</w:t>
            </w:r>
          </w:p>
        </w:tc>
      </w:tr>
    </w:tbl>
    <w:p w14:paraId="614F0840" w14:textId="2F960731" w:rsidR="00DE2B42" w:rsidRDefault="00DE2B42" w:rsidP="00643935">
      <w:pPr>
        <w:spacing w:after="364"/>
        <w:ind w:right="3"/>
        <w:jc w:val="both"/>
        <w:rPr>
          <w:rFonts w:ascii="Arial" w:eastAsia="Times New Roman" w:hAnsi="Arial" w:cs="Arial"/>
          <w:sz w:val="28"/>
          <w:szCs w:val="28"/>
          <w:lang w:eastAsia="en-GB"/>
        </w:rPr>
      </w:pPr>
    </w:p>
    <w:p w14:paraId="299EB9DF" w14:textId="494D6189" w:rsidR="002E3734" w:rsidRDefault="002E3734" w:rsidP="00643935">
      <w:pPr>
        <w:spacing w:after="364"/>
        <w:ind w:right="3"/>
        <w:jc w:val="both"/>
        <w:rPr>
          <w:rFonts w:ascii="Arial" w:eastAsia="Times New Roman" w:hAnsi="Arial" w:cs="Arial"/>
          <w:sz w:val="28"/>
          <w:szCs w:val="28"/>
          <w:lang w:eastAsia="en-GB"/>
        </w:rPr>
      </w:pPr>
    </w:p>
    <w:p w14:paraId="38A3ABD6" w14:textId="77777777" w:rsidR="002E3734" w:rsidRPr="009E6FE8" w:rsidRDefault="002E3734" w:rsidP="00643935">
      <w:pPr>
        <w:spacing w:after="364"/>
        <w:ind w:right="3"/>
        <w:jc w:val="both"/>
        <w:rPr>
          <w:rFonts w:ascii="Arial" w:eastAsia="Times New Roman" w:hAnsi="Arial" w:cs="Arial"/>
          <w:sz w:val="28"/>
          <w:szCs w:val="28"/>
          <w:lang w:eastAsia="en-GB"/>
        </w:rPr>
      </w:pPr>
    </w:p>
    <w:sdt>
      <w:sdtPr>
        <w:rPr>
          <w:rFonts w:ascii="Arial" w:eastAsia="Times New Roman" w:hAnsi="Arial" w:cs="Arial"/>
          <w:sz w:val="28"/>
          <w:szCs w:val="28"/>
          <w:lang w:eastAsia="en-GB"/>
        </w:rPr>
        <w:id w:val="-1807003904"/>
        <w:docPartObj>
          <w:docPartGallery w:val="Table of Contents"/>
        </w:docPartObj>
      </w:sdtPr>
      <w:sdtEndPr>
        <w:rPr>
          <w:color w:val="FF0000"/>
        </w:rPr>
      </w:sdtEndPr>
      <w:sdtContent>
        <w:p w14:paraId="7BCE4817" w14:textId="77777777" w:rsidR="00643935" w:rsidRPr="009C2962" w:rsidRDefault="00643935" w:rsidP="00643935">
          <w:pPr>
            <w:spacing w:after="0" w:line="360" w:lineRule="auto"/>
            <w:ind w:left="360" w:hanging="730"/>
            <w:jc w:val="center"/>
            <w:rPr>
              <w:rFonts w:ascii="Arial" w:eastAsia="Calibri" w:hAnsi="Arial" w:cs="Arial"/>
              <w:b/>
              <w:bCs/>
              <w:sz w:val="28"/>
              <w:szCs w:val="28"/>
              <w:u w:val="single"/>
            </w:rPr>
          </w:pPr>
          <w:r w:rsidRPr="009C2962">
            <w:rPr>
              <w:rFonts w:ascii="Arial" w:eastAsia="Times New Roman" w:hAnsi="Arial" w:cs="Arial"/>
              <w:sz w:val="28"/>
              <w:szCs w:val="28"/>
              <w:u w:val="single"/>
              <w:lang w:eastAsia="en-GB"/>
            </w:rPr>
            <w:t xml:space="preserve"> </w:t>
          </w:r>
          <w:r w:rsidRPr="009C2962">
            <w:rPr>
              <w:rFonts w:ascii="Arial" w:eastAsia="Calibri" w:hAnsi="Arial" w:cs="Arial"/>
              <w:b/>
              <w:bCs/>
              <w:sz w:val="28"/>
              <w:szCs w:val="28"/>
              <w:u w:val="single"/>
            </w:rPr>
            <w:t>Table of Contents</w:t>
          </w:r>
        </w:p>
        <w:p w14:paraId="33B0A280" w14:textId="77777777" w:rsidR="00643935" w:rsidRPr="00DE2B42" w:rsidRDefault="00643935" w:rsidP="00643935">
          <w:pPr>
            <w:spacing w:after="0"/>
            <w:ind w:left="1"/>
            <w:jc w:val="center"/>
            <w:rPr>
              <w:rFonts w:ascii="Arial" w:eastAsia="Times New Roman" w:hAnsi="Arial" w:cs="Arial"/>
              <w:sz w:val="28"/>
              <w:szCs w:val="28"/>
              <w:highlight w:val="yellow"/>
              <w:lang w:eastAsia="en-GB"/>
            </w:rPr>
          </w:pPr>
        </w:p>
        <w:p w14:paraId="1A56E3FD" w14:textId="43B77D21" w:rsidR="00643935" w:rsidRPr="009C2962" w:rsidRDefault="00643935" w:rsidP="00643935">
          <w:pPr>
            <w:tabs>
              <w:tab w:val="right" w:leader="dot" w:pos="9035"/>
            </w:tabs>
            <w:spacing w:after="99" w:line="248" w:lineRule="auto"/>
            <w:ind w:left="39" w:right="23" w:hanging="10"/>
            <w:jc w:val="both"/>
            <w:rPr>
              <w:rFonts w:ascii="Arial" w:eastAsia="Times New Roman" w:hAnsi="Arial" w:cs="Arial"/>
              <w:sz w:val="28"/>
              <w:szCs w:val="28"/>
              <w:lang w:eastAsia="en-GB"/>
            </w:rPr>
          </w:pPr>
          <w:r w:rsidRPr="00DE2B42">
            <w:rPr>
              <w:rFonts w:ascii="Arial" w:eastAsia="Times New Roman" w:hAnsi="Arial" w:cs="Arial"/>
              <w:sz w:val="28"/>
              <w:szCs w:val="28"/>
              <w:highlight w:val="yellow"/>
              <w:lang w:eastAsia="en-GB"/>
            </w:rPr>
            <w:fldChar w:fldCharType="begin"/>
          </w:r>
          <w:r w:rsidRPr="00DE2B42">
            <w:rPr>
              <w:rFonts w:ascii="Arial" w:eastAsia="Times New Roman" w:hAnsi="Arial" w:cs="Arial"/>
              <w:sz w:val="28"/>
              <w:szCs w:val="28"/>
              <w:highlight w:val="yellow"/>
              <w:lang w:eastAsia="en-GB"/>
            </w:rPr>
            <w:instrText xml:space="preserve"> TOC \o "1-1" \h \z \u </w:instrText>
          </w:r>
          <w:r w:rsidRPr="00DE2B42">
            <w:rPr>
              <w:rFonts w:ascii="Arial" w:eastAsia="Times New Roman" w:hAnsi="Arial" w:cs="Arial"/>
              <w:sz w:val="28"/>
              <w:szCs w:val="28"/>
              <w:highlight w:val="yellow"/>
              <w:lang w:eastAsia="en-GB"/>
            </w:rPr>
            <w:fldChar w:fldCharType="separate"/>
          </w:r>
          <w:hyperlink w:anchor="_Toc4027">
            <w:r w:rsidRPr="009C2962">
              <w:rPr>
                <w:rFonts w:ascii="Arial" w:eastAsia="Times New Roman" w:hAnsi="Arial" w:cs="Arial"/>
                <w:sz w:val="28"/>
                <w:szCs w:val="28"/>
                <w:lang w:eastAsia="en-GB"/>
              </w:rPr>
              <w:t xml:space="preserve">1  </w:t>
            </w:r>
            <w:r w:rsidR="007A38FA" w:rsidRPr="009C2962">
              <w:rPr>
                <w:rFonts w:ascii="Arial" w:eastAsia="Times New Roman" w:hAnsi="Arial" w:cs="Arial"/>
                <w:sz w:val="28"/>
                <w:szCs w:val="28"/>
                <w:lang w:eastAsia="en-GB"/>
              </w:rPr>
              <w:t>Introduction</w:t>
            </w:r>
            <w:r w:rsidRPr="009C2962">
              <w:rPr>
                <w:rFonts w:ascii="Arial" w:eastAsia="Times New Roman" w:hAnsi="Arial" w:cs="Arial"/>
                <w:sz w:val="28"/>
                <w:szCs w:val="28"/>
                <w:lang w:eastAsia="en-GB"/>
              </w:rPr>
              <w:tab/>
            </w:r>
            <w:r w:rsidRPr="009C2962">
              <w:rPr>
                <w:rFonts w:ascii="Arial" w:eastAsia="Times New Roman" w:hAnsi="Arial" w:cs="Arial"/>
                <w:sz w:val="28"/>
                <w:szCs w:val="28"/>
                <w:lang w:eastAsia="en-GB"/>
              </w:rPr>
              <w:fldChar w:fldCharType="begin"/>
            </w:r>
            <w:r w:rsidRPr="009C2962">
              <w:rPr>
                <w:rFonts w:ascii="Arial" w:eastAsia="Times New Roman" w:hAnsi="Arial" w:cs="Arial"/>
                <w:sz w:val="28"/>
                <w:szCs w:val="28"/>
                <w:lang w:eastAsia="en-GB"/>
              </w:rPr>
              <w:instrText>PAGEREF _Toc4027 \h</w:instrText>
            </w:r>
            <w:r w:rsidRPr="009C2962">
              <w:rPr>
                <w:rFonts w:ascii="Arial" w:eastAsia="Times New Roman" w:hAnsi="Arial" w:cs="Arial"/>
                <w:sz w:val="28"/>
                <w:szCs w:val="28"/>
                <w:lang w:eastAsia="en-GB"/>
              </w:rPr>
            </w:r>
            <w:r w:rsidRPr="009C2962">
              <w:rPr>
                <w:rFonts w:ascii="Arial" w:eastAsia="Times New Roman" w:hAnsi="Arial" w:cs="Arial"/>
                <w:sz w:val="28"/>
                <w:szCs w:val="28"/>
                <w:lang w:eastAsia="en-GB"/>
              </w:rPr>
              <w:fldChar w:fldCharType="separate"/>
            </w:r>
            <w:r w:rsidRPr="009C2962">
              <w:rPr>
                <w:rFonts w:ascii="Arial" w:eastAsia="Times New Roman" w:hAnsi="Arial" w:cs="Arial"/>
                <w:sz w:val="28"/>
                <w:szCs w:val="28"/>
                <w:lang w:eastAsia="en-GB"/>
              </w:rPr>
              <w:t xml:space="preserve">3 </w:t>
            </w:r>
            <w:r w:rsidRPr="009C2962">
              <w:rPr>
                <w:rFonts w:ascii="Arial" w:eastAsia="Times New Roman" w:hAnsi="Arial" w:cs="Arial"/>
                <w:sz w:val="28"/>
                <w:szCs w:val="28"/>
                <w:lang w:eastAsia="en-GB"/>
              </w:rPr>
              <w:fldChar w:fldCharType="end"/>
            </w:r>
          </w:hyperlink>
        </w:p>
        <w:p w14:paraId="25BB9E05" w14:textId="0003FFAD" w:rsidR="007A38FA" w:rsidRPr="009C2962" w:rsidRDefault="007A38FA" w:rsidP="00643935">
          <w:pPr>
            <w:tabs>
              <w:tab w:val="right" w:leader="dot" w:pos="9035"/>
            </w:tabs>
            <w:spacing w:after="99" w:line="248" w:lineRule="auto"/>
            <w:ind w:left="39" w:right="23" w:hanging="10"/>
            <w:jc w:val="both"/>
            <w:rPr>
              <w:rFonts w:ascii="Arial" w:eastAsia="Times New Roman" w:hAnsi="Arial" w:cs="Arial"/>
              <w:sz w:val="28"/>
              <w:szCs w:val="28"/>
              <w:lang w:eastAsia="en-GB"/>
            </w:rPr>
          </w:pPr>
          <w:r w:rsidRPr="009C2962">
            <w:rPr>
              <w:rFonts w:ascii="Arial" w:eastAsia="Times New Roman" w:hAnsi="Arial" w:cs="Arial"/>
              <w:sz w:val="28"/>
              <w:szCs w:val="28"/>
              <w:lang w:eastAsia="en-GB"/>
            </w:rPr>
            <w:t>2  Scope of Policy</w:t>
          </w:r>
          <w:r w:rsidR="00D97199" w:rsidRPr="009C2962">
            <w:rPr>
              <w:rFonts w:ascii="Arial" w:eastAsia="Times New Roman" w:hAnsi="Arial" w:cs="Arial"/>
              <w:sz w:val="28"/>
              <w:szCs w:val="28"/>
              <w:lang w:eastAsia="en-GB"/>
            </w:rPr>
            <w:t>……………………………………………………………</w:t>
          </w:r>
          <w:r w:rsidR="007B30E7" w:rsidRPr="009C2962">
            <w:rPr>
              <w:rFonts w:ascii="Arial" w:eastAsia="Times New Roman" w:hAnsi="Arial" w:cs="Arial"/>
              <w:sz w:val="28"/>
              <w:szCs w:val="28"/>
              <w:lang w:eastAsia="en-GB"/>
            </w:rPr>
            <w:t>..3</w:t>
          </w:r>
        </w:p>
        <w:p w14:paraId="1275326F" w14:textId="6B1C1EC8" w:rsidR="00643935" w:rsidRPr="009C2962" w:rsidRDefault="00A7737F" w:rsidP="00643935">
          <w:pPr>
            <w:tabs>
              <w:tab w:val="right" w:leader="dot" w:pos="9035"/>
            </w:tabs>
            <w:spacing w:after="99" w:line="248" w:lineRule="auto"/>
            <w:ind w:left="39" w:right="23" w:hanging="10"/>
            <w:jc w:val="both"/>
            <w:rPr>
              <w:rFonts w:ascii="Arial" w:eastAsia="Times New Roman" w:hAnsi="Arial" w:cs="Arial"/>
              <w:sz w:val="28"/>
              <w:szCs w:val="28"/>
              <w:lang w:eastAsia="en-GB"/>
            </w:rPr>
          </w:pPr>
          <w:hyperlink w:anchor="_Toc4028">
            <w:r w:rsidR="007A38FA" w:rsidRPr="009C2962">
              <w:rPr>
                <w:rFonts w:ascii="Arial" w:eastAsia="Times New Roman" w:hAnsi="Arial" w:cs="Arial"/>
                <w:sz w:val="28"/>
                <w:szCs w:val="28"/>
                <w:lang w:eastAsia="en-GB"/>
              </w:rPr>
              <w:t>3</w:t>
            </w:r>
            <w:r w:rsidR="00643935" w:rsidRPr="009C2962">
              <w:rPr>
                <w:rFonts w:ascii="Arial" w:eastAsia="Times New Roman" w:hAnsi="Arial" w:cs="Arial"/>
                <w:sz w:val="28"/>
                <w:szCs w:val="28"/>
                <w:lang w:eastAsia="en-GB"/>
              </w:rPr>
              <w:t xml:space="preserve">  Definition of Disability Under the Equality Act 2010</w:t>
            </w:r>
            <w:r w:rsidR="00643935" w:rsidRPr="009C2962">
              <w:rPr>
                <w:rFonts w:ascii="Arial" w:eastAsia="Times New Roman" w:hAnsi="Arial" w:cs="Arial"/>
                <w:sz w:val="28"/>
                <w:szCs w:val="28"/>
                <w:lang w:eastAsia="en-GB"/>
              </w:rPr>
              <w:tab/>
            </w:r>
          </w:hyperlink>
          <w:r w:rsidR="007B30E7" w:rsidRPr="009C2962">
            <w:rPr>
              <w:rFonts w:ascii="Arial" w:eastAsia="Times New Roman" w:hAnsi="Arial" w:cs="Arial"/>
              <w:sz w:val="28"/>
              <w:szCs w:val="28"/>
              <w:lang w:eastAsia="en-GB"/>
            </w:rPr>
            <w:t>4</w:t>
          </w:r>
        </w:p>
        <w:p w14:paraId="351C97C7" w14:textId="7783A509" w:rsidR="00643935" w:rsidRPr="009C2962" w:rsidRDefault="00A7737F" w:rsidP="00643935">
          <w:pPr>
            <w:tabs>
              <w:tab w:val="right" w:leader="dot" w:pos="9035"/>
            </w:tabs>
            <w:spacing w:after="99" w:line="248" w:lineRule="auto"/>
            <w:ind w:left="39" w:right="23" w:hanging="10"/>
            <w:jc w:val="both"/>
            <w:rPr>
              <w:rFonts w:ascii="Arial" w:eastAsia="Times New Roman" w:hAnsi="Arial" w:cs="Arial"/>
              <w:sz w:val="28"/>
              <w:szCs w:val="28"/>
              <w:lang w:eastAsia="en-GB"/>
            </w:rPr>
          </w:pPr>
          <w:hyperlink w:anchor="_Toc4029">
            <w:r w:rsidR="007A38FA" w:rsidRPr="009C2962">
              <w:rPr>
                <w:rFonts w:ascii="Arial" w:eastAsia="Times New Roman" w:hAnsi="Arial" w:cs="Arial"/>
                <w:sz w:val="28"/>
                <w:szCs w:val="28"/>
                <w:lang w:eastAsia="en-GB"/>
              </w:rPr>
              <w:t>4</w:t>
            </w:r>
            <w:r w:rsidR="00643935" w:rsidRPr="009C2962">
              <w:rPr>
                <w:rFonts w:ascii="Arial" w:eastAsia="Times New Roman" w:hAnsi="Arial" w:cs="Arial"/>
                <w:sz w:val="28"/>
                <w:szCs w:val="28"/>
                <w:lang w:eastAsia="en-GB"/>
              </w:rPr>
              <w:t xml:space="preserve">  When Adjustments Should be Made</w:t>
            </w:r>
            <w:r w:rsidR="00643935" w:rsidRPr="009C2962">
              <w:rPr>
                <w:rFonts w:ascii="Arial" w:eastAsia="Times New Roman" w:hAnsi="Arial" w:cs="Arial"/>
                <w:sz w:val="28"/>
                <w:szCs w:val="28"/>
                <w:lang w:eastAsia="en-GB"/>
              </w:rPr>
              <w:tab/>
            </w:r>
          </w:hyperlink>
          <w:r w:rsidR="007B30E7" w:rsidRPr="009C2962">
            <w:rPr>
              <w:rFonts w:ascii="Arial" w:eastAsia="Times New Roman" w:hAnsi="Arial" w:cs="Arial"/>
              <w:sz w:val="28"/>
              <w:szCs w:val="28"/>
              <w:lang w:eastAsia="en-GB"/>
            </w:rPr>
            <w:t>4</w:t>
          </w:r>
        </w:p>
        <w:p w14:paraId="24F783C3" w14:textId="26DFF35F" w:rsidR="00643935" w:rsidRPr="009C2962" w:rsidRDefault="00A7737F" w:rsidP="00643935">
          <w:pPr>
            <w:tabs>
              <w:tab w:val="right" w:leader="dot" w:pos="9035"/>
            </w:tabs>
            <w:spacing w:after="99" w:line="248" w:lineRule="auto"/>
            <w:ind w:left="39" w:right="23" w:hanging="10"/>
            <w:jc w:val="both"/>
            <w:rPr>
              <w:rFonts w:ascii="Arial" w:eastAsia="Times New Roman" w:hAnsi="Arial" w:cs="Arial"/>
              <w:sz w:val="28"/>
              <w:szCs w:val="28"/>
              <w:lang w:eastAsia="en-GB"/>
            </w:rPr>
          </w:pPr>
          <w:hyperlink w:anchor="_Toc4030">
            <w:r w:rsidR="007A38FA" w:rsidRPr="009C2962">
              <w:rPr>
                <w:rFonts w:ascii="Arial" w:eastAsia="Times New Roman" w:hAnsi="Arial" w:cs="Arial"/>
                <w:sz w:val="28"/>
                <w:szCs w:val="28"/>
                <w:lang w:eastAsia="en-GB"/>
              </w:rPr>
              <w:t>5</w:t>
            </w:r>
            <w:r w:rsidR="00643935" w:rsidRPr="009C2962">
              <w:rPr>
                <w:rFonts w:ascii="Arial" w:eastAsia="Times New Roman" w:hAnsi="Arial" w:cs="Arial"/>
                <w:sz w:val="28"/>
                <w:szCs w:val="28"/>
                <w:lang w:eastAsia="en-GB"/>
              </w:rPr>
              <w:t xml:space="preserve">  What is a Reasonable Adjustment?</w:t>
            </w:r>
            <w:r w:rsidR="00643935" w:rsidRPr="009C2962">
              <w:rPr>
                <w:rFonts w:ascii="Arial" w:eastAsia="Times New Roman" w:hAnsi="Arial" w:cs="Arial"/>
                <w:sz w:val="28"/>
                <w:szCs w:val="28"/>
                <w:lang w:eastAsia="en-GB"/>
              </w:rPr>
              <w:tab/>
            </w:r>
          </w:hyperlink>
          <w:r w:rsidR="00DB6529" w:rsidRPr="009C2962">
            <w:rPr>
              <w:rFonts w:ascii="Arial" w:eastAsia="Times New Roman" w:hAnsi="Arial" w:cs="Arial"/>
              <w:sz w:val="28"/>
              <w:szCs w:val="28"/>
              <w:lang w:eastAsia="en-GB"/>
            </w:rPr>
            <w:t>5</w:t>
          </w:r>
        </w:p>
        <w:p w14:paraId="46869AD8" w14:textId="1180F5F7" w:rsidR="00643935" w:rsidRPr="009C2962" w:rsidRDefault="00A7737F" w:rsidP="00643935">
          <w:pPr>
            <w:tabs>
              <w:tab w:val="right" w:leader="dot" w:pos="9035"/>
            </w:tabs>
            <w:spacing w:after="99" w:line="248" w:lineRule="auto"/>
            <w:ind w:left="39" w:right="23" w:hanging="10"/>
            <w:jc w:val="both"/>
            <w:rPr>
              <w:rFonts w:ascii="Arial" w:eastAsia="Times New Roman" w:hAnsi="Arial" w:cs="Arial"/>
              <w:sz w:val="28"/>
              <w:szCs w:val="28"/>
              <w:lang w:eastAsia="en-GB"/>
            </w:rPr>
          </w:pPr>
          <w:hyperlink w:anchor="_Toc4031">
            <w:r w:rsidR="007A38FA" w:rsidRPr="009C2962">
              <w:rPr>
                <w:rFonts w:ascii="Arial" w:eastAsia="Times New Roman" w:hAnsi="Arial" w:cs="Arial"/>
                <w:sz w:val="28"/>
                <w:szCs w:val="28"/>
                <w:lang w:eastAsia="en-GB"/>
              </w:rPr>
              <w:t>6</w:t>
            </w:r>
            <w:r w:rsidR="00643935" w:rsidRPr="009C2962">
              <w:rPr>
                <w:rFonts w:ascii="Arial" w:eastAsia="Times New Roman" w:hAnsi="Arial" w:cs="Arial"/>
                <w:sz w:val="28"/>
                <w:szCs w:val="28"/>
                <w:lang w:eastAsia="en-GB"/>
              </w:rPr>
              <w:t xml:space="preserve">  Requesting a Reasonable Adjustment</w:t>
            </w:r>
            <w:r w:rsidR="00643935" w:rsidRPr="009C2962">
              <w:rPr>
                <w:rFonts w:ascii="Arial" w:eastAsia="Times New Roman" w:hAnsi="Arial" w:cs="Arial"/>
                <w:sz w:val="28"/>
                <w:szCs w:val="28"/>
                <w:lang w:eastAsia="en-GB"/>
              </w:rPr>
              <w:tab/>
            </w:r>
          </w:hyperlink>
          <w:r w:rsidR="009C2962" w:rsidRPr="009C2962">
            <w:rPr>
              <w:rFonts w:ascii="Arial" w:eastAsia="Times New Roman" w:hAnsi="Arial" w:cs="Arial"/>
              <w:sz w:val="28"/>
              <w:szCs w:val="28"/>
              <w:lang w:eastAsia="en-GB"/>
            </w:rPr>
            <w:t>6</w:t>
          </w:r>
        </w:p>
        <w:p w14:paraId="34EF237E" w14:textId="285C47BD" w:rsidR="00643935" w:rsidRPr="009C2962" w:rsidRDefault="00A7737F" w:rsidP="00643935">
          <w:pPr>
            <w:tabs>
              <w:tab w:val="right" w:leader="dot" w:pos="9035"/>
            </w:tabs>
            <w:spacing w:after="99" w:line="248" w:lineRule="auto"/>
            <w:ind w:left="39" w:right="23" w:hanging="10"/>
            <w:jc w:val="both"/>
            <w:rPr>
              <w:rFonts w:ascii="Arial" w:eastAsia="Times New Roman" w:hAnsi="Arial" w:cs="Arial"/>
              <w:sz w:val="28"/>
              <w:szCs w:val="28"/>
              <w:lang w:eastAsia="en-GB"/>
            </w:rPr>
          </w:pPr>
          <w:hyperlink w:anchor="_Toc4032">
            <w:r w:rsidR="007A38FA" w:rsidRPr="009C2962">
              <w:rPr>
                <w:rFonts w:ascii="Arial" w:eastAsia="Times New Roman" w:hAnsi="Arial" w:cs="Arial"/>
                <w:sz w:val="28"/>
                <w:szCs w:val="28"/>
                <w:lang w:eastAsia="en-GB"/>
              </w:rPr>
              <w:t>7</w:t>
            </w:r>
            <w:r w:rsidR="00643935" w:rsidRPr="009C2962">
              <w:rPr>
                <w:rFonts w:ascii="Arial" w:eastAsia="Times New Roman" w:hAnsi="Arial" w:cs="Arial"/>
                <w:sz w:val="28"/>
                <w:szCs w:val="28"/>
                <w:lang w:eastAsia="en-GB"/>
              </w:rPr>
              <w:t xml:space="preserve">  The Council’s </w:t>
            </w:r>
            <w:r w:rsidR="007A38FA" w:rsidRPr="009C2962">
              <w:rPr>
                <w:rFonts w:ascii="Arial" w:eastAsia="Times New Roman" w:hAnsi="Arial" w:cs="Arial"/>
                <w:sz w:val="28"/>
                <w:szCs w:val="28"/>
                <w:lang w:eastAsia="en-GB"/>
              </w:rPr>
              <w:t xml:space="preserve">Assessment and </w:t>
            </w:r>
            <w:r w:rsidR="00643935" w:rsidRPr="009C2962">
              <w:rPr>
                <w:rFonts w:ascii="Arial" w:eastAsia="Times New Roman" w:hAnsi="Arial" w:cs="Arial"/>
                <w:sz w:val="28"/>
                <w:szCs w:val="28"/>
                <w:lang w:eastAsia="en-GB"/>
              </w:rPr>
              <w:t>Response to a Request</w:t>
            </w:r>
            <w:r w:rsidR="00643935" w:rsidRPr="009C2962">
              <w:rPr>
                <w:rFonts w:ascii="Arial" w:eastAsia="Times New Roman" w:hAnsi="Arial" w:cs="Arial"/>
                <w:sz w:val="28"/>
                <w:szCs w:val="28"/>
                <w:lang w:eastAsia="en-GB"/>
              </w:rPr>
              <w:tab/>
            </w:r>
          </w:hyperlink>
          <w:r w:rsidR="00643935" w:rsidRPr="009C2962">
            <w:rPr>
              <w:rFonts w:ascii="Arial" w:eastAsia="Times New Roman" w:hAnsi="Arial" w:cs="Arial"/>
              <w:sz w:val="28"/>
              <w:szCs w:val="28"/>
              <w:lang w:eastAsia="en-GB"/>
            </w:rPr>
            <w:t>6</w:t>
          </w:r>
        </w:p>
        <w:p w14:paraId="55315624" w14:textId="798E8486" w:rsidR="00643935" w:rsidRPr="009C2962" w:rsidRDefault="00A7737F" w:rsidP="00643935">
          <w:pPr>
            <w:tabs>
              <w:tab w:val="right" w:leader="dot" w:pos="9035"/>
            </w:tabs>
            <w:spacing w:after="99" w:line="248" w:lineRule="auto"/>
            <w:ind w:left="39" w:right="23" w:hanging="10"/>
            <w:jc w:val="both"/>
            <w:rPr>
              <w:rFonts w:ascii="Arial" w:eastAsia="Times New Roman" w:hAnsi="Arial" w:cs="Arial"/>
              <w:sz w:val="28"/>
              <w:szCs w:val="28"/>
              <w:lang w:eastAsia="en-GB"/>
            </w:rPr>
          </w:pPr>
          <w:hyperlink w:anchor="_Toc4033">
            <w:r w:rsidR="007A38FA" w:rsidRPr="009C2962">
              <w:rPr>
                <w:rFonts w:ascii="Arial" w:eastAsia="Times New Roman" w:hAnsi="Arial" w:cs="Arial"/>
                <w:sz w:val="28"/>
                <w:szCs w:val="28"/>
                <w:lang w:eastAsia="en-GB"/>
              </w:rPr>
              <w:t>8</w:t>
            </w:r>
            <w:r w:rsidR="00643935" w:rsidRPr="009C2962">
              <w:rPr>
                <w:rFonts w:ascii="Arial" w:eastAsia="Times New Roman" w:hAnsi="Arial" w:cs="Arial"/>
                <w:sz w:val="28"/>
                <w:szCs w:val="28"/>
                <w:lang w:eastAsia="en-GB"/>
              </w:rPr>
              <w:t xml:space="preserve">  Keeping a Record of Customer’s Needs</w:t>
            </w:r>
            <w:r w:rsidR="00643935" w:rsidRPr="009C2962">
              <w:rPr>
                <w:rFonts w:ascii="Arial" w:eastAsia="Times New Roman" w:hAnsi="Arial" w:cs="Arial"/>
                <w:sz w:val="28"/>
                <w:szCs w:val="28"/>
                <w:lang w:eastAsia="en-GB"/>
              </w:rPr>
              <w:tab/>
            </w:r>
          </w:hyperlink>
          <w:r w:rsidR="00643935" w:rsidRPr="009C2962">
            <w:rPr>
              <w:rFonts w:ascii="Arial" w:eastAsia="Times New Roman" w:hAnsi="Arial" w:cs="Arial"/>
              <w:sz w:val="28"/>
              <w:szCs w:val="28"/>
              <w:lang w:eastAsia="en-GB"/>
            </w:rPr>
            <w:t>7</w:t>
          </w:r>
        </w:p>
        <w:p w14:paraId="6B7EFD1E" w14:textId="57D91F70" w:rsidR="007A38FA" w:rsidRPr="009C2962" w:rsidRDefault="007A38FA" w:rsidP="00643935">
          <w:pPr>
            <w:tabs>
              <w:tab w:val="right" w:leader="dot" w:pos="9035"/>
            </w:tabs>
            <w:spacing w:after="99" w:line="248" w:lineRule="auto"/>
            <w:ind w:left="39" w:right="23" w:hanging="10"/>
            <w:jc w:val="both"/>
            <w:rPr>
              <w:rFonts w:ascii="Arial" w:eastAsia="Times New Roman" w:hAnsi="Arial" w:cs="Arial"/>
              <w:sz w:val="28"/>
              <w:szCs w:val="28"/>
              <w:lang w:eastAsia="en-GB"/>
            </w:rPr>
          </w:pPr>
          <w:r w:rsidRPr="009C2962">
            <w:rPr>
              <w:rFonts w:ascii="Arial" w:eastAsia="Times New Roman" w:hAnsi="Arial" w:cs="Arial"/>
              <w:sz w:val="28"/>
              <w:szCs w:val="28"/>
              <w:lang w:eastAsia="en-GB"/>
            </w:rPr>
            <w:t>9  Our Staff……………………………………………………………………..</w:t>
          </w:r>
          <w:r w:rsidR="009E6FE8" w:rsidRPr="009C2962">
            <w:rPr>
              <w:rFonts w:ascii="Arial" w:eastAsia="Times New Roman" w:hAnsi="Arial" w:cs="Arial"/>
              <w:sz w:val="28"/>
              <w:szCs w:val="28"/>
              <w:lang w:eastAsia="en-GB"/>
            </w:rPr>
            <w:t>7</w:t>
          </w:r>
        </w:p>
        <w:p w14:paraId="4163922F" w14:textId="76C5AEAC" w:rsidR="007A38FA" w:rsidRPr="009C2962" w:rsidRDefault="007A38FA" w:rsidP="00643935">
          <w:pPr>
            <w:tabs>
              <w:tab w:val="right" w:leader="dot" w:pos="9035"/>
            </w:tabs>
            <w:spacing w:after="99" w:line="248" w:lineRule="auto"/>
            <w:ind w:left="39" w:right="23" w:hanging="10"/>
            <w:jc w:val="both"/>
            <w:rPr>
              <w:rFonts w:ascii="Arial" w:eastAsia="Times New Roman" w:hAnsi="Arial" w:cs="Arial"/>
              <w:sz w:val="28"/>
              <w:szCs w:val="28"/>
              <w:lang w:eastAsia="en-GB"/>
            </w:rPr>
          </w:pPr>
          <w:r w:rsidRPr="009C2962">
            <w:rPr>
              <w:rFonts w:ascii="Arial" w:eastAsia="Times New Roman" w:hAnsi="Arial" w:cs="Arial"/>
              <w:sz w:val="28"/>
              <w:szCs w:val="28"/>
              <w:lang w:eastAsia="en-GB"/>
            </w:rPr>
            <w:t>10 Reviewing this Policy………………………………………………</w:t>
          </w:r>
          <w:r w:rsidR="009E6FE8" w:rsidRPr="009C2962">
            <w:rPr>
              <w:rFonts w:ascii="Arial" w:eastAsia="Times New Roman" w:hAnsi="Arial" w:cs="Arial"/>
              <w:sz w:val="28"/>
              <w:szCs w:val="28"/>
              <w:lang w:eastAsia="en-GB"/>
            </w:rPr>
            <w:t>...</w:t>
          </w:r>
          <w:r w:rsidRPr="009C2962">
            <w:rPr>
              <w:rFonts w:ascii="Arial" w:eastAsia="Times New Roman" w:hAnsi="Arial" w:cs="Arial"/>
              <w:sz w:val="28"/>
              <w:szCs w:val="28"/>
              <w:lang w:eastAsia="en-GB"/>
            </w:rPr>
            <w:t>……</w:t>
          </w:r>
          <w:r w:rsidR="009C2962" w:rsidRPr="009C2962">
            <w:rPr>
              <w:rFonts w:ascii="Arial" w:eastAsia="Times New Roman" w:hAnsi="Arial" w:cs="Arial"/>
              <w:sz w:val="28"/>
              <w:szCs w:val="28"/>
              <w:lang w:eastAsia="en-GB"/>
            </w:rPr>
            <w:t>8</w:t>
          </w:r>
        </w:p>
        <w:p w14:paraId="60C273D9" w14:textId="3F9D0E7B" w:rsidR="00643935" w:rsidRPr="009C2962" w:rsidRDefault="00A7737F" w:rsidP="00643935">
          <w:pPr>
            <w:tabs>
              <w:tab w:val="right" w:leader="dot" w:pos="9035"/>
            </w:tabs>
            <w:spacing w:after="99" w:line="248" w:lineRule="auto"/>
            <w:ind w:left="39" w:right="23" w:hanging="10"/>
            <w:jc w:val="both"/>
            <w:rPr>
              <w:rFonts w:ascii="Arial" w:eastAsia="Times New Roman" w:hAnsi="Arial" w:cs="Arial"/>
              <w:sz w:val="28"/>
              <w:szCs w:val="28"/>
              <w:lang w:eastAsia="en-GB"/>
            </w:rPr>
          </w:pPr>
          <w:hyperlink w:anchor="_Toc4034">
            <w:r w:rsidR="007A38FA" w:rsidRPr="009C2962">
              <w:rPr>
                <w:rFonts w:ascii="Arial" w:eastAsia="Times New Roman" w:hAnsi="Arial" w:cs="Arial"/>
                <w:sz w:val="28"/>
                <w:szCs w:val="28"/>
                <w:lang w:eastAsia="en-GB"/>
              </w:rPr>
              <w:t xml:space="preserve">11 </w:t>
            </w:r>
            <w:r w:rsidR="00643935" w:rsidRPr="009C2962">
              <w:rPr>
                <w:rFonts w:ascii="Arial" w:eastAsia="Times New Roman" w:hAnsi="Arial" w:cs="Arial"/>
                <w:sz w:val="28"/>
                <w:szCs w:val="28"/>
                <w:lang w:eastAsia="en-GB"/>
              </w:rPr>
              <w:t>Equality Im</w:t>
            </w:r>
            <w:r w:rsidR="00DE2B42" w:rsidRPr="009C2962">
              <w:rPr>
                <w:rFonts w:ascii="Arial" w:eastAsia="Times New Roman" w:hAnsi="Arial" w:cs="Arial"/>
                <w:sz w:val="28"/>
                <w:szCs w:val="28"/>
                <w:lang w:eastAsia="en-GB"/>
              </w:rPr>
              <w:t>pa</w:t>
            </w:r>
            <w:r w:rsidR="00643935" w:rsidRPr="009C2962">
              <w:rPr>
                <w:rFonts w:ascii="Arial" w:eastAsia="Times New Roman" w:hAnsi="Arial" w:cs="Arial"/>
                <w:sz w:val="28"/>
                <w:szCs w:val="28"/>
                <w:lang w:eastAsia="en-GB"/>
              </w:rPr>
              <w:t>ct Assessments (EIA)</w:t>
            </w:r>
            <w:r w:rsidR="00643935" w:rsidRPr="009C2962">
              <w:rPr>
                <w:rFonts w:ascii="Arial" w:eastAsia="Times New Roman" w:hAnsi="Arial" w:cs="Arial"/>
                <w:sz w:val="28"/>
                <w:szCs w:val="28"/>
                <w:lang w:eastAsia="en-GB"/>
              </w:rPr>
              <w:tab/>
            </w:r>
          </w:hyperlink>
          <w:r w:rsidR="009C2962" w:rsidRPr="009C2962">
            <w:rPr>
              <w:rFonts w:ascii="Arial" w:eastAsia="Times New Roman" w:hAnsi="Arial" w:cs="Arial"/>
              <w:sz w:val="28"/>
              <w:szCs w:val="28"/>
              <w:lang w:eastAsia="en-GB"/>
            </w:rPr>
            <w:t>8</w:t>
          </w:r>
        </w:p>
        <w:p w14:paraId="1EE344B2" w14:textId="6E7E52C2" w:rsidR="00643935" w:rsidRPr="009C2962" w:rsidRDefault="00A7737F" w:rsidP="00643935">
          <w:pPr>
            <w:tabs>
              <w:tab w:val="right" w:leader="dot" w:pos="9035"/>
            </w:tabs>
            <w:spacing w:after="99" w:line="248" w:lineRule="auto"/>
            <w:ind w:left="39" w:right="23" w:hanging="10"/>
            <w:jc w:val="both"/>
            <w:rPr>
              <w:rFonts w:ascii="Arial" w:eastAsia="Times New Roman" w:hAnsi="Arial" w:cs="Arial"/>
              <w:sz w:val="28"/>
              <w:szCs w:val="28"/>
              <w:lang w:eastAsia="en-GB"/>
            </w:rPr>
          </w:pPr>
          <w:hyperlink w:anchor="_Toc4035">
            <w:r w:rsidR="007A38FA" w:rsidRPr="009C2962">
              <w:rPr>
                <w:rFonts w:ascii="Arial" w:eastAsia="Times New Roman" w:hAnsi="Arial" w:cs="Arial"/>
                <w:sz w:val="28"/>
                <w:szCs w:val="28"/>
                <w:lang w:eastAsia="en-GB"/>
              </w:rPr>
              <w:t xml:space="preserve">12 </w:t>
            </w:r>
            <w:r w:rsidR="00D85B61" w:rsidRPr="009C2962">
              <w:rPr>
                <w:rFonts w:ascii="Arial" w:eastAsia="Times New Roman" w:hAnsi="Arial" w:cs="Arial"/>
                <w:sz w:val="28"/>
                <w:szCs w:val="28"/>
                <w:lang w:eastAsia="en-GB"/>
              </w:rPr>
              <w:t>Appeals</w:t>
            </w:r>
            <w:r w:rsidR="00643935" w:rsidRPr="009C2962">
              <w:rPr>
                <w:rFonts w:ascii="Arial" w:eastAsia="Times New Roman" w:hAnsi="Arial" w:cs="Arial"/>
                <w:sz w:val="28"/>
                <w:szCs w:val="28"/>
                <w:lang w:eastAsia="en-GB"/>
              </w:rPr>
              <w:tab/>
            </w:r>
          </w:hyperlink>
          <w:r w:rsidR="009C2962" w:rsidRPr="009C2962">
            <w:rPr>
              <w:rFonts w:ascii="Arial" w:eastAsia="Times New Roman" w:hAnsi="Arial" w:cs="Arial"/>
              <w:sz w:val="28"/>
              <w:szCs w:val="28"/>
              <w:lang w:eastAsia="en-GB"/>
            </w:rPr>
            <w:t>8</w:t>
          </w:r>
        </w:p>
        <w:p w14:paraId="0FCF139E" w14:textId="7D13CAB7" w:rsidR="00643935" w:rsidRPr="00F138CF" w:rsidRDefault="00643935" w:rsidP="00643935">
          <w:pPr>
            <w:spacing w:after="3" w:line="248" w:lineRule="auto"/>
            <w:ind w:left="730" w:hanging="730"/>
            <w:jc w:val="both"/>
            <w:rPr>
              <w:rFonts w:ascii="Arial" w:eastAsia="Times New Roman" w:hAnsi="Arial" w:cs="Arial"/>
              <w:color w:val="FF0000"/>
              <w:sz w:val="28"/>
              <w:szCs w:val="28"/>
              <w:lang w:eastAsia="en-GB"/>
            </w:rPr>
          </w:pPr>
          <w:r w:rsidRPr="00DE2B42">
            <w:rPr>
              <w:rFonts w:ascii="Arial" w:eastAsia="Times New Roman" w:hAnsi="Arial" w:cs="Arial"/>
              <w:sz w:val="28"/>
              <w:szCs w:val="28"/>
              <w:highlight w:val="yellow"/>
              <w:lang w:eastAsia="en-GB"/>
            </w:rPr>
            <w:fldChar w:fldCharType="end"/>
          </w:r>
        </w:p>
      </w:sdtContent>
    </w:sdt>
    <w:p w14:paraId="16305BA8" w14:textId="77777777" w:rsidR="00643935" w:rsidRPr="00F138CF" w:rsidRDefault="00643935" w:rsidP="00643935">
      <w:pPr>
        <w:spacing w:after="62"/>
        <w:rPr>
          <w:rFonts w:ascii="Arial" w:eastAsia="Times New Roman" w:hAnsi="Arial" w:cs="Arial"/>
          <w:color w:val="FF0000"/>
          <w:sz w:val="28"/>
          <w:szCs w:val="28"/>
          <w:lang w:eastAsia="en-GB"/>
        </w:rPr>
      </w:pPr>
      <w:r w:rsidRPr="00F138CF">
        <w:rPr>
          <w:rFonts w:ascii="Arial" w:eastAsia="Times New Roman" w:hAnsi="Arial" w:cs="Arial"/>
          <w:color w:val="FF0000"/>
          <w:sz w:val="28"/>
          <w:szCs w:val="28"/>
          <w:lang w:eastAsia="en-GB"/>
        </w:rPr>
        <w:t xml:space="preserve"> </w:t>
      </w:r>
    </w:p>
    <w:p w14:paraId="58390BE7" w14:textId="77777777" w:rsidR="00643935" w:rsidRPr="00643935" w:rsidRDefault="00643935" w:rsidP="00643935">
      <w:pPr>
        <w:spacing w:after="9779"/>
        <w:rPr>
          <w:rFonts w:ascii="Arial" w:eastAsia="Times New Roman" w:hAnsi="Arial" w:cs="Arial"/>
          <w:color w:val="0F0F0F"/>
          <w:sz w:val="28"/>
          <w:szCs w:val="28"/>
          <w:lang w:eastAsia="en-GB"/>
        </w:rPr>
      </w:pPr>
    </w:p>
    <w:p w14:paraId="1BCA4AE7" w14:textId="1C5D4B7C" w:rsidR="00FF276F" w:rsidRDefault="00FF276F" w:rsidP="00FF276F">
      <w:pPr>
        <w:pStyle w:val="ListParagraph"/>
        <w:keepNext/>
        <w:keepLines/>
        <w:numPr>
          <w:ilvl w:val="0"/>
          <w:numId w:val="11"/>
        </w:numPr>
        <w:spacing w:after="8" w:line="248" w:lineRule="auto"/>
        <w:jc w:val="both"/>
        <w:outlineLvl w:val="0"/>
        <w:rPr>
          <w:rFonts w:ascii="Arial" w:eastAsia="Times New Roman" w:hAnsi="Arial" w:cs="Arial"/>
          <w:b/>
          <w:bCs/>
          <w:color w:val="000000"/>
          <w:sz w:val="28"/>
          <w:szCs w:val="28"/>
          <w:lang w:eastAsia="en-GB"/>
        </w:rPr>
      </w:pPr>
      <w:bookmarkStart w:id="1" w:name="_Toc4027"/>
      <w:r>
        <w:rPr>
          <w:rFonts w:ascii="Arial" w:eastAsia="Times New Roman" w:hAnsi="Arial" w:cs="Arial"/>
          <w:b/>
          <w:bCs/>
          <w:color w:val="000000"/>
          <w:sz w:val="28"/>
          <w:szCs w:val="28"/>
          <w:lang w:eastAsia="en-GB"/>
        </w:rPr>
        <w:lastRenderedPageBreak/>
        <w:t>Introduction</w:t>
      </w:r>
    </w:p>
    <w:p w14:paraId="10366B2C" w14:textId="2D222844" w:rsidR="00BC5FBA" w:rsidRDefault="00BC5FBA" w:rsidP="00BC5FBA">
      <w:pPr>
        <w:keepNext/>
        <w:keepLines/>
        <w:spacing w:after="8" w:line="248" w:lineRule="auto"/>
        <w:jc w:val="both"/>
        <w:outlineLvl w:val="0"/>
        <w:rPr>
          <w:rFonts w:ascii="Arial" w:eastAsia="Times New Roman" w:hAnsi="Arial" w:cs="Arial"/>
          <w:color w:val="000000"/>
          <w:sz w:val="28"/>
          <w:szCs w:val="28"/>
          <w:lang w:eastAsia="en-GB"/>
        </w:rPr>
      </w:pPr>
    </w:p>
    <w:p w14:paraId="2F95CAAA" w14:textId="79A3A50B" w:rsidR="009F2CDE" w:rsidRDefault="00C95A6A" w:rsidP="009F2CDE">
      <w:pPr>
        <w:pStyle w:val="ListParagraph"/>
        <w:keepNext/>
        <w:keepLines/>
        <w:numPr>
          <w:ilvl w:val="1"/>
          <w:numId w:val="11"/>
        </w:numPr>
        <w:spacing w:after="8" w:line="248" w:lineRule="auto"/>
        <w:jc w:val="both"/>
        <w:outlineLvl w:val="0"/>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 xml:space="preserve">As part of Sandwell Council’s </w:t>
      </w:r>
      <w:r w:rsidRPr="00C95A6A">
        <w:rPr>
          <w:rFonts w:ascii="Arial" w:eastAsia="Times New Roman" w:hAnsi="Arial" w:cs="Arial"/>
          <w:color w:val="000000"/>
          <w:sz w:val="28"/>
          <w:szCs w:val="28"/>
          <w:lang w:eastAsia="en-GB"/>
        </w:rPr>
        <w:t xml:space="preserve">corporate approach to improve both the accessibility of Council services and the quality of service we deliver; </w:t>
      </w:r>
      <w:r w:rsidR="009F2CDE">
        <w:rPr>
          <w:rFonts w:ascii="Arial" w:eastAsia="Times New Roman" w:hAnsi="Arial" w:cs="Arial"/>
          <w:color w:val="000000"/>
          <w:sz w:val="28"/>
          <w:szCs w:val="28"/>
          <w:lang w:eastAsia="en-GB"/>
        </w:rPr>
        <w:t>we will</w:t>
      </w:r>
      <w:r w:rsidRPr="00C95A6A">
        <w:rPr>
          <w:rFonts w:ascii="Arial" w:eastAsia="Times New Roman" w:hAnsi="Arial" w:cs="Arial"/>
          <w:color w:val="000000"/>
          <w:sz w:val="28"/>
          <w:szCs w:val="28"/>
          <w:lang w:eastAsia="en-GB"/>
        </w:rPr>
        <w:t xml:space="preserve"> </w:t>
      </w:r>
      <w:r w:rsidR="009C2962">
        <w:rPr>
          <w:rFonts w:ascii="Arial" w:eastAsia="Times New Roman" w:hAnsi="Arial" w:cs="Arial"/>
          <w:color w:val="000000"/>
          <w:sz w:val="28"/>
          <w:szCs w:val="28"/>
          <w:lang w:eastAsia="en-GB"/>
        </w:rPr>
        <w:t xml:space="preserve">make </w:t>
      </w:r>
      <w:r w:rsidRPr="00C95A6A">
        <w:rPr>
          <w:rFonts w:ascii="Arial" w:eastAsia="Times New Roman" w:hAnsi="Arial" w:cs="Arial"/>
          <w:color w:val="000000"/>
          <w:sz w:val="28"/>
          <w:szCs w:val="28"/>
          <w:lang w:eastAsia="en-GB"/>
        </w:rPr>
        <w:t>sure that</w:t>
      </w:r>
      <w:r w:rsidR="009F2CDE">
        <w:rPr>
          <w:rFonts w:ascii="Arial" w:eastAsia="Times New Roman" w:hAnsi="Arial" w:cs="Arial"/>
          <w:color w:val="000000"/>
          <w:sz w:val="28"/>
          <w:szCs w:val="28"/>
          <w:lang w:eastAsia="en-GB"/>
        </w:rPr>
        <w:t xml:space="preserve"> </w:t>
      </w:r>
      <w:r w:rsidRPr="009F2CDE">
        <w:rPr>
          <w:rFonts w:ascii="Arial" w:eastAsia="Times New Roman" w:hAnsi="Arial" w:cs="Arial"/>
          <w:color w:val="000000"/>
          <w:sz w:val="28"/>
          <w:szCs w:val="28"/>
          <w:lang w:eastAsia="en-GB"/>
        </w:rPr>
        <w:t>Sandwell people get a good quality, consistent level of service, however they choose to contact the council.</w:t>
      </w:r>
    </w:p>
    <w:p w14:paraId="65B243DB" w14:textId="77777777" w:rsidR="009F2CDE" w:rsidRPr="009F2CDE" w:rsidRDefault="009F2CDE" w:rsidP="009F2CDE">
      <w:pPr>
        <w:pStyle w:val="ListParagraph"/>
        <w:keepNext/>
        <w:keepLines/>
        <w:spacing w:after="8" w:line="248" w:lineRule="auto"/>
        <w:ind w:left="730"/>
        <w:jc w:val="both"/>
        <w:outlineLvl w:val="0"/>
        <w:rPr>
          <w:rFonts w:ascii="Arial" w:eastAsia="Times New Roman" w:hAnsi="Arial" w:cs="Arial"/>
          <w:color w:val="000000"/>
          <w:sz w:val="28"/>
          <w:szCs w:val="28"/>
          <w:lang w:eastAsia="en-GB"/>
        </w:rPr>
      </w:pPr>
    </w:p>
    <w:p w14:paraId="632CEB53" w14:textId="7719B085" w:rsidR="00FF276F" w:rsidRDefault="00BC5FBA" w:rsidP="00C95A6A">
      <w:pPr>
        <w:pStyle w:val="ListParagraph"/>
        <w:keepNext/>
        <w:keepLines/>
        <w:numPr>
          <w:ilvl w:val="1"/>
          <w:numId w:val="11"/>
        </w:numPr>
        <w:spacing w:after="8" w:line="248" w:lineRule="auto"/>
        <w:jc w:val="both"/>
        <w:outlineLvl w:val="0"/>
        <w:rPr>
          <w:rFonts w:ascii="Arial" w:eastAsia="Times New Roman" w:hAnsi="Arial" w:cs="Arial"/>
          <w:color w:val="000000"/>
          <w:sz w:val="28"/>
          <w:szCs w:val="28"/>
          <w:lang w:eastAsia="en-GB"/>
        </w:rPr>
      </w:pPr>
      <w:r w:rsidRPr="00BC5FBA">
        <w:rPr>
          <w:rFonts w:ascii="Arial" w:eastAsia="Times New Roman" w:hAnsi="Arial" w:cs="Arial"/>
          <w:color w:val="000000"/>
          <w:sz w:val="28"/>
          <w:szCs w:val="28"/>
          <w:lang w:eastAsia="en-GB"/>
        </w:rPr>
        <w:t>Sandwell Council is committed to ensuring that all residents, including those with disabilities, have equal access to our services. The council recognises its legal obligation to make reasonable adjustments to its services and facilities to remove barriers and ensure that disabled people can participate fully in public life.</w:t>
      </w:r>
    </w:p>
    <w:p w14:paraId="0C98FDE4" w14:textId="77777777" w:rsidR="009B04EA" w:rsidRDefault="009B04EA" w:rsidP="009B04EA">
      <w:pPr>
        <w:pStyle w:val="ListParagraph"/>
        <w:keepNext/>
        <w:keepLines/>
        <w:spacing w:after="8" w:line="248" w:lineRule="auto"/>
        <w:ind w:left="730"/>
        <w:jc w:val="both"/>
        <w:outlineLvl w:val="0"/>
        <w:rPr>
          <w:rFonts w:ascii="Arial" w:eastAsia="Times New Roman" w:hAnsi="Arial" w:cs="Arial"/>
          <w:color w:val="000000"/>
          <w:sz w:val="28"/>
          <w:szCs w:val="28"/>
          <w:lang w:eastAsia="en-GB"/>
        </w:rPr>
      </w:pPr>
    </w:p>
    <w:p w14:paraId="4AAB63D1" w14:textId="7D409CB1" w:rsidR="009B04EA" w:rsidRPr="009B04EA" w:rsidRDefault="009B04EA" w:rsidP="009B04EA">
      <w:pPr>
        <w:pStyle w:val="ListParagraph"/>
        <w:keepNext/>
        <w:keepLines/>
        <w:numPr>
          <w:ilvl w:val="1"/>
          <w:numId w:val="11"/>
        </w:numPr>
        <w:spacing w:after="8"/>
        <w:outlineLvl w:val="0"/>
        <w:rPr>
          <w:rFonts w:ascii="Arial" w:eastAsia="Times New Roman" w:hAnsi="Arial" w:cs="Arial"/>
          <w:color w:val="000000"/>
          <w:sz w:val="28"/>
          <w:szCs w:val="28"/>
          <w:lang w:eastAsia="en-GB"/>
        </w:rPr>
      </w:pPr>
      <w:r w:rsidRPr="009B04EA">
        <w:rPr>
          <w:rFonts w:ascii="Arial" w:eastAsia="Times New Roman" w:hAnsi="Arial" w:cs="Arial"/>
          <w:color w:val="000000"/>
          <w:sz w:val="28"/>
          <w:szCs w:val="28"/>
          <w:lang w:eastAsia="en-GB"/>
        </w:rPr>
        <w:t>The policy defines what a 'reasonable adjustment' is, in what type of circumstances changes will be made, how a request for a reasonable adjustment can be made and how the Council will deal with this request.</w:t>
      </w:r>
    </w:p>
    <w:p w14:paraId="14D2FDB8" w14:textId="77777777" w:rsidR="00FF276F" w:rsidRDefault="00FF276F" w:rsidP="00643935">
      <w:pPr>
        <w:keepNext/>
        <w:keepLines/>
        <w:spacing w:after="8" w:line="248" w:lineRule="auto"/>
        <w:ind w:left="10" w:hanging="10"/>
        <w:jc w:val="both"/>
        <w:outlineLvl w:val="0"/>
        <w:rPr>
          <w:rFonts w:ascii="Arial" w:eastAsia="Times New Roman" w:hAnsi="Arial" w:cs="Arial"/>
          <w:b/>
          <w:bCs/>
          <w:color w:val="000000"/>
          <w:sz w:val="28"/>
          <w:szCs w:val="28"/>
          <w:lang w:eastAsia="en-GB"/>
        </w:rPr>
      </w:pPr>
    </w:p>
    <w:bookmarkEnd w:id="1"/>
    <w:p w14:paraId="3278E488" w14:textId="62E409C6" w:rsidR="00A22172" w:rsidRPr="000B24E6" w:rsidRDefault="00643935" w:rsidP="00A22172">
      <w:pPr>
        <w:pStyle w:val="ListParagraph"/>
        <w:keepNext/>
        <w:keepLines/>
        <w:numPr>
          <w:ilvl w:val="0"/>
          <w:numId w:val="11"/>
        </w:numPr>
        <w:spacing w:after="8" w:line="248" w:lineRule="auto"/>
        <w:jc w:val="both"/>
        <w:outlineLvl w:val="0"/>
        <w:rPr>
          <w:rFonts w:ascii="Arial" w:eastAsia="Times New Roman" w:hAnsi="Arial" w:cs="Arial"/>
          <w:b/>
          <w:bCs/>
          <w:color w:val="000000"/>
          <w:sz w:val="28"/>
          <w:szCs w:val="28"/>
          <w:lang w:eastAsia="en-GB"/>
        </w:rPr>
      </w:pPr>
      <w:r w:rsidRPr="000B24E6">
        <w:rPr>
          <w:rFonts w:ascii="Arial" w:eastAsia="Times New Roman" w:hAnsi="Arial" w:cs="Arial"/>
          <w:b/>
          <w:bCs/>
          <w:color w:val="000000"/>
          <w:sz w:val="28"/>
          <w:szCs w:val="28"/>
          <w:lang w:eastAsia="en-GB"/>
        </w:rPr>
        <w:t>Scope of Policy</w:t>
      </w:r>
    </w:p>
    <w:p w14:paraId="1D5B8E2F" w14:textId="77777777" w:rsidR="00A22172" w:rsidRPr="00A22172" w:rsidRDefault="00A22172" w:rsidP="00A22172">
      <w:pPr>
        <w:keepNext/>
        <w:keepLines/>
        <w:spacing w:after="8" w:line="248" w:lineRule="auto"/>
        <w:ind w:left="10"/>
        <w:jc w:val="both"/>
        <w:outlineLvl w:val="0"/>
        <w:rPr>
          <w:rFonts w:ascii="Arial" w:eastAsia="Times New Roman" w:hAnsi="Arial" w:cs="Arial"/>
          <w:b/>
          <w:bCs/>
          <w:color w:val="000000"/>
          <w:sz w:val="28"/>
          <w:szCs w:val="28"/>
          <w:lang w:eastAsia="en-GB"/>
        </w:rPr>
      </w:pPr>
    </w:p>
    <w:p w14:paraId="6C8835FC" w14:textId="12AFBB20" w:rsidR="00643935" w:rsidRPr="00A22172" w:rsidRDefault="00643935" w:rsidP="00BC5FBA">
      <w:pPr>
        <w:pStyle w:val="ListParagraph"/>
        <w:keepNext/>
        <w:keepLines/>
        <w:numPr>
          <w:ilvl w:val="1"/>
          <w:numId w:val="11"/>
        </w:numPr>
        <w:spacing w:after="8" w:line="248" w:lineRule="auto"/>
        <w:jc w:val="both"/>
        <w:outlineLvl w:val="0"/>
        <w:rPr>
          <w:rFonts w:ascii="Arial" w:eastAsia="Times New Roman" w:hAnsi="Arial" w:cs="Arial"/>
          <w:b/>
          <w:bCs/>
          <w:color w:val="000000"/>
          <w:sz w:val="28"/>
          <w:szCs w:val="28"/>
          <w:lang w:eastAsia="en-GB"/>
        </w:rPr>
      </w:pPr>
      <w:bookmarkStart w:id="2" w:name="_Hlk133488104"/>
      <w:r w:rsidRPr="00A22172">
        <w:rPr>
          <w:rFonts w:ascii="Arial" w:eastAsia="Times New Roman" w:hAnsi="Arial" w:cs="Arial"/>
          <w:color w:val="0F0F0F"/>
          <w:sz w:val="28"/>
          <w:szCs w:val="28"/>
          <w:lang w:eastAsia="en-GB"/>
        </w:rPr>
        <w:t xml:space="preserve">This policy sets out Sandwell Council’s commitment and legal obligation to consider adjustments and to make adjustments where reasonable under the Equality Act 2010.   </w:t>
      </w:r>
    </w:p>
    <w:bookmarkEnd w:id="2"/>
    <w:p w14:paraId="408BFEAE" w14:textId="77777777" w:rsidR="00643935" w:rsidRPr="00643935" w:rsidRDefault="00643935" w:rsidP="00643935">
      <w:pPr>
        <w:spacing w:after="3" w:line="248" w:lineRule="auto"/>
        <w:ind w:left="730"/>
        <w:contextualSpacing/>
        <w:jc w:val="both"/>
        <w:rPr>
          <w:rFonts w:ascii="Arial" w:eastAsia="Times New Roman" w:hAnsi="Arial" w:cs="Arial"/>
          <w:color w:val="0F0F0F"/>
          <w:sz w:val="28"/>
          <w:szCs w:val="28"/>
          <w:lang w:eastAsia="en-GB"/>
        </w:rPr>
      </w:pPr>
    </w:p>
    <w:p w14:paraId="55B6360C" w14:textId="4828EA25" w:rsidR="00643935" w:rsidRPr="00A22172" w:rsidRDefault="00643935" w:rsidP="00BC5FBA">
      <w:pPr>
        <w:pStyle w:val="ListParagraph"/>
        <w:numPr>
          <w:ilvl w:val="1"/>
          <w:numId w:val="11"/>
        </w:numPr>
        <w:spacing w:after="3" w:line="248" w:lineRule="auto"/>
        <w:jc w:val="both"/>
        <w:rPr>
          <w:rFonts w:ascii="Arial" w:eastAsia="Times New Roman" w:hAnsi="Arial" w:cs="Arial"/>
          <w:color w:val="0F0F0F"/>
          <w:sz w:val="28"/>
          <w:szCs w:val="28"/>
          <w:lang w:eastAsia="en-GB"/>
        </w:rPr>
      </w:pPr>
      <w:r w:rsidRPr="00A22172">
        <w:rPr>
          <w:rFonts w:ascii="Arial" w:eastAsia="Times New Roman" w:hAnsi="Arial" w:cs="Arial"/>
          <w:color w:val="0F0F0F"/>
          <w:sz w:val="28"/>
          <w:szCs w:val="28"/>
          <w:lang w:eastAsia="en-GB"/>
        </w:rPr>
        <w:t xml:space="preserve">The </w:t>
      </w:r>
      <w:r w:rsidR="008D129D">
        <w:rPr>
          <w:rFonts w:ascii="Arial" w:eastAsia="Times New Roman" w:hAnsi="Arial" w:cs="Arial"/>
          <w:color w:val="0F0F0F"/>
          <w:sz w:val="28"/>
          <w:szCs w:val="28"/>
          <w:lang w:eastAsia="en-GB"/>
        </w:rPr>
        <w:t>c</w:t>
      </w:r>
      <w:r w:rsidRPr="00A22172">
        <w:rPr>
          <w:rFonts w:ascii="Arial" w:eastAsia="Times New Roman" w:hAnsi="Arial" w:cs="Arial"/>
          <w:color w:val="0F0F0F"/>
          <w:sz w:val="28"/>
          <w:szCs w:val="28"/>
          <w:lang w:eastAsia="en-GB"/>
        </w:rPr>
        <w:t xml:space="preserve">ouncil is committed to ensure that the way it works does not place a specific person with disabilities at a disadvantage. </w:t>
      </w:r>
      <w:r w:rsidRPr="00A22172">
        <w:rPr>
          <w:rFonts w:ascii="Arial" w:eastAsia="Times New Roman" w:hAnsi="Arial" w:cs="Arial"/>
          <w:sz w:val="28"/>
          <w:szCs w:val="28"/>
          <w:lang w:eastAsia="en-GB"/>
        </w:rPr>
        <w:t>The Equality Act 2010 calls on organisations to take such steps as it is reasonable to have to take to avoid the disadvantage.</w:t>
      </w:r>
      <w:r w:rsidRPr="00A22172">
        <w:rPr>
          <w:rFonts w:ascii="Times New Roman" w:eastAsia="Times New Roman" w:hAnsi="Times New Roman" w:cs="Times New Roman"/>
          <w:color w:val="0F0F0F"/>
          <w:lang w:eastAsia="en-GB"/>
        </w:rPr>
        <w:t xml:space="preserve"> </w:t>
      </w:r>
      <w:r w:rsidRPr="00A22172">
        <w:rPr>
          <w:rFonts w:ascii="Arial" w:eastAsia="Times New Roman" w:hAnsi="Arial" w:cs="Arial"/>
          <w:sz w:val="28"/>
          <w:szCs w:val="28"/>
          <w:lang w:eastAsia="en-GB"/>
        </w:rPr>
        <w:t xml:space="preserve">This is to ensure that individuals receive the same </w:t>
      </w:r>
      <w:r w:rsidR="00DE3AEC">
        <w:rPr>
          <w:rFonts w:ascii="Arial" w:eastAsia="Times New Roman" w:hAnsi="Arial" w:cs="Arial"/>
          <w:sz w:val="28"/>
          <w:szCs w:val="28"/>
          <w:lang w:eastAsia="en-GB"/>
        </w:rPr>
        <w:t xml:space="preserve">quality and level of </w:t>
      </w:r>
      <w:r w:rsidRPr="00A22172">
        <w:rPr>
          <w:rFonts w:ascii="Arial" w:eastAsia="Times New Roman" w:hAnsi="Arial" w:cs="Arial"/>
          <w:sz w:val="28"/>
          <w:szCs w:val="28"/>
          <w:lang w:eastAsia="en-GB"/>
        </w:rPr>
        <w:t xml:space="preserve">service as someone without a disability, where this is possible. </w:t>
      </w:r>
    </w:p>
    <w:p w14:paraId="4A444639" w14:textId="77777777" w:rsidR="00643935" w:rsidRPr="00643935" w:rsidRDefault="00643935" w:rsidP="00643935">
      <w:pPr>
        <w:spacing w:after="3" w:line="248" w:lineRule="auto"/>
        <w:ind w:left="720" w:hanging="730"/>
        <w:contextualSpacing/>
        <w:jc w:val="both"/>
        <w:rPr>
          <w:rFonts w:ascii="Arial" w:eastAsia="Times New Roman" w:hAnsi="Arial" w:cs="Arial"/>
          <w:color w:val="0F0F0F"/>
          <w:sz w:val="28"/>
          <w:szCs w:val="28"/>
          <w:lang w:eastAsia="en-GB"/>
        </w:rPr>
      </w:pPr>
    </w:p>
    <w:p w14:paraId="3846C6B5" w14:textId="77777777" w:rsidR="00643935" w:rsidRPr="00643935" w:rsidRDefault="00643935" w:rsidP="00BC5FBA">
      <w:pPr>
        <w:numPr>
          <w:ilvl w:val="1"/>
          <w:numId w:val="11"/>
        </w:numPr>
        <w:spacing w:after="3" w:line="248" w:lineRule="auto"/>
        <w:contextualSpacing/>
        <w:jc w:val="both"/>
        <w:rPr>
          <w:rFonts w:ascii="Arial" w:eastAsia="Times New Roman" w:hAnsi="Arial" w:cs="Arial"/>
          <w:color w:val="0F0F0F"/>
          <w:sz w:val="28"/>
          <w:szCs w:val="28"/>
          <w:lang w:eastAsia="en-GB"/>
        </w:rPr>
      </w:pPr>
      <w:r w:rsidRPr="00643935">
        <w:rPr>
          <w:rFonts w:ascii="Arial" w:eastAsia="Times New Roman" w:hAnsi="Arial" w:cs="Arial"/>
          <w:color w:val="0F0F0F"/>
          <w:sz w:val="28"/>
          <w:szCs w:val="28"/>
          <w:lang w:eastAsia="en-GB"/>
        </w:rPr>
        <w:t xml:space="preserve">This policy does not aim to explain how the Council will approach every circumstance where a customer with disabilities requires a service to be adjusted. Adjustments only have to be made if it’s reasonable to do so. What's a reasonable adjustment will be factored in with considerations </w:t>
      </w:r>
      <w:proofErr w:type="gramStart"/>
      <w:r w:rsidRPr="00643935">
        <w:rPr>
          <w:rFonts w:ascii="Arial" w:eastAsia="Times New Roman" w:hAnsi="Arial" w:cs="Arial"/>
          <w:color w:val="0F0F0F"/>
          <w:sz w:val="28"/>
          <w:szCs w:val="28"/>
          <w:lang w:eastAsia="en-GB"/>
        </w:rPr>
        <w:t>including:</w:t>
      </w:r>
      <w:proofErr w:type="gramEnd"/>
    </w:p>
    <w:p w14:paraId="0E41EAF8" w14:textId="77777777" w:rsidR="00643935" w:rsidRPr="00643935" w:rsidRDefault="00643935" w:rsidP="00643935">
      <w:pPr>
        <w:numPr>
          <w:ilvl w:val="0"/>
          <w:numId w:val="4"/>
        </w:numPr>
        <w:spacing w:after="3" w:line="248" w:lineRule="auto"/>
        <w:contextualSpacing/>
        <w:jc w:val="both"/>
        <w:rPr>
          <w:rFonts w:ascii="Arial" w:eastAsia="Times New Roman" w:hAnsi="Arial" w:cs="Arial"/>
          <w:color w:val="0F0F0F"/>
          <w:sz w:val="28"/>
          <w:szCs w:val="28"/>
          <w:lang w:eastAsia="en-GB"/>
        </w:rPr>
      </w:pPr>
      <w:r w:rsidRPr="00643935">
        <w:rPr>
          <w:rFonts w:ascii="Arial" w:eastAsia="Times New Roman" w:hAnsi="Arial" w:cs="Arial"/>
          <w:color w:val="0F0F0F"/>
          <w:sz w:val="28"/>
          <w:szCs w:val="28"/>
          <w:lang w:eastAsia="en-GB"/>
        </w:rPr>
        <w:t>your disability;</w:t>
      </w:r>
    </w:p>
    <w:p w14:paraId="11DFDE13" w14:textId="77777777" w:rsidR="00643935" w:rsidRPr="00643935" w:rsidRDefault="00643935" w:rsidP="00643935">
      <w:pPr>
        <w:numPr>
          <w:ilvl w:val="0"/>
          <w:numId w:val="4"/>
        </w:numPr>
        <w:spacing w:after="3" w:line="248" w:lineRule="auto"/>
        <w:contextualSpacing/>
        <w:jc w:val="both"/>
        <w:rPr>
          <w:rFonts w:ascii="Arial" w:eastAsia="Times New Roman" w:hAnsi="Arial" w:cs="Arial"/>
          <w:color w:val="0F0F0F"/>
          <w:sz w:val="28"/>
          <w:szCs w:val="28"/>
          <w:lang w:eastAsia="en-GB"/>
        </w:rPr>
      </w:pPr>
      <w:r w:rsidRPr="00643935">
        <w:rPr>
          <w:rFonts w:ascii="Arial" w:eastAsia="Times New Roman" w:hAnsi="Arial" w:cs="Arial"/>
          <w:color w:val="0F0F0F"/>
          <w:sz w:val="28"/>
          <w:szCs w:val="28"/>
          <w:lang w:eastAsia="en-GB"/>
        </w:rPr>
        <w:t>how practicable the changes are;</w:t>
      </w:r>
    </w:p>
    <w:p w14:paraId="5457384C" w14:textId="77777777" w:rsidR="00643935" w:rsidRPr="00643935" w:rsidRDefault="00643935" w:rsidP="00643935">
      <w:pPr>
        <w:numPr>
          <w:ilvl w:val="0"/>
          <w:numId w:val="4"/>
        </w:numPr>
        <w:spacing w:after="3" w:line="248" w:lineRule="auto"/>
        <w:contextualSpacing/>
        <w:jc w:val="both"/>
        <w:rPr>
          <w:rFonts w:ascii="Arial" w:eastAsia="Times New Roman" w:hAnsi="Arial" w:cs="Arial"/>
          <w:color w:val="0F0F0F"/>
          <w:sz w:val="28"/>
          <w:szCs w:val="28"/>
          <w:lang w:eastAsia="en-GB"/>
        </w:rPr>
      </w:pPr>
      <w:r w:rsidRPr="00643935">
        <w:rPr>
          <w:rFonts w:ascii="Arial" w:eastAsia="Times New Roman" w:hAnsi="Arial" w:cs="Arial"/>
          <w:color w:val="0F0F0F"/>
          <w:sz w:val="28"/>
          <w:szCs w:val="28"/>
          <w:lang w:eastAsia="en-GB"/>
        </w:rPr>
        <w:t>if the change you ask for would overcome the disadvantage you and other disabled people experience;</w:t>
      </w:r>
    </w:p>
    <w:p w14:paraId="31179AB2" w14:textId="77777777" w:rsidR="00643935" w:rsidRPr="00643935" w:rsidRDefault="00643935" w:rsidP="00643935">
      <w:pPr>
        <w:numPr>
          <w:ilvl w:val="0"/>
          <w:numId w:val="4"/>
        </w:numPr>
        <w:spacing w:after="3" w:line="248" w:lineRule="auto"/>
        <w:contextualSpacing/>
        <w:jc w:val="both"/>
        <w:rPr>
          <w:rFonts w:ascii="Arial" w:eastAsia="Times New Roman" w:hAnsi="Arial" w:cs="Arial"/>
          <w:color w:val="0F0F0F"/>
          <w:sz w:val="28"/>
          <w:szCs w:val="28"/>
          <w:lang w:eastAsia="en-GB"/>
        </w:rPr>
      </w:pPr>
      <w:r w:rsidRPr="00643935">
        <w:rPr>
          <w:rFonts w:ascii="Arial" w:eastAsia="Times New Roman" w:hAnsi="Arial" w:cs="Arial"/>
          <w:color w:val="0F0F0F"/>
          <w:sz w:val="28"/>
          <w:szCs w:val="28"/>
          <w:lang w:eastAsia="en-GB"/>
        </w:rPr>
        <w:lastRenderedPageBreak/>
        <w:t>the size of the organisation;</w:t>
      </w:r>
    </w:p>
    <w:p w14:paraId="71966565" w14:textId="77777777" w:rsidR="00643935" w:rsidRPr="00643935" w:rsidRDefault="00643935" w:rsidP="00643935">
      <w:pPr>
        <w:numPr>
          <w:ilvl w:val="0"/>
          <w:numId w:val="4"/>
        </w:numPr>
        <w:spacing w:after="3" w:line="248" w:lineRule="auto"/>
        <w:contextualSpacing/>
        <w:jc w:val="both"/>
        <w:rPr>
          <w:rFonts w:ascii="Arial" w:eastAsia="Times New Roman" w:hAnsi="Arial" w:cs="Arial"/>
          <w:color w:val="0F0F0F"/>
          <w:sz w:val="28"/>
          <w:szCs w:val="28"/>
          <w:lang w:eastAsia="en-GB"/>
        </w:rPr>
      </w:pPr>
      <w:r w:rsidRPr="00643935">
        <w:rPr>
          <w:rFonts w:ascii="Arial" w:eastAsia="Times New Roman" w:hAnsi="Arial" w:cs="Arial"/>
          <w:color w:val="0F0F0F"/>
          <w:sz w:val="28"/>
          <w:szCs w:val="28"/>
          <w:lang w:eastAsia="en-GB"/>
        </w:rPr>
        <w:t>how much money and resources are available;</w:t>
      </w:r>
    </w:p>
    <w:p w14:paraId="31BCBF84" w14:textId="77777777" w:rsidR="00643935" w:rsidRPr="00643935" w:rsidRDefault="00643935" w:rsidP="00643935">
      <w:pPr>
        <w:numPr>
          <w:ilvl w:val="0"/>
          <w:numId w:val="4"/>
        </w:numPr>
        <w:spacing w:after="3" w:line="248" w:lineRule="auto"/>
        <w:contextualSpacing/>
        <w:jc w:val="both"/>
        <w:rPr>
          <w:rFonts w:ascii="Arial" w:eastAsia="Times New Roman" w:hAnsi="Arial" w:cs="Arial"/>
          <w:color w:val="0F0F0F"/>
          <w:sz w:val="28"/>
          <w:szCs w:val="28"/>
          <w:lang w:eastAsia="en-GB"/>
        </w:rPr>
      </w:pPr>
      <w:r w:rsidRPr="00643935">
        <w:rPr>
          <w:rFonts w:ascii="Arial" w:eastAsia="Times New Roman" w:hAnsi="Arial" w:cs="Arial"/>
          <w:color w:val="0F0F0F"/>
          <w:sz w:val="28"/>
          <w:szCs w:val="28"/>
          <w:lang w:eastAsia="en-GB"/>
        </w:rPr>
        <w:t>the cost of making the changes;</w:t>
      </w:r>
    </w:p>
    <w:p w14:paraId="310BED1E" w14:textId="77777777" w:rsidR="00643935" w:rsidRPr="00643935" w:rsidRDefault="00643935" w:rsidP="00643935">
      <w:pPr>
        <w:numPr>
          <w:ilvl w:val="0"/>
          <w:numId w:val="4"/>
        </w:numPr>
        <w:spacing w:after="3" w:line="248" w:lineRule="auto"/>
        <w:contextualSpacing/>
        <w:jc w:val="both"/>
        <w:rPr>
          <w:rFonts w:ascii="Arial" w:eastAsia="Times New Roman" w:hAnsi="Arial" w:cs="Arial"/>
          <w:color w:val="0F0F0F"/>
          <w:sz w:val="28"/>
          <w:szCs w:val="28"/>
          <w:lang w:eastAsia="en-GB"/>
        </w:rPr>
      </w:pPr>
      <w:r w:rsidRPr="00643935">
        <w:rPr>
          <w:rFonts w:ascii="Arial" w:eastAsia="Times New Roman" w:hAnsi="Arial" w:cs="Arial"/>
          <w:color w:val="0F0F0F"/>
          <w:sz w:val="28"/>
          <w:szCs w:val="28"/>
          <w:lang w:eastAsia="en-GB"/>
        </w:rPr>
        <w:t>if any changes have already been made;</w:t>
      </w:r>
    </w:p>
    <w:p w14:paraId="1445EB7E" w14:textId="77777777" w:rsidR="00643935" w:rsidRPr="00643935" w:rsidRDefault="00643935" w:rsidP="009B04EA">
      <w:pPr>
        <w:spacing w:after="3" w:line="248" w:lineRule="auto"/>
        <w:contextualSpacing/>
        <w:jc w:val="both"/>
        <w:rPr>
          <w:rFonts w:ascii="Arial" w:eastAsia="Times New Roman" w:hAnsi="Arial" w:cs="Arial"/>
          <w:color w:val="0F0F0F"/>
          <w:sz w:val="28"/>
          <w:szCs w:val="28"/>
          <w:highlight w:val="yellow"/>
          <w:lang w:eastAsia="en-GB"/>
        </w:rPr>
      </w:pPr>
    </w:p>
    <w:p w14:paraId="11DA1B75" w14:textId="4EB95710" w:rsidR="00F138CF" w:rsidRDefault="00643935" w:rsidP="00BC5FBA">
      <w:pPr>
        <w:numPr>
          <w:ilvl w:val="1"/>
          <w:numId w:val="11"/>
        </w:numPr>
        <w:spacing w:after="3" w:line="248" w:lineRule="auto"/>
        <w:contextualSpacing/>
        <w:jc w:val="both"/>
        <w:rPr>
          <w:rFonts w:ascii="Arial" w:eastAsia="Times New Roman" w:hAnsi="Arial" w:cs="Arial"/>
          <w:color w:val="0F0F0F"/>
          <w:sz w:val="28"/>
          <w:szCs w:val="28"/>
          <w:lang w:eastAsia="en-GB"/>
        </w:rPr>
      </w:pPr>
      <w:r w:rsidRPr="00643935">
        <w:rPr>
          <w:rFonts w:ascii="Arial" w:eastAsia="Times New Roman" w:hAnsi="Arial" w:cs="Arial"/>
          <w:color w:val="0F0F0F"/>
          <w:sz w:val="28"/>
          <w:szCs w:val="28"/>
          <w:lang w:eastAsia="en-GB"/>
        </w:rPr>
        <w:t xml:space="preserve">Many of the adjustments we offer to our services can also be made available to our customers without disabilities. </w:t>
      </w:r>
    </w:p>
    <w:p w14:paraId="374DEA16" w14:textId="77777777" w:rsidR="00F138CF" w:rsidRPr="00F138CF" w:rsidRDefault="00F138CF" w:rsidP="00F138CF">
      <w:pPr>
        <w:spacing w:after="3" w:line="248" w:lineRule="auto"/>
        <w:contextualSpacing/>
        <w:jc w:val="both"/>
        <w:rPr>
          <w:rFonts w:ascii="Arial" w:eastAsia="Times New Roman" w:hAnsi="Arial" w:cs="Arial"/>
          <w:color w:val="0F0F0F"/>
          <w:sz w:val="28"/>
          <w:szCs w:val="28"/>
          <w:lang w:eastAsia="en-GB"/>
        </w:rPr>
      </w:pPr>
      <w:bookmarkStart w:id="3" w:name="_Hlk133487286"/>
    </w:p>
    <w:p w14:paraId="09515FEF" w14:textId="3C8CBC15" w:rsidR="00F138CF" w:rsidRPr="00643935" w:rsidRDefault="00570361" w:rsidP="00BC5FBA">
      <w:pPr>
        <w:numPr>
          <w:ilvl w:val="1"/>
          <w:numId w:val="11"/>
        </w:numPr>
        <w:spacing w:after="3" w:line="248" w:lineRule="auto"/>
        <w:contextualSpacing/>
        <w:jc w:val="both"/>
        <w:rPr>
          <w:rFonts w:ascii="Arial" w:eastAsia="Times New Roman" w:hAnsi="Arial" w:cs="Arial"/>
          <w:color w:val="0F0F0F"/>
          <w:sz w:val="28"/>
          <w:szCs w:val="28"/>
          <w:lang w:eastAsia="en-GB"/>
        </w:rPr>
      </w:pPr>
      <w:r w:rsidRPr="00570361">
        <w:rPr>
          <w:rFonts w:ascii="Arial" w:eastAsia="Times New Roman" w:hAnsi="Arial" w:cs="Arial"/>
          <w:color w:val="0F0F0F"/>
          <w:sz w:val="28"/>
          <w:szCs w:val="28"/>
          <w:lang w:eastAsia="en-GB"/>
        </w:rPr>
        <w:t>This policy applies to all services provided by the Sandwell Council, including those accessed online or in person.</w:t>
      </w:r>
    </w:p>
    <w:bookmarkEnd w:id="3"/>
    <w:p w14:paraId="0DBE3F44" w14:textId="77777777" w:rsidR="00643935" w:rsidRPr="00643935" w:rsidRDefault="00643935" w:rsidP="00570361">
      <w:pPr>
        <w:spacing w:after="3" w:line="248" w:lineRule="auto"/>
        <w:contextualSpacing/>
        <w:jc w:val="both"/>
        <w:rPr>
          <w:rFonts w:ascii="Arial" w:eastAsia="Times New Roman" w:hAnsi="Arial" w:cs="Arial"/>
          <w:color w:val="0F0F0F"/>
          <w:sz w:val="28"/>
          <w:szCs w:val="28"/>
          <w:lang w:eastAsia="en-GB"/>
        </w:rPr>
      </w:pPr>
    </w:p>
    <w:p w14:paraId="568DC35B" w14:textId="4A5C3210" w:rsidR="00643935" w:rsidRPr="00643935" w:rsidRDefault="004A24BC" w:rsidP="00643935">
      <w:pPr>
        <w:spacing w:after="3" w:line="248" w:lineRule="auto"/>
        <w:ind w:left="730" w:hanging="720"/>
        <w:jc w:val="both"/>
        <w:rPr>
          <w:rFonts w:ascii="Arial" w:eastAsia="Times New Roman" w:hAnsi="Arial" w:cs="Arial"/>
          <w:b/>
          <w:bCs/>
          <w:color w:val="0F0F0F"/>
          <w:sz w:val="28"/>
          <w:szCs w:val="28"/>
          <w:lang w:eastAsia="en-GB"/>
        </w:rPr>
      </w:pPr>
      <w:r>
        <w:rPr>
          <w:rFonts w:ascii="Arial" w:eastAsia="Times New Roman" w:hAnsi="Arial" w:cs="Arial"/>
          <w:b/>
          <w:bCs/>
          <w:color w:val="0F0F0F"/>
          <w:sz w:val="28"/>
          <w:szCs w:val="28"/>
          <w:lang w:eastAsia="en-GB"/>
        </w:rPr>
        <w:t>3</w:t>
      </w:r>
      <w:r w:rsidR="00643935" w:rsidRPr="00643935">
        <w:rPr>
          <w:rFonts w:ascii="Arial" w:eastAsia="Times New Roman" w:hAnsi="Arial" w:cs="Arial"/>
          <w:b/>
          <w:bCs/>
          <w:color w:val="0F0F0F"/>
          <w:sz w:val="28"/>
          <w:szCs w:val="28"/>
          <w:lang w:eastAsia="en-GB"/>
        </w:rPr>
        <w:t xml:space="preserve">. </w:t>
      </w:r>
      <w:bookmarkStart w:id="4" w:name="_Hlk131578464"/>
      <w:r w:rsidR="00643935" w:rsidRPr="00643935">
        <w:rPr>
          <w:rFonts w:ascii="Arial" w:eastAsia="Times New Roman" w:hAnsi="Arial" w:cs="Arial"/>
          <w:b/>
          <w:bCs/>
          <w:color w:val="0F0F0F"/>
          <w:sz w:val="28"/>
          <w:szCs w:val="28"/>
          <w:lang w:eastAsia="en-GB"/>
        </w:rPr>
        <w:t>Definition of Disability Under the Equality Act 2010</w:t>
      </w:r>
      <w:bookmarkEnd w:id="4"/>
    </w:p>
    <w:p w14:paraId="178C67FB" w14:textId="77777777" w:rsidR="00643935" w:rsidRPr="00643935" w:rsidRDefault="00643935" w:rsidP="00643935">
      <w:pPr>
        <w:spacing w:after="3" w:line="248" w:lineRule="auto"/>
        <w:ind w:left="730" w:hanging="720"/>
        <w:jc w:val="both"/>
        <w:rPr>
          <w:rFonts w:ascii="Arial" w:eastAsia="Times New Roman" w:hAnsi="Arial" w:cs="Arial"/>
          <w:b/>
          <w:bCs/>
          <w:color w:val="0F0F0F"/>
          <w:sz w:val="28"/>
          <w:szCs w:val="28"/>
          <w:lang w:eastAsia="en-GB"/>
        </w:rPr>
      </w:pPr>
    </w:p>
    <w:p w14:paraId="4B78A848" w14:textId="77777777" w:rsidR="004A24BC" w:rsidRDefault="004A24BC" w:rsidP="004A24BC">
      <w:pPr>
        <w:spacing w:after="3" w:line="248" w:lineRule="auto"/>
        <w:ind w:left="730" w:hanging="720"/>
        <w:jc w:val="both"/>
        <w:rPr>
          <w:rFonts w:ascii="Arial" w:eastAsia="Times New Roman" w:hAnsi="Arial" w:cs="Arial"/>
          <w:color w:val="0F0F0F"/>
          <w:sz w:val="28"/>
          <w:szCs w:val="28"/>
          <w:lang w:eastAsia="en-GB"/>
        </w:rPr>
      </w:pPr>
      <w:bookmarkStart w:id="5" w:name="_Hlk131580429"/>
      <w:r>
        <w:rPr>
          <w:rFonts w:ascii="Arial" w:eastAsia="Times New Roman" w:hAnsi="Arial" w:cs="Arial"/>
          <w:color w:val="0F0F0F"/>
          <w:sz w:val="28"/>
          <w:szCs w:val="28"/>
          <w:lang w:eastAsia="en-GB"/>
        </w:rPr>
        <w:t>3</w:t>
      </w:r>
      <w:r w:rsidR="00643935" w:rsidRPr="00643935">
        <w:rPr>
          <w:rFonts w:ascii="Arial" w:eastAsia="Times New Roman" w:hAnsi="Arial" w:cs="Arial"/>
          <w:color w:val="0F0F0F"/>
          <w:sz w:val="28"/>
          <w:szCs w:val="28"/>
          <w:lang w:eastAsia="en-GB"/>
        </w:rPr>
        <w:t>.1</w:t>
      </w:r>
      <w:r w:rsidR="00643935" w:rsidRPr="00643935">
        <w:rPr>
          <w:rFonts w:ascii="Arial" w:eastAsia="Times New Roman" w:hAnsi="Arial" w:cs="Arial"/>
          <w:b/>
          <w:bCs/>
          <w:color w:val="0F0F0F"/>
          <w:sz w:val="28"/>
          <w:szCs w:val="28"/>
          <w:lang w:eastAsia="en-GB"/>
        </w:rPr>
        <w:t xml:space="preserve">   </w:t>
      </w:r>
      <w:bookmarkStart w:id="6" w:name="_Hlk131580420"/>
      <w:r w:rsidR="00643935" w:rsidRPr="00643935">
        <w:rPr>
          <w:rFonts w:ascii="Arial" w:eastAsia="Times New Roman" w:hAnsi="Arial" w:cs="Arial"/>
          <w:color w:val="0F0F0F"/>
          <w:sz w:val="28"/>
          <w:szCs w:val="28"/>
          <w:lang w:eastAsia="en-GB"/>
        </w:rPr>
        <w:t xml:space="preserve">Under the Equality Act 2010, a person is considered as having a disability if they have a physical or mental impairment that has a 'substantial' and 'long term' negative effect on their ability to carry out normal day-to-day activities. </w:t>
      </w:r>
      <w:bookmarkStart w:id="7" w:name="_Hlk131580560"/>
      <w:bookmarkStart w:id="8" w:name="_Hlk131580580"/>
      <w:bookmarkEnd w:id="5"/>
      <w:bookmarkEnd w:id="6"/>
    </w:p>
    <w:p w14:paraId="21BC72F3" w14:textId="77777777" w:rsidR="004A24BC" w:rsidRDefault="004A24BC" w:rsidP="004A24BC">
      <w:pPr>
        <w:spacing w:after="3" w:line="248" w:lineRule="auto"/>
        <w:ind w:left="730" w:hanging="720"/>
        <w:jc w:val="both"/>
        <w:rPr>
          <w:rFonts w:ascii="Arial" w:eastAsia="Times New Roman" w:hAnsi="Arial" w:cs="Arial"/>
          <w:color w:val="0F0F0F"/>
          <w:sz w:val="28"/>
          <w:szCs w:val="28"/>
          <w:lang w:eastAsia="en-GB"/>
        </w:rPr>
      </w:pPr>
    </w:p>
    <w:p w14:paraId="4FEC856F" w14:textId="6C647901" w:rsidR="00643935" w:rsidRPr="00643935" w:rsidRDefault="004A24BC" w:rsidP="004A24BC">
      <w:pPr>
        <w:spacing w:after="3" w:line="248" w:lineRule="auto"/>
        <w:ind w:left="730" w:hanging="720"/>
        <w:jc w:val="both"/>
        <w:rPr>
          <w:rFonts w:ascii="Arial" w:eastAsia="Times New Roman" w:hAnsi="Arial" w:cs="Arial"/>
          <w:color w:val="0F0F0F"/>
          <w:sz w:val="28"/>
          <w:szCs w:val="28"/>
          <w:lang w:eastAsia="en-GB"/>
        </w:rPr>
      </w:pPr>
      <w:r>
        <w:rPr>
          <w:rFonts w:ascii="Arial" w:eastAsia="Times New Roman" w:hAnsi="Arial" w:cs="Arial"/>
          <w:color w:val="0F0F0F"/>
          <w:sz w:val="28"/>
          <w:szCs w:val="28"/>
          <w:lang w:eastAsia="en-GB"/>
        </w:rPr>
        <w:t xml:space="preserve">3.2 </w:t>
      </w:r>
      <w:r w:rsidR="00643935" w:rsidRPr="00643935">
        <w:rPr>
          <w:rFonts w:ascii="Arial" w:eastAsia="Times New Roman" w:hAnsi="Arial" w:cs="Arial"/>
          <w:b/>
          <w:bCs/>
          <w:color w:val="0F0F0F"/>
          <w:sz w:val="28"/>
          <w:szCs w:val="28"/>
          <w:lang w:eastAsia="en-GB"/>
        </w:rPr>
        <w:t xml:space="preserve">   </w:t>
      </w:r>
      <w:bookmarkEnd w:id="7"/>
      <w:r w:rsidR="00643935" w:rsidRPr="00643935">
        <w:rPr>
          <w:rFonts w:ascii="Arial" w:eastAsia="Times New Roman" w:hAnsi="Arial" w:cs="Arial"/>
          <w:color w:val="0F0F0F"/>
          <w:sz w:val="28"/>
          <w:szCs w:val="28"/>
          <w:lang w:eastAsia="en-GB"/>
        </w:rPr>
        <w:t>What ‘substantial’ and ‘long-term’ mean:</w:t>
      </w:r>
    </w:p>
    <w:bookmarkEnd w:id="8"/>
    <w:p w14:paraId="3FC7D9E7" w14:textId="77777777" w:rsidR="00643935" w:rsidRPr="004A24BC" w:rsidRDefault="00643935" w:rsidP="004A24BC">
      <w:pPr>
        <w:pStyle w:val="ListParagraph"/>
        <w:numPr>
          <w:ilvl w:val="0"/>
          <w:numId w:val="19"/>
        </w:numPr>
        <w:spacing w:after="3" w:line="248" w:lineRule="auto"/>
        <w:jc w:val="both"/>
        <w:rPr>
          <w:rFonts w:ascii="Arial" w:eastAsia="Times New Roman" w:hAnsi="Arial" w:cs="Arial"/>
          <w:color w:val="0F0F0F"/>
          <w:sz w:val="28"/>
          <w:szCs w:val="28"/>
          <w:lang w:eastAsia="en-GB"/>
        </w:rPr>
      </w:pPr>
      <w:r w:rsidRPr="004A24BC">
        <w:rPr>
          <w:rFonts w:ascii="Arial" w:eastAsia="Times New Roman" w:hAnsi="Arial" w:cs="Arial"/>
          <w:color w:val="0F0F0F"/>
          <w:sz w:val="28"/>
          <w:szCs w:val="28"/>
          <w:lang w:eastAsia="en-GB"/>
        </w:rPr>
        <w:t>‘substantial’ is more than minor or trivial, e.g. it takes much longer than it usually would to complete a daily task like getting dressed.</w:t>
      </w:r>
    </w:p>
    <w:p w14:paraId="70FF3FF1" w14:textId="77777777" w:rsidR="00643935" w:rsidRPr="004A24BC" w:rsidRDefault="00643935" w:rsidP="004A24BC">
      <w:pPr>
        <w:pStyle w:val="ListParagraph"/>
        <w:numPr>
          <w:ilvl w:val="0"/>
          <w:numId w:val="19"/>
        </w:numPr>
        <w:spacing w:after="3" w:line="248" w:lineRule="auto"/>
        <w:jc w:val="both"/>
        <w:rPr>
          <w:rFonts w:ascii="Arial" w:eastAsia="Times New Roman" w:hAnsi="Arial" w:cs="Arial"/>
          <w:color w:val="0F0F0F"/>
          <w:sz w:val="28"/>
          <w:szCs w:val="28"/>
          <w:lang w:eastAsia="en-GB"/>
        </w:rPr>
      </w:pPr>
      <w:r w:rsidRPr="004A24BC">
        <w:rPr>
          <w:rFonts w:ascii="Arial" w:eastAsia="Times New Roman" w:hAnsi="Arial" w:cs="Arial"/>
          <w:color w:val="0F0F0F"/>
          <w:sz w:val="28"/>
          <w:szCs w:val="28"/>
          <w:lang w:eastAsia="en-GB"/>
        </w:rPr>
        <w:t>‘long-term’ means 12 months or more, e.g. a breathing condition that develops as a result of a lung infection.</w:t>
      </w:r>
    </w:p>
    <w:p w14:paraId="0B44F644" w14:textId="77777777" w:rsidR="00643935" w:rsidRPr="00643935" w:rsidRDefault="00643935" w:rsidP="00643935">
      <w:pPr>
        <w:spacing w:after="3" w:line="248" w:lineRule="auto"/>
        <w:ind w:left="730"/>
        <w:contextualSpacing/>
        <w:rPr>
          <w:rFonts w:ascii="Arial" w:eastAsia="Times New Roman" w:hAnsi="Arial" w:cs="Arial"/>
          <w:color w:val="0F0F0F"/>
          <w:sz w:val="28"/>
          <w:szCs w:val="28"/>
          <w:lang w:eastAsia="en-GB"/>
        </w:rPr>
      </w:pPr>
    </w:p>
    <w:p w14:paraId="6FA84FF7" w14:textId="77777777" w:rsidR="00643935" w:rsidRPr="00643935" w:rsidRDefault="00643935" w:rsidP="00643935">
      <w:pPr>
        <w:spacing w:after="3" w:line="248" w:lineRule="auto"/>
        <w:ind w:left="730"/>
        <w:contextualSpacing/>
        <w:rPr>
          <w:rFonts w:ascii="Arial" w:eastAsia="Times New Roman" w:hAnsi="Arial" w:cs="Arial"/>
          <w:color w:val="0F0F0F"/>
          <w:sz w:val="28"/>
          <w:szCs w:val="28"/>
          <w:lang w:eastAsia="en-GB"/>
        </w:rPr>
      </w:pPr>
      <w:r w:rsidRPr="00643935">
        <w:rPr>
          <w:rFonts w:ascii="Arial" w:eastAsia="Times New Roman" w:hAnsi="Arial" w:cs="Arial"/>
          <w:color w:val="0F0F0F"/>
          <w:sz w:val="28"/>
          <w:szCs w:val="28"/>
          <w:lang w:eastAsia="en-GB"/>
        </w:rPr>
        <w:t>There are special rules about recurring or fluctuating conditions, e.g. arthritis.</w:t>
      </w:r>
    </w:p>
    <w:p w14:paraId="1EC9A18E" w14:textId="38477AC3" w:rsidR="004A24BC" w:rsidRDefault="004A24BC" w:rsidP="004A24BC">
      <w:pPr>
        <w:spacing w:after="3" w:line="248" w:lineRule="auto"/>
        <w:jc w:val="both"/>
        <w:rPr>
          <w:rFonts w:ascii="Arial" w:eastAsia="Times New Roman" w:hAnsi="Arial" w:cs="Arial"/>
          <w:color w:val="0F0F0F"/>
          <w:sz w:val="28"/>
          <w:szCs w:val="28"/>
          <w:lang w:eastAsia="en-GB"/>
        </w:rPr>
      </w:pPr>
    </w:p>
    <w:p w14:paraId="59818FA7" w14:textId="66A87E3A" w:rsidR="00EA2556" w:rsidRDefault="004A24BC" w:rsidP="00EA2556">
      <w:pPr>
        <w:spacing w:after="3" w:line="248" w:lineRule="auto"/>
        <w:ind w:left="770" w:hanging="709"/>
        <w:jc w:val="both"/>
        <w:rPr>
          <w:rFonts w:ascii="Arial" w:eastAsia="Times New Roman" w:hAnsi="Arial" w:cs="Arial"/>
          <w:color w:val="0F0F0F"/>
          <w:sz w:val="28"/>
          <w:szCs w:val="28"/>
          <w:lang w:eastAsia="en-GB"/>
        </w:rPr>
      </w:pPr>
      <w:bookmarkStart w:id="9" w:name="_Hlk133488891"/>
      <w:bookmarkStart w:id="10" w:name="_Hlk138928060"/>
      <w:r>
        <w:rPr>
          <w:rFonts w:ascii="Arial" w:eastAsia="Times New Roman" w:hAnsi="Arial" w:cs="Arial"/>
          <w:color w:val="0F0F0F"/>
          <w:sz w:val="28"/>
          <w:szCs w:val="28"/>
          <w:lang w:eastAsia="en-GB"/>
        </w:rPr>
        <w:t>3</w:t>
      </w:r>
      <w:r w:rsidRPr="00643935">
        <w:rPr>
          <w:rFonts w:ascii="Arial" w:eastAsia="Times New Roman" w:hAnsi="Arial" w:cs="Arial"/>
          <w:color w:val="0F0F0F"/>
          <w:sz w:val="28"/>
          <w:szCs w:val="28"/>
          <w:lang w:eastAsia="en-GB"/>
        </w:rPr>
        <w:t>.</w:t>
      </w:r>
      <w:r>
        <w:rPr>
          <w:rFonts w:ascii="Arial" w:eastAsia="Times New Roman" w:hAnsi="Arial" w:cs="Arial"/>
          <w:color w:val="0F0F0F"/>
          <w:sz w:val="28"/>
          <w:szCs w:val="28"/>
          <w:lang w:eastAsia="en-GB"/>
        </w:rPr>
        <w:t>3</w:t>
      </w:r>
      <w:r w:rsidRPr="00643935">
        <w:rPr>
          <w:rFonts w:ascii="Arial" w:eastAsia="Times New Roman" w:hAnsi="Arial" w:cs="Arial"/>
          <w:b/>
          <w:bCs/>
          <w:color w:val="0F0F0F"/>
          <w:sz w:val="28"/>
          <w:szCs w:val="28"/>
          <w:lang w:eastAsia="en-GB"/>
        </w:rPr>
        <w:t xml:space="preserve">  </w:t>
      </w:r>
      <w:r>
        <w:rPr>
          <w:rFonts w:ascii="Arial" w:eastAsia="Times New Roman" w:hAnsi="Arial" w:cs="Arial"/>
          <w:b/>
          <w:bCs/>
          <w:color w:val="0F0F0F"/>
          <w:sz w:val="28"/>
          <w:szCs w:val="28"/>
          <w:lang w:eastAsia="en-GB"/>
        </w:rPr>
        <w:t xml:space="preserve"> </w:t>
      </w:r>
      <w:bookmarkStart w:id="11" w:name="_Hlk138928051"/>
      <w:bookmarkEnd w:id="9"/>
      <w:r w:rsidRPr="004A24BC">
        <w:rPr>
          <w:rFonts w:ascii="Arial" w:eastAsia="Times New Roman" w:hAnsi="Arial" w:cs="Arial"/>
          <w:color w:val="0F0F0F"/>
          <w:sz w:val="28"/>
          <w:szCs w:val="28"/>
          <w:lang w:eastAsia="en-GB"/>
        </w:rPr>
        <w:t>The Equality Act 2010 provides a legislative framework to protect the rights of individuals and to advance equality of opportunity for all. In order to achieve equality, you can treat a disabled person better or 'more favourably' than non-disabled person and sometimes this may be part of the solution.</w:t>
      </w:r>
      <w:bookmarkEnd w:id="11"/>
    </w:p>
    <w:bookmarkEnd w:id="10"/>
    <w:p w14:paraId="68FF76D2" w14:textId="2B7E4AE1" w:rsidR="00EA2556" w:rsidRDefault="00EA2556" w:rsidP="00EA2556">
      <w:pPr>
        <w:spacing w:after="3" w:line="248" w:lineRule="auto"/>
        <w:ind w:left="770" w:hanging="709"/>
        <w:jc w:val="both"/>
        <w:rPr>
          <w:rFonts w:ascii="Arial" w:eastAsia="Times New Roman" w:hAnsi="Arial" w:cs="Arial"/>
          <w:color w:val="0F0F0F"/>
          <w:sz w:val="28"/>
          <w:szCs w:val="28"/>
          <w:lang w:eastAsia="en-GB"/>
        </w:rPr>
      </w:pPr>
    </w:p>
    <w:p w14:paraId="55990FC0" w14:textId="66C969D4" w:rsidR="00EA2556" w:rsidRPr="00EA2556" w:rsidRDefault="00EA2556" w:rsidP="00EA2556">
      <w:pPr>
        <w:spacing w:after="3" w:line="248" w:lineRule="auto"/>
        <w:ind w:left="426" w:hanging="365"/>
        <w:jc w:val="both"/>
        <w:rPr>
          <w:rFonts w:ascii="Arial" w:eastAsia="Times New Roman" w:hAnsi="Arial" w:cs="Arial"/>
          <w:color w:val="0F0F0F"/>
          <w:sz w:val="28"/>
          <w:szCs w:val="28"/>
          <w:lang w:eastAsia="en-GB"/>
        </w:rPr>
      </w:pPr>
      <w:r>
        <w:rPr>
          <w:rFonts w:ascii="Arial" w:eastAsia="Times New Roman" w:hAnsi="Arial" w:cs="Arial"/>
          <w:color w:val="0F0F0F"/>
          <w:sz w:val="28"/>
          <w:szCs w:val="28"/>
          <w:lang w:eastAsia="en-GB"/>
        </w:rPr>
        <w:t>3</w:t>
      </w:r>
      <w:r w:rsidRPr="00643935">
        <w:rPr>
          <w:rFonts w:ascii="Arial" w:eastAsia="Times New Roman" w:hAnsi="Arial" w:cs="Arial"/>
          <w:color w:val="0F0F0F"/>
          <w:sz w:val="28"/>
          <w:szCs w:val="28"/>
          <w:lang w:eastAsia="en-GB"/>
        </w:rPr>
        <w:t>.</w:t>
      </w:r>
      <w:r>
        <w:rPr>
          <w:rFonts w:ascii="Arial" w:eastAsia="Times New Roman" w:hAnsi="Arial" w:cs="Arial"/>
          <w:color w:val="0F0F0F"/>
          <w:sz w:val="28"/>
          <w:szCs w:val="28"/>
          <w:lang w:eastAsia="en-GB"/>
        </w:rPr>
        <w:t>4</w:t>
      </w:r>
      <w:r w:rsidRPr="00643935">
        <w:rPr>
          <w:rFonts w:ascii="Arial" w:eastAsia="Times New Roman" w:hAnsi="Arial" w:cs="Arial"/>
          <w:b/>
          <w:bCs/>
          <w:color w:val="0F0F0F"/>
          <w:sz w:val="28"/>
          <w:szCs w:val="28"/>
          <w:lang w:eastAsia="en-GB"/>
        </w:rPr>
        <w:t xml:space="preserve">  </w:t>
      </w:r>
      <w:r>
        <w:rPr>
          <w:rFonts w:ascii="Arial" w:eastAsia="Times New Roman" w:hAnsi="Arial" w:cs="Arial"/>
          <w:b/>
          <w:bCs/>
          <w:color w:val="0F0F0F"/>
          <w:sz w:val="28"/>
          <w:szCs w:val="28"/>
          <w:lang w:eastAsia="en-GB"/>
        </w:rPr>
        <w:t xml:space="preserve"> </w:t>
      </w:r>
      <w:r>
        <w:rPr>
          <w:rFonts w:ascii="Arial" w:eastAsia="Times New Roman" w:hAnsi="Arial" w:cs="Arial"/>
          <w:color w:val="0F0F0F"/>
          <w:sz w:val="28"/>
          <w:szCs w:val="28"/>
          <w:lang w:eastAsia="en-GB"/>
        </w:rPr>
        <w:t>D</w:t>
      </w:r>
      <w:r w:rsidRPr="00EA2556">
        <w:rPr>
          <w:rFonts w:ascii="Arial" w:eastAsia="Times New Roman" w:hAnsi="Arial" w:cs="Arial"/>
          <w:color w:val="0F0F0F"/>
          <w:sz w:val="28"/>
          <w:szCs w:val="28"/>
          <w:lang w:eastAsia="en-GB"/>
        </w:rPr>
        <w:t>efinition of disability under the Equality Act 2010</w:t>
      </w:r>
      <w:r>
        <w:rPr>
          <w:rFonts w:ascii="Arial" w:eastAsia="Times New Roman" w:hAnsi="Arial" w:cs="Arial"/>
          <w:color w:val="0F0F0F"/>
          <w:sz w:val="28"/>
          <w:szCs w:val="28"/>
          <w:lang w:eastAsia="en-GB"/>
        </w:rPr>
        <w:t xml:space="preserve"> </w:t>
      </w:r>
      <w:r w:rsidRPr="00EA2556">
        <w:rPr>
          <w:rFonts w:ascii="Arial" w:eastAsia="Times New Roman" w:hAnsi="Arial" w:cs="Arial"/>
          <w:color w:val="0F0F0F"/>
          <w:sz w:val="28"/>
          <w:szCs w:val="28"/>
          <w:lang w:eastAsia="en-GB"/>
        </w:rPr>
        <w:t>can be found here:</w:t>
      </w:r>
    </w:p>
    <w:p w14:paraId="1D5A88A7" w14:textId="42629894" w:rsidR="00EA2556" w:rsidRPr="004A24BC" w:rsidRDefault="00EA2556" w:rsidP="00EA2556">
      <w:pPr>
        <w:spacing w:after="3" w:line="248" w:lineRule="auto"/>
        <w:ind w:left="851" w:hanging="709"/>
        <w:jc w:val="both"/>
        <w:rPr>
          <w:rFonts w:ascii="Arial" w:eastAsia="Times New Roman" w:hAnsi="Arial" w:cs="Arial"/>
          <w:color w:val="0F0F0F"/>
          <w:sz w:val="28"/>
          <w:szCs w:val="28"/>
          <w:lang w:eastAsia="en-GB"/>
        </w:rPr>
      </w:pPr>
      <w:r>
        <w:rPr>
          <w:rFonts w:ascii="Arial" w:eastAsia="Times New Roman" w:hAnsi="Arial" w:cs="Arial"/>
          <w:b/>
          <w:bCs/>
          <w:color w:val="0F0F0F"/>
          <w:sz w:val="28"/>
          <w:szCs w:val="28"/>
          <w:lang w:eastAsia="en-GB"/>
        </w:rPr>
        <w:t xml:space="preserve">         </w:t>
      </w:r>
      <w:hyperlink r:id="rId9" w:history="1">
        <w:r w:rsidRPr="00016EEA">
          <w:rPr>
            <w:rStyle w:val="Hyperlink"/>
            <w:rFonts w:ascii="Arial" w:eastAsia="Times New Roman" w:hAnsi="Arial" w:cs="Arial"/>
            <w:sz w:val="28"/>
            <w:szCs w:val="28"/>
            <w:lang w:eastAsia="en-GB"/>
          </w:rPr>
          <w:t>https://www.gov.uk/definition-of-disability-under-equality-act-2010</w:t>
        </w:r>
      </w:hyperlink>
      <w:r>
        <w:rPr>
          <w:rFonts w:ascii="Arial" w:eastAsia="Times New Roman" w:hAnsi="Arial" w:cs="Arial"/>
          <w:color w:val="0F0F0F"/>
          <w:sz w:val="28"/>
          <w:szCs w:val="28"/>
          <w:lang w:eastAsia="en-GB"/>
        </w:rPr>
        <w:t xml:space="preserve"> </w:t>
      </w:r>
    </w:p>
    <w:p w14:paraId="0AF3DB8D" w14:textId="77777777" w:rsidR="00643935" w:rsidRPr="00643935" w:rsidRDefault="00643935" w:rsidP="00643935">
      <w:pPr>
        <w:spacing w:after="3" w:line="248" w:lineRule="auto"/>
        <w:jc w:val="both"/>
        <w:rPr>
          <w:rFonts w:ascii="Arial" w:eastAsia="Times New Roman" w:hAnsi="Arial" w:cs="Arial"/>
          <w:color w:val="0F0F0F"/>
          <w:sz w:val="28"/>
          <w:szCs w:val="28"/>
          <w:lang w:eastAsia="en-GB"/>
        </w:rPr>
      </w:pPr>
    </w:p>
    <w:p w14:paraId="483A77EE" w14:textId="73CF46F7" w:rsidR="00643935" w:rsidRPr="00643935" w:rsidRDefault="00C142D3" w:rsidP="00643935">
      <w:pPr>
        <w:spacing w:after="3" w:line="248" w:lineRule="auto"/>
        <w:jc w:val="both"/>
        <w:rPr>
          <w:rFonts w:ascii="Arial" w:eastAsia="Times New Roman" w:hAnsi="Arial" w:cs="Arial"/>
          <w:b/>
          <w:bCs/>
          <w:color w:val="0F0F0F"/>
          <w:sz w:val="28"/>
          <w:szCs w:val="28"/>
          <w:lang w:eastAsia="en-GB"/>
        </w:rPr>
      </w:pPr>
      <w:r>
        <w:rPr>
          <w:rFonts w:ascii="Arial" w:eastAsia="Times New Roman" w:hAnsi="Arial" w:cs="Arial"/>
          <w:b/>
          <w:bCs/>
          <w:color w:val="0F0F0F"/>
          <w:sz w:val="28"/>
          <w:szCs w:val="28"/>
          <w:lang w:eastAsia="en-GB"/>
        </w:rPr>
        <w:t>4</w:t>
      </w:r>
      <w:r w:rsidR="00643935" w:rsidRPr="00643935">
        <w:rPr>
          <w:rFonts w:ascii="Arial" w:eastAsia="Times New Roman" w:hAnsi="Arial" w:cs="Arial"/>
          <w:b/>
          <w:bCs/>
          <w:color w:val="0F0F0F"/>
          <w:sz w:val="28"/>
          <w:szCs w:val="28"/>
          <w:lang w:eastAsia="en-GB"/>
        </w:rPr>
        <w:t xml:space="preserve">. </w:t>
      </w:r>
      <w:bookmarkStart w:id="12" w:name="_Hlk131578494"/>
      <w:r w:rsidR="00643935" w:rsidRPr="00643935">
        <w:rPr>
          <w:rFonts w:ascii="Arial" w:eastAsia="Times New Roman" w:hAnsi="Arial" w:cs="Arial"/>
          <w:b/>
          <w:bCs/>
          <w:color w:val="0F0F0F"/>
          <w:sz w:val="28"/>
          <w:szCs w:val="28"/>
          <w:lang w:eastAsia="en-GB"/>
        </w:rPr>
        <w:t>When Adjustments Should be Made</w:t>
      </w:r>
      <w:bookmarkEnd w:id="12"/>
    </w:p>
    <w:p w14:paraId="0617B8C9" w14:textId="77777777" w:rsidR="00643935" w:rsidRPr="00643935" w:rsidRDefault="00643935" w:rsidP="00643935">
      <w:pPr>
        <w:spacing w:after="3" w:line="248" w:lineRule="auto"/>
        <w:jc w:val="both"/>
        <w:rPr>
          <w:rFonts w:ascii="Arial" w:eastAsia="Times New Roman" w:hAnsi="Arial" w:cs="Arial"/>
          <w:b/>
          <w:bCs/>
          <w:color w:val="0F0F0F"/>
          <w:sz w:val="28"/>
          <w:szCs w:val="28"/>
          <w:lang w:eastAsia="en-GB"/>
        </w:rPr>
      </w:pPr>
    </w:p>
    <w:p w14:paraId="56E39A64" w14:textId="7D9493D1" w:rsidR="00C61793" w:rsidRDefault="00C142D3" w:rsidP="00C61793">
      <w:pPr>
        <w:spacing w:after="3" w:line="248" w:lineRule="auto"/>
        <w:ind w:left="730" w:hanging="720"/>
        <w:jc w:val="both"/>
        <w:rPr>
          <w:rFonts w:ascii="Arial" w:eastAsia="Times New Roman" w:hAnsi="Arial" w:cs="Arial"/>
          <w:b/>
          <w:bCs/>
          <w:color w:val="0F0F0F"/>
          <w:sz w:val="28"/>
          <w:szCs w:val="28"/>
          <w:lang w:eastAsia="en-GB"/>
        </w:rPr>
      </w:pPr>
      <w:bookmarkStart w:id="13" w:name="_Hlk133489193"/>
      <w:bookmarkStart w:id="14" w:name="_Hlk131580727"/>
      <w:r>
        <w:rPr>
          <w:rFonts w:ascii="Arial" w:eastAsia="Times New Roman" w:hAnsi="Arial" w:cs="Arial"/>
          <w:color w:val="0F0F0F"/>
          <w:sz w:val="28"/>
          <w:szCs w:val="28"/>
          <w:lang w:eastAsia="en-GB"/>
        </w:rPr>
        <w:t>4</w:t>
      </w:r>
      <w:r w:rsidR="00643935" w:rsidRPr="00643935">
        <w:rPr>
          <w:rFonts w:ascii="Arial" w:eastAsia="Times New Roman" w:hAnsi="Arial" w:cs="Arial"/>
          <w:color w:val="0F0F0F"/>
          <w:sz w:val="28"/>
          <w:szCs w:val="28"/>
          <w:lang w:eastAsia="en-GB"/>
        </w:rPr>
        <w:t>.1</w:t>
      </w:r>
      <w:r w:rsidR="00643935" w:rsidRPr="00643935">
        <w:rPr>
          <w:rFonts w:ascii="Arial" w:eastAsia="Times New Roman" w:hAnsi="Arial" w:cs="Arial"/>
          <w:b/>
          <w:bCs/>
          <w:color w:val="0F0F0F"/>
          <w:sz w:val="28"/>
          <w:szCs w:val="28"/>
          <w:lang w:eastAsia="en-GB"/>
        </w:rPr>
        <w:t xml:space="preserve">   </w:t>
      </w:r>
      <w:r w:rsidR="00A31D89" w:rsidRPr="00A31D89">
        <w:rPr>
          <w:rFonts w:ascii="Arial" w:eastAsia="Times New Roman" w:hAnsi="Arial" w:cs="Arial"/>
          <w:color w:val="0F0F0F"/>
          <w:sz w:val="28"/>
          <w:szCs w:val="28"/>
          <w:lang w:eastAsia="en-GB"/>
        </w:rPr>
        <w:t xml:space="preserve">The council will comply with the Equality Act 2010 and its duty to make reasonable adjustments for disabled people. The duty is anticipatory, meaning that the council must think proactively about </w:t>
      </w:r>
      <w:r w:rsidR="00A31D89" w:rsidRPr="00A31D89">
        <w:rPr>
          <w:rFonts w:ascii="Arial" w:eastAsia="Times New Roman" w:hAnsi="Arial" w:cs="Arial"/>
          <w:color w:val="0F0F0F"/>
          <w:sz w:val="28"/>
          <w:szCs w:val="28"/>
          <w:lang w:eastAsia="en-GB"/>
        </w:rPr>
        <w:lastRenderedPageBreak/>
        <w:t>what adjustments might be required and make them in advance, rather than waiting for a specific request</w:t>
      </w:r>
      <w:r w:rsidR="00A31D89" w:rsidRPr="00B852CB">
        <w:rPr>
          <w:rFonts w:ascii="Arial" w:eastAsia="Times New Roman" w:hAnsi="Arial" w:cs="Arial"/>
          <w:color w:val="0F0F0F"/>
          <w:sz w:val="28"/>
          <w:szCs w:val="28"/>
          <w:lang w:eastAsia="en-GB"/>
        </w:rPr>
        <w:t>.</w:t>
      </w:r>
      <w:r w:rsidR="0094498E" w:rsidRPr="00B852CB">
        <w:rPr>
          <w:rFonts w:ascii="Arial" w:eastAsia="Times New Roman" w:hAnsi="Arial" w:cs="Arial"/>
          <w:color w:val="0F0F0F"/>
          <w:sz w:val="28"/>
          <w:szCs w:val="28"/>
          <w:lang w:eastAsia="en-GB"/>
        </w:rPr>
        <w:t xml:space="preserve"> This is particularly important with hidden disabilities when a</w:t>
      </w:r>
      <w:r w:rsidR="00981C32" w:rsidRPr="00B852CB">
        <w:rPr>
          <w:rFonts w:ascii="Arial" w:eastAsia="Times New Roman" w:hAnsi="Arial" w:cs="Arial"/>
          <w:color w:val="0F0F0F"/>
          <w:sz w:val="28"/>
          <w:szCs w:val="28"/>
          <w:lang w:eastAsia="en-GB"/>
        </w:rPr>
        <w:t>n</w:t>
      </w:r>
      <w:r w:rsidR="0094498E" w:rsidRPr="00B852CB">
        <w:rPr>
          <w:rFonts w:ascii="Arial" w:eastAsia="Times New Roman" w:hAnsi="Arial" w:cs="Arial"/>
          <w:color w:val="0F0F0F"/>
          <w:sz w:val="28"/>
          <w:szCs w:val="28"/>
          <w:lang w:eastAsia="en-GB"/>
        </w:rPr>
        <w:t xml:space="preserve"> individual may feel unable to volunteer their need</w:t>
      </w:r>
      <w:r w:rsidR="00981C32" w:rsidRPr="00B852CB">
        <w:rPr>
          <w:rFonts w:ascii="Arial" w:eastAsia="Times New Roman" w:hAnsi="Arial" w:cs="Arial"/>
          <w:color w:val="0F0F0F"/>
          <w:sz w:val="28"/>
          <w:szCs w:val="28"/>
          <w:lang w:eastAsia="en-GB"/>
        </w:rPr>
        <w:t xml:space="preserve"> for a reasonable adjustment until asked.</w:t>
      </w:r>
      <w:r w:rsidR="00981C32">
        <w:rPr>
          <w:rFonts w:ascii="Arial" w:eastAsia="Times New Roman" w:hAnsi="Arial" w:cs="Arial"/>
          <w:color w:val="0F0F0F"/>
          <w:sz w:val="28"/>
          <w:szCs w:val="28"/>
          <w:lang w:eastAsia="en-GB"/>
        </w:rPr>
        <w:t xml:space="preserve"> </w:t>
      </w:r>
    </w:p>
    <w:bookmarkEnd w:id="13"/>
    <w:p w14:paraId="3FB2B044" w14:textId="77777777" w:rsidR="00C61793" w:rsidRDefault="00C61793" w:rsidP="00C61793">
      <w:pPr>
        <w:spacing w:after="3" w:line="248" w:lineRule="auto"/>
        <w:ind w:left="730" w:hanging="720"/>
        <w:jc w:val="both"/>
        <w:rPr>
          <w:rFonts w:ascii="Arial" w:eastAsia="Times New Roman" w:hAnsi="Arial" w:cs="Arial"/>
          <w:b/>
          <w:bCs/>
          <w:color w:val="0F0F0F"/>
          <w:sz w:val="28"/>
          <w:szCs w:val="28"/>
          <w:lang w:eastAsia="en-GB"/>
        </w:rPr>
      </w:pPr>
    </w:p>
    <w:p w14:paraId="5718A9E5" w14:textId="5E700F80" w:rsidR="00643935" w:rsidRPr="00C61793" w:rsidRDefault="00F1690A" w:rsidP="00C61793">
      <w:pPr>
        <w:spacing w:after="3" w:line="248" w:lineRule="auto"/>
        <w:ind w:left="730" w:hanging="720"/>
        <w:jc w:val="both"/>
        <w:rPr>
          <w:rFonts w:ascii="Arial" w:eastAsia="Times New Roman" w:hAnsi="Arial" w:cs="Arial"/>
          <w:b/>
          <w:bCs/>
          <w:color w:val="0F0F0F"/>
          <w:sz w:val="28"/>
          <w:szCs w:val="28"/>
          <w:lang w:eastAsia="en-GB"/>
        </w:rPr>
      </w:pPr>
      <w:r>
        <w:rPr>
          <w:rFonts w:ascii="Arial" w:eastAsia="Times New Roman" w:hAnsi="Arial" w:cs="Arial"/>
          <w:color w:val="0F0F0F"/>
          <w:sz w:val="28"/>
          <w:szCs w:val="28"/>
          <w:lang w:eastAsia="en-GB"/>
        </w:rPr>
        <w:t>4</w:t>
      </w:r>
      <w:r w:rsidR="00C61793" w:rsidRPr="00643935">
        <w:rPr>
          <w:rFonts w:ascii="Arial" w:eastAsia="Times New Roman" w:hAnsi="Arial" w:cs="Arial"/>
          <w:color w:val="0F0F0F"/>
          <w:sz w:val="28"/>
          <w:szCs w:val="28"/>
          <w:lang w:eastAsia="en-GB"/>
        </w:rPr>
        <w:t>.</w:t>
      </w:r>
      <w:r>
        <w:rPr>
          <w:rFonts w:ascii="Arial" w:eastAsia="Times New Roman" w:hAnsi="Arial" w:cs="Arial"/>
          <w:color w:val="0F0F0F"/>
          <w:sz w:val="28"/>
          <w:szCs w:val="28"/>
          <w:lang w:eastAsia="en-GB"/>
        </w:rPr>
        <w:t>2</w:t>
      </w:r>
      <w:r w:rsidR="00C61793" w:rsidRPr="00643935">
        <w:rPr>
          <w:rFonts w:ascii="Arial" w:eastAsia="Times New Roman" w:hAnsi="Arial" w:cs="Arial"/>
          <w:b/>
          <w:bCs/>
          <w:color w:val="0F0F0F"/>
          <w:sz w:val="28"/>
          <w:szCs w:val="28"/>
          <w:lang w:eastAsia="en-GB"/>
        </w:rPr>
        <w:t xml:space="preserve">  </w:t>
      </w:r>
      <w:r w:rsidR="00C61793">
        <w:rPr>
          <w:rFonts w:ascii="Arial" w:eastAsia="Times New Roman" w:hAnsi="Arial" w:cs="Arial"/>
          <w:b/>
          <w:bCs/>
          <w:color w:val="0F0F0F"/>
          <w:sz w:val="28"/>
          <w:szCs w:val="28"/>
          <w:lang w:eastAsia="en-GB"/>
        </w:rPr>
        <w:t xml:space="preserve"> </w:t>
      </w:r>
      <w:r w:rsidR="00643935" w:rsidRPr="00643935">
        <w:rPr>
          <w:rFonts w:ascii="Arial" w:eastAsia="Times New Roman" w:hAnsi="Arial" w:cs="Arial"/>
          <w:color w:val="0F0F0F"/>
          <w:sz w:val="28"/>
          <w:szCs w:val="28"/>
          <w:lang w:eastAsia="en-GB"/>
        </w:rPr>
        <w:t xml:space="preserve">Under the Act, there is a legal duty to make adjustments in the following three circumstances: </w:t>
      </w:r>
    </w:p>
    <w:bookmarkEnd w:id="14"/>
    <w:p w14:paraId="683A9CD7" w14:textId="77777777" w:rsidR="00643935" w:rsidRPr="00C61793" w:rsidRDefault="00643935" w:rsidP="00C61793">
      <w:pPr>
        <w:pStyle w:val="ListParagraph"/>
        <w:numPr>
          <w:ilvl w:val="0"/>
          <w:numId w:val="20"/>
        </w:numPr>
        <w:spacing w:after="3" w:line="248" w:lineRule="auto"/>
        <w:jc w:val="both"/>
        <w:rPr>
          <w:rFonts w:ascii="Arial" w:eastAsia="Times New Roman" w:hAnsi="Arial" w:cs="Arial"/>
          <w:color w:val="0F0F0F"/>
          <w:sz w:val="28"/>
          <w:szCs w:val="28"/>
          <w:lang w:eastAsia="en-GB"/>
        </w:rPr>
      </w:pPr>
      <w:r w:rsidRPr="00C61793">
        <w:rPr>
          <w:rFonts w:ascii="Arial" w:eastAsia="Times New Roman" w:hAnsi="Arial" w:cs="Arial"/>
          <w:color w:val="0F0F0F"/>
          <w:sz w:val="28"/>
          <w:szCs w:val="28"/>
          <w:lang w:eastAsia="en-GB"/>
        </w:rPr>
        <w:t>Where there is a provision, criterion or practice which puts a person with a disability at a substantial disadvantage. This could be in relation to a relevant matter that puts a disabled person at a disadvantage in comparison to a non-disabled person.</w:t>
      </w:r>
    </w:p>
    <w:p w14:paraId="2B9FDE77" w14:textId="7D73C0BE" w:rsidR="00643935" w:rsidRPr="00C61793" w:rsidRDefault="00643935" w:rsidP="00C61793">
      <w:pPr>
        <w:pStyle w:val="ListParagraph"/>
        <w:numPr>
          <w:ilvl w:val="0"/>
          <w:numId w:val="20"/>
        </w:numPr>
        <w:spacing w:after="0" w:line="248" w:lineRule="auto"/>
        <w:jc w:val="both"/>
        <w:rPr>
          <w:rFonts w:ascii="Arial" w:eastAsia="Times New Roman" w:hAnsi="Arial" w:cs="Arial"/>
          <w:color w:val="0F0F0F"/>
          <w:sz w:val="28"/>
          <w:szCs w:val="28"/>
          <w:lang w:eastAsia="en-GB"/>
        </w:rPr>
      </w:pPr>
      <w:r w:rsidRPr="00C61793">
        <w:rPr>
          <w:rFonts w:ascii="Arial" w:eastAsia="Times New Roman" w:hAnsi="Arial" w:cs="Arial"/>
          <w:color w:val="0F0F0F"/>
          <w:sz w:val="28"/>
          <w:szCs w:val="28"/>
          <w:lang w:eastAsia="en-GB"/>
        </w:rPr>
        <w:t xml:space="preserve">Where a physical feature of a building or other premises may put a person with a disability at a significant </w:t>
      </w:r>
      <w:r w:rsidR="00603CB8">
        <w:rPr>
          <w:rFonts w:ascii="Arial" w:eastAsia="Times New Roman" w:hAnsi="Arial" w:cs="Arial"/>
          <w:color w:val="0F0F0F"/>
          <w:sz w:val="28"/>
          <w:szCs w:val="28"/>
          <w:lang w:eastAsia="en-GB"/>
        </w:rPr>
        <w:t>dis</w:t>
      </w:r>
      <w:r w:rsidRPr="00C61793">
        <w:rPr>
          <w:rFonts w:ascii="Arial" w:eastAsia="Times New Roman" w:hAnsi="Arial" w:cs="Arial"/>
          <w:color w:val="0F0F0F"/>
          <w:sz w:val="28"/>
          <w:szCs w:val="28"/>
          <w:lang w:eastAsia="en-GB"/>
        </w:rPr>
        <w:t>advantage compared to a non-disabled person.</w:t>
      </w:r>
    </w:p>
    <w:p w14:paraId="2F264676" w14:textId="77777777" w:rsidR="00643935" w:rsidRPr="00C61793" w:rsidRDefault="00643935" w:rsidP="00C61793">
      <w:pPr>
        <w:pStyle w:val="ListParagraph"/>
        <w:numPr>
          <w:ilvl w:val="0"/>
          <w:numId w:val="20"/>
        </w:numPr>
        <w:spacing w:after="0" w:line="248" w:lineRule="auto"/>
        <w:jc w:val="both"/>
        <w:rPr>
          <w:rFonts w:ascii="Arial" w:eastAsia="Times New Roman" w:hAnsi="Arial" w:cs="Arial"/>
          <w:color w:val="0F0F0F"/>
          <w:sz w:val="28"/>
          <w:szCs w:val="28"/>
          <w:lang w:eastAsia="en-GB"/>
        </w:rPr>
      </w:pPr>
      <w:r w:rsidRPr="00C61793">
        <w:rPr>
          <w:rFonts w:ascii="Arial" w:eastAsia="Times New Roman" w:hAnsi="Arial" w:cs="Arial"/>
          <w:color w:val="000000"/>
          <w:sz w:val="28"/>
          <w:szCs w:val="28"/>
          <w:lang w:eastAsia="en-GB"/>
        </w:rPr>
        <w:t>Where a person with a disability would, but for the provision of an auxiliary aid or additional service, be put at a substantial</w:t>
      </w:r>
      <w:r w:rsidRPr="00C61793">
        <w:rPr>
          <w:rFonts w:ascii="Arial" w:eastAsia="Times New Roman" w:hAnsi="Arial" w:cs="Arial"/>
          <w:color w:val="0F0F0F"/>
          <w:sz w:val="28"/>
          <w:szCs w:val="28"/>
          <w:lang w:eastAsia="en-GB"/>
        </w:rPr>
        <w:t xml:space="preserve"> disadvantage in comparison to a non-disabled person</w:t>
      </w:r>
      <w:r w:rsidRPr="00C61793">
        <w:rPr>
          <w:rFonts w:ascii="Arial" w:eastAsia="Times New Roman" w:hAnsi="Arial" w:cs="Arial"/>
          <w:color w:val="494949"/>
          <w:sz w:val="28"/>
          <w:szCs w:val="28"/>
          <w:lang w:eastAsia="en-GB"/>
        </w:rPr>
        <w:t>.</w:t>
      </w:r>
      <w:r w:rsidRPr="00C61793">
        <w:rPr>
          <w:rFonts w:ascii="Arial" w:eastAsia="Times New Roman" w:hAnsi="Arial" w:cs="Arial"/>
          <w:color w:val="000000"/>
          <w:sz w:val="28"/>
          <w:szCs w:val="28"/>
          <w:lang w:eastAsia="en-GB"/>
        </w:rPr>
        <w:t xml:space="preserve"> </w:t>
      </w:r>
    </w:p>
    <w:p w14:paraId="7A86F953" w14:textId="77777777" w:rsidR="00643935" w:rsidRPr="00643935" w:rsidRDefault="00643935" w:rsidP="00BE7289">
      <w:pPr>
        <w:spacing w:after="28"/>
        <w:rPr>
          <w:rFonts w:ascii="Arial" w:eastAsia="Times New Roman" w:hAnsi="Arial" w:cs="Arial"/>
          <w:color w:val="000000"/>
          <w:sz w:val="28"/>
          <w:szCs w:val="28"/>
          <w:lang w:eastAsia="en-GB"/>
        </w:rPr>
      </w:pPr>
    </w:p>
    <w:p w14:paraId="2717DD6A" w14:textId="61C247CE" w:rsidR="00643935" w:rsidRPr="00643935" w:rsidRDefault="00790187" w:rsidP="00643935">
      <w:pPr>
        <w:spacing w:after="28"/>
        <w:rPr>
          <w:rFonts w:ascii="Arial" w:eastAsia="Times New Roman" w:hAnsi="Arial" w:cs="Arial"/>
          <w:b/>
          <w:bCs/>
          <w:color w:val="0F0F0F"/>
          <w:sz w:val="28"/>
          <w:szCs w:val="28"/>
          <w:lang w:eastAsia="en-GB"/>
        </w:rPr>
      </w:pPr>
      <w:r>
        <w:rPr>
          <w:rFonts w:ascii="Arial" w:eastAsia="Times New Roman" w:hAnsi="Arial" w:cs="Arial"/>
          <w:b/>
          <w:bCs/>
          <w:color w:val="0F0F0F"/>
          <w:sz w:val="28"/>
          <w:szCs w:val="28"/>
          <w:lang w:eastAsia="en-GB"/>
        </w:rPr>
        <w:t>5</w:t>
      </w:r>
      <w:r w:rsidR="00643935" w:rsidRPr="00643935">
        <w:rPr>
          <w:rFonts w:ascii="Arial" w:eastAsia="Times New Roman" w:hAnsi="Arial" w:cs="Arial"/>
          <w:b/>
          <w:bCs/>
          <w:color w:val="0F0F0F"/>
          <w:sz w:val="28"/>
          <w:szCs w:val="28"/>
          <w:lang w:eastAsia="en-GB"/>
        </w:rPr>
        <w:t xml:space="preserve">. What is a Reasonable Adjustment? </w:t>
      </w:r>
    </w:p>
    <w:p w14:paraId="5995F383" w14:textId="77777777" w:rsidR="00643935" w:rsidRPr="00643935" w:rsidRDefault="00643935" w:rsidP="00643935">
      <w:pPr>
        <w:spacing w:after="28"/>
        <w:rPr>
          <w:rFonts w:ascii="Arial" w:eastAsia="Times New Roman" w:hAnsi="Arial" w:cs="Arial"/>
          <w:b/>
          <w:bCs/>
          <w:color w:val="0F0F0F"/>
          <w:sz w:val="28"/>
          <w:szCs w:val="28"/>
          <w:lang w:eastAsia="en-GB"/>
        </w:rPr>
      </w:pPr>
    </w:p>
    <w:p w14:paraId="238202C7" w14:textId="216CC897" w:rsidR="00643935" w:rsidRDefault="00790187" w:rsidP="008F7DD4">
      <w:pPr>
        <w:spacing w:after="3" w:line="248" w:lineRule="auto"/>
        <w:ind w:left="730" w:hanging="720"/>
        <w:jc w:val="both"/>
        <w:rPr>
          <w:rFonts w:ascii="Arial" w:eastAsia="Times New Roman" w:hAnsi="Arial" w:cs="Arial"/>
          <w:color w:val="0F0F0F"/>
          <w:sz w:val="28"/>
          <w:szCs w:val="28"/>
          <w:lang w:eastAsia="en-GB"/>
        </w:rPr>
      </w:pPr>
      <w:bookmarkStart w:id="15" w:name="_Hlk133486302"/>
      <w:bookmarkStart w:id="16" w:name="_Hlk131580787"/>
      <w:r>
        <w:rPr>
          <w:rFonts w:ascii="Arial" w:eastAsia="Times New Roman" w:hAnsi="Arial" w:cs="Arial"/>
          <w:color w:val="0F0F0F"/>
          <w:sz w:val="28"/>
          <w:szCs w:val="28"/>
          <w:lang w:eastAsia="en-GB"/>
        </w:rPr>
        <w:t>5</w:t>
      </w:r>
      <w:r w:rsidR="00643935" w:rsidRPr="00643935">
        <w:rPr>
          <w:rFonts w:ascii="Arial" w:eastAsia="Times New Roman" w:hAnsi="Arial" w:cs="Arial"/>
          <w:color w:val="0F0F0F"/>
          <w:sz w:val="28"/>
          <w:szCs w:val="28"/>
          <w:lang w:eastAsia="en-GB"/>
        </w:rPr>
        <w:t>.1</w:t>
      </w:r>
      <w:r w:rsidR="00643935" w:rsidRPr="00643935">
        <w:rPr>
          <w:rFonts w:ascii="Arial" w:eastAsia="Times New Roman" w:hAnsi="Arial" w:cs="Arial"/>
          <w:b/>
          <w:bCs/>
          <w:color w:val="0F0F0F"/>
          <w:sz w:val="28"/>
          <w:szCs w:val="28"/>
          <w:lang w:eastAsia="en-GB"/>
        </w:rPr>
        <w:t xml:space="preserve"> </w:t>
      </w:r>
      <w:r w:rsidR="00643935" w:rsidRPr="00643935">
        <w:rPr>
          <w:rFonts w:ascii="Arial" w:eastAsia="Times New Roman" w:hAnsi="Arial" w:cs="Arial"/>
          <w:color w:val="0F0F0F"/>
          <w:sz w:val="28"/>
          <w:szCs w:val="28"/>
          <w:lang w:eastAsia="en-GB"/>
        </w:rPr>
        <w:t xml:space="preserve">  </w:t>
      </w:r>
      <w:bookmarkEnd w:id="15"/>
      <w:r w:rsidR="008F7DD4" w:rsidRPr="008F7DD4">
        <w:rPr>
          <w:rFonts w:ascii="Arial" w:eastAsia="Times New Roman" w:hAnsi="Arial" w:cs="Arial"/>
          <w:color w:val="0F0F0F"/>
          <w:sz w:val="28"/>
          <w:szCs w:val="28"/>
          <w:lang w:eastAsia="en-GB"/>
        </w:rPr>
        <w:t xml:space="preserve">Reasonable adjustments are changes made to the council's usual practices or provision of services to reduce the disadvantage that disabled people may face in accessing them. The adjustments made will depend on the specific needs of the individual and the situation. </w:t>
      </w:r>
      <w:bookmarkEnd w:id="16"/>
    </w:p>
    <w:p w14:paraId="642EC9BC" w14:textId="71FE1EB1" w:rsidR="00F701D4" w:rsidRDefault="00F701D4" w:rsidP="008F7DD4">
      <w:pPr>
        <w:spacing w:after="3" w:line="248" w:lineRule="auto"/>
        <w:ind w:left="730" w:hanging="720"/>
        <w:jc w:val="both"/>
        <w:rPr>
          <w:rFonts w:ascii="Arial" w:eastAsia="Times New Roman" w:hAnsi="Arial" w:cs="Arial"/>
          <w:color w:val="0F0F0F"/>
          <w:sz w:val="28"/>
          <w:szCs w:val="28"/>
          <w:lang w:eastAsia="en-GB"/>
        </w:rPr>
      </w:pPr>
    </w:p>
    <w:p w14:paraId="1797FDD2" w14:textId="7CE809FE" w:rsidR="00F701D4" w:rsidRPr="00F701D4" w:rsidRDefault="00790187" w:rsidP="00F701D4">
      <w:pPr>
        <w:spacing w:after="3" w:line="248" w:lineRule="auto"/>
        <w:ind w:left="730" w:hanging="720"/>
        <w:jc w:val="both"/>
        <w:rPr>
          <w:rFonts w:ascii="Arial" w:eastAsia="Times New Roman" w:hAnsi="Arial" w:cs="Arial"/>
          <w:color w:val="0F0F0F"/>
          <w:sz w:val="28"/>
          <w:szCs w:val="28"/>
          <w:lang w:eastAsia="en-GB"/>
        </w:rPr>
      </w:pPr>
      <w:r>
        <w:rPr>
          <w:rFonts w:ascii="Arial" w:eastAsia="Times New Roman" w:hAnsi="Arial" w:cs="Arial"/>
          <w:color w:val="0F0F0F"/>
          <w:sz w:val="28"/>
          <w:szCs w:val="28"/>
          <w:lang w:eastAsia="en-GB"/>
        </w:rPr>
        <w:t>5</w:t>
      </w:r>
      <w:r w:rsidR="00F701D4" w:rsidRPr="00643935">
        <w:rPr>
          <w:rFonts w:ascii="Arial" w:eastAsia="Times New Roman" w:hAnsi="Arial" w:cs="Arial"/>
          <w:color w:val="0F0F0F"/>
          <w:sz w:val="28"/>
          <w:szCs w:val="28"/>
          <w:lang w:eastAsia="en-GB"/>
        </w:rPr>
        <w:t>.</w:t>
      </w:r>
      <w:r w:rsidR="00F701D4">
        <w:rPr>
          <w:rFonts w:ascii="Arial" w:eastAsia="Times New Roman" w:hAnsi="Arial" w:cs="Arial"/>
          <w:color w:val="0F0F0F"/>
          <w:sz w:val="28"/>
          <w:szCs w:val="28"/>
          <w:lang w:eastAsia="en-GB"/>
        </w:rPr>
        <w:t>2</w:t>
      </w:r>
      <w:r w:rsidR="00F701D4" w:rsidRPr="00643935">
        <w:rPr>
          <w:rFonts w:ascii="Arial" w:eastAsia="Times New Roman" w:hAnsi="Arial" w:cs="Arial"/>
          <w:b/>
          <w:bCs/>
          <w:color w:val="0F0F0F"/>
          <w:sz w:val="28"/>
          <w:szCs w:val="28"/>
          <w:lang w:eastAsia="en-GB"/>
        </w:rPr>
        <w:t xml:space="preserve"> </w:t>
      </w:r>
      <w:r w:rsidR="00F701D4" w:rsidRPr="00643935">
        <w:rPr>
          <w:rFonts w:ascii="Arial" w:eastAsia="Times New Roman" w:hAnsi="Arial" w:cs="Arial"/>
          <w:color w:val="0F0F0F"/>
          <w:sz w:val="28"/>
          <w:szCs w:val="28"/>
          <w:lang w:eastAsia="en-GB"/>
        </w:rPr>
        <w:t xml:space="preserve">  </w:t>
      </w:r>
      <w:r w:rsidR="00F701D4" w:rsidRPr="00F701D4">
        <w:rPr>
          <w:rFonts w:ascii="Arial" w:eastAsia="Times New Roman" w:hAnsi="Arial" w:cs="Arial"/>
          <w:color w:val="0F0F0F"/>
          <w:sz w:val="28"/>
          <w:szCs w:val="28"/>
          <w:lang w:eastAsia="en-GB"/>
        </w:rPr>
        <w:t>Examples of reasonable adjustments that may be made include:</w:t>
      </w:r>
    </w:p>
    <w:p w14:paraId="3CF10C70" w14:textId="77777777" w:rsidR="00F701D4" w:rsidRPr="00F701D4" w:rsidRDefault="00F701D4" w:rsidP="00F701D4">
      <w:pPr>
        <w:spacing w:after="3" w:line="248" w:lineRule="auto"/>
        <w:ind w:left="1080" w:hanging="720"/>
        <w:jc w:val="both"/>
        <w:rPr>
          <w:rFonts w:ascii="Arial" w:eastAsia="Times New Roman" w:hAnsi="Arial" w:cs="Arial"/>
          <w:color w:val="0F0F0F"/>
          <w:sz w:val="28"/>
          <w:szCs w:val="28"/>
          <w:lang w:eastAsia="en-GB"/>
        </w:rPr>
      </w:pPr>
    </w:p>
    <w:p w14:paraId="06770742" w14:textId="64329FA5" w:rsidR="00F701D4" w:rsidRPr="00F701D4" w:rsidRDefault="00F701D4" w:rsidP="00F701D4">
      <w:pPr>
        <w:pStyle w:val="ListParagraph"/>
        <w:numPr>
          <w:ilvl w:val="0"/>
          <w:numId w:val="16"/>
        </w:numPr>
        <w:spacing w:after="3" w:line="248" w:lineRule="auto"/>
        <w:ind w:left="1070"/>
        <w:jc w:val="both"/>
        <w:rPr>
          <w:rFonts w:ascii="Arial" w:eastAsia="Times New Roman" w:hAnsi="Arial" w:cs="Arial"/>
          <w:color w:val="0F0F0F"/>
          <w:sz w:val="28"/>
          <w:szCs w:val="28"/>
          <w:lang w:eastAsia="en-GB"/>
        </w:rPr>
      </w:pPr>
      <w:r w:rsidRPr="00F701D4">
        <w:rPr>
          <w:rFonts w:ascii="Arial" w:eastAsia="Times New Roman" w:hAnsi="Arial" w:cs="Arial"/>
          <w:color w:val="0F0F0F"/>
          <w:sz w:val="28"/>
          <w:szCs w:val="28"/>
          <w:lang w:eastAsia="en-GB"/>
        </w:rPr>
        <w:t>Providing documents or correspondence in larger print or in a specific colour contrast to aid those with visual impairments or dyslexia</w:t>
      </w:r>
    </w:p>
    <w:p w14:paraId="1F5E339D" w14:textId="1F4A5A72" w:rsidR="00F701D4" w:rsidRPr="00F701D4" w:rsidRDefault="00F701D4" w:rsidP="00F701D4">
      <w:pPr>
        <w:pStyle w:val="ListParagraph"/>
        <w:numPr>
          <w:ilvl w:val="0"/>
          <w:numId w:val="16"/>
        </w:numPr>
        <w:spacing w:after="3" w:line="248" w:lineRule="auto"/>
        <w:ind w:left="1070"/>
        <w:jc w:val="both"/>
        <w:rPr>
          <w:rFonts w:ascii="Arial" w:eastAsia="Times New Roman" w:hAnsi="Arial" w:cs="Arial"/>
          <w:color w:val="0F0F0F"/>
          <w:sz w:val="28"/>
          <w:szCs w:val="28"/>
          <w:lang w:eastAsia="en-GB"/>
        </w:rPr>
      </w:pPr>
      <w:r w:rsidRPr="00F701D4">
        <w:rPr>
          <w:rFonts w:ascii="Arial" w:eastAsia="Times New Roman" w:hAnsi="Arial" w:cs="Arial"/>
          <w:color w:val="0F0F0F"/>
          <w:sz w:val="28"/>
          <w:szCs w:val="28"/>
          <w:lang w:eastAsia="en-GB"/>
        </w:rPr>
        <w:t xml:space="preserve">Providing documents or correspondence in </w:t>
      </w:r>
      <w:r w:rsidR="00E56456">
        <w:rPr>
          <w:rFonts w:ascii="Arial" w:eastAsia="Times New Roman" w:hAnsi="Arial" w:cs="Arial"/>
          <w:color w:val="0F0F0F"/>
          <w:sz w:val="28"/>
          <w:szCs w:val="28"/>
          <w:lang w:eastAsia="en-GB"/>
        </w:rPr>
        <w:t xml:space="preserve">an </w:t>
      </w:r>
      <w:r w:rsidR="00E56456" w:rsidRPr="00F701D4">
        <w:rPr>
          <w:rFonts w:ascii="Arial" w:eastAsia="Times New Roman" w:hAnsi="Arial" w:cs="Arial"/>
          <w:color w:val="0F0F0F"/>
          <w:sz w:val="28"/>
          <w:szCs w:val="28"/>
          <w:lang w:eastAsia="en-GB"/>
        </w:rPr>
        <w:t>alternative</w:t>
      </w:r>
      <w:r w:rsidRPr="00F701D4">
        <w:rPr>
          <w:rFonts w:ascii="Arial" w:eastAsia="Times New Roman" w:hAnsi="Arial" w:cs="Arial"/>
          <w:color w:val="0F0F0F"/>
          <w:sz w:val="28"/>
          <w:szCs w:val="28"/>
          <w:lang w:eastAsia="en-GB"/>
        </w:rPr>
        <w:t xml:space="preserve"> format to aid those with learning or cognitive disabilities</w:t>
      </w:r>
    </w:p>
    <w:p w14:paraId="7BEED032" w14:textId="05F5D5EF" w:rsidR="00F701D4" w:rsidRPr="00F701D4" w:rsidRDefault="00F701D4" w:rsidP="00F701D4">
      <w:pPr>
        <w:pStyle w:val="ListParagraph"/>
        <w:numPr>
          <w:ilvl w:val="0"/>
          <w:numId w:val="16"/>
        </w:numPr>
        <w:spacing w:after="3" w:line="248" w:lineRule="auto"/>
        <w:ind w:left="1070"/>
        <w:jc w:val="both"/>
        <w:rPr>
          <w:rFonts w:ascii="Arial" w:eastAsia="Times New Roman" w:hAnsi="Arial" w:cs="Arial"/>
          <w:color w:val="0F0F0F"/>
          <w:sz w:val="28"/>
          <w:szCs w:val="28"/>
          <w:lang w:eastAsia="en-GB"/>
        </w:rPr>
      </w:pPr>
      <w:r w:rsidRPr="00F701D4">
        <w:rPr>
          <w:rFonts w:ascii="Arial" w:eastAsia="Times New Roman" w:hAnsi="Arial" w:cs="Arial"/>
          <w:color w:val="0F0F0F"/>
          <w:sz w:val="28"/>
          <w:szCs w:val="28"/>
          <w:lang w:eastAsia="en-GB"/>
        </w:rPr>
        <w:t>Allowing extra time for responses or providing alternative means of communication such as email or telephone for those with communication difficulties</w:t>
      </w:r>
    </w:p>
    <w:p w14:paraId="13B5F6EB" w14:textId="032DCBE9" w:rsidR="00F701D4" w:rsidRPr="00F701D4" w:rsidRDefault="00F701D4" w:rsidP="00F701D4">
      <w:pPr>
        <w:pStyle w:val="ListParagraph"/>
        <w:numPr>
          <w:ilvl w:val="0"/>
          <w:numId w:val="16"/>
        </w:numPr>
        <w:spacing w:after="3" w:line="248" w:lineRule="auto"/>
        <w:ind w:left="1070"/>
        <w:jc w:val="both"/>
        <w:rPr>
          <w:rFonts w:ascii="Arial" w:eastAsia="Times New Roman" w:hAnsi="Arial" w:cs="Arial"/>
          <w:color w:val="0F0F0F"/>
          <w:sz w:val="28"/>
          <w:szCs w:val="28"/>
          <w:lang w:eastAsia="en-GB"/>
        </w:rPr>
      </w:pPr>
      <w:r w:rsidRPr="00F701D4">
        <w:rPr>
          <w:rFonts w:ascii="Arial" w:eastAsia="Times New Roman" w:hAnsi="Arial" w:cs="Arial"/>
          <w:color w:val="0F0F0F"/>
          <w:sz w:val="28"/>
          <w:szCs w:val="28"/>
          <w:lang w:eastAsia="en-GB"/>
        </w:rPr>
        <w:t>Providing sign language interpretation or other communication support</w:t>
      </w:r>
    </w:p>
    <w:p w14:paraId="46CE4673" w14:textId="27DE51DB" w:rsidR="00F701D4" w:rsidRPr="00F701D4" w:rsidRDefault="00F701D4" w:rsidP="00F701D4">
      <w:pPr>
        <w:pStyle w:val="ListParagraph"/>
        <w:numPr>
          <w:ilvl w:val="0"/>
          <w:numId w:val="16"/>
        </w:numPr>
        <w:spacing w:after="3" w:line="248" w:lineRule="auto"/>
        <w:ind w:left="1070"/>
        <w:jc w:val="both"/>
        <w:rPr>
          <w:rFonts w:ascii="Arial" w:eastAsia="Times New Roman" w:hAnsi="Arial" w:cs="Arial"/>
          <w:color w:val="0F0F0F"/>
          <w:sz w:val="28"/>
          <w:szCs w:val="28"/>
          <w:lang w:eastAsia="en-GB"/>
        </w:rPr>
      </w:pPr>
      <w:r w:rsidRPr="00F701D4">
        <w:rPr>
          <w:rFonts w:ascii="Arial" w:eastAsia="Times New Roman" w:hAnsi="Arial" w:cs="Arial"/>
          <w:color w:val="0F0F0F"/>
          <w:sz w:val="28"/>
          <w:szCs w:val="28"/>
          <w:lang w:eastAsia="en-GB"/>
        </w:rPr>
        <w:t>Ensuring physical access to council buildings or facilities, including ramps, lifts, and accessible toilets</w:t>
      </w:r>
    </w:p>
    <w:p w14:paraId="727182A4" w14:textId="593331B1" w:rsidR="00F701D4" w:rsidRPr="00F701D4" w:rsidRDefault="00F701D4" w:rsidP="00F701D4">
      <w:pPr>
        <w:pStyle w:val="ListParagraph"/>
        <w:numPr>
          <w:ilvl w:val="0"/>
          <w:numId w:val="16"/>
        </w:numPr>
        <w:spacing w:after="3" w:line="248" w:lineRule="auto"/>
        <w:ind w:left="1070"/>
        <w:jc w:val="both"/>
        <w:rPr>
          <w:rFonts w:ascii="Arial" w:eastAsia="Times New Roman" w:hAnsi="Arial" w:cs="Arial"/>
          <w:color w:val="0F0F0F"/>
          <w:sz w:val="28"/>
          <w:szCs w:val="28"/>
          <w:lang w:eastAsia="en-GB"/>
        </w:rPr>
      </w:pPr>
      <w:r w:rsidRPr="00F701D4">
        <w:rPr>
          <w:rFonts w:ascii="Arial" w:eastAsia="Times New Roman" w:hAnsi="Arial" w:cs="Arial"/>
          <w:color w:val="0F0F0F"/>
          <w:sz w:val="28"/>
          <w:szCs w:val="28"/>
          <w:lang w:eastAsia="en-GB"/>
        </w:rPr>
        <w:t>Adjusting workspaces or equipment to accommodate disabilities</w:t>
      </w:r>
    </w:p>
    <w:p w14:paraId="7A06CB5B" w14:textId="23C5CA65" w:rsidR="00ED27D7" w:rsidRDefault="00F701D4" w:rsidP="00ED27D7">
      <w:pPr>
        <w:pStyle w:val="ListParagraph"/>
        <w:numPr>
          <w:ilvl w:val="0"/>
          <w:numId w:val="16"/>
        </w:numPr>
        <w:spacing w:after="3" w:line="248" w:lineRule="auto"/>
        <w:ind w:left="1070"/>
        <w:jc w:val="both"/>
        <w:rPr>
          <w:rFonts w:ascii="Arial" w:eastAsia="Times New Roman" w:hAnsi="Arial" w:cs="Arial"/>
          <w:color w:val="0F0F0F"/>
          <w:sz w:val="28"/>
          <w:szCs w:val="28"/>
          <w:lang w:eastAsia="en-GB"/>
        </w:rPr>
      </w:pPr>
      <w:r w:rsidRPr="00F701D4">
        <w:rPr>
          <w:rFonts w:ascii="Arial" w:eastAsia="Times New Roman" w:hAnsi="Arial" w:cs="Arial"/>
          <w:color w:val="0F0F0F"/>
          <w:sz w:val="28"/>
          <w:szCs w:val="28"/>
          <w:lang w:eastAsia="en-GB"/>
        </w:rPr>
        <w:lastRenderedPageBreak/>
        <w:t>Providing alternative accessible formats for council events or public meetings</w:t>
      </w:r>
    </w:p>
    <w:p w14:paraId="5D51AB30" w14:textId="77777777" w:rsidR="00ED27D7" w:rsidRDefault="00ED27D7" w:rsidP="009C2962">
      <w:pPr>
        <w:spacing w:after="3" w:line="248" w:lineRule="auto"/>
        <w:jc w:val="both"/>
        <w:rPr>
          <w:rFonts w:ascii="Arial" w:eastAsia="Times New Roman" w:hAnsi="Arial" w:cs="Arial"/>
          <w:b/>
          <w:bCs/>
          <w:color w:val="000000"/>
          <w:sz w:val="28"/>
          <w:szCs w:val="28"/>
          <w:lang w:eastAsia="en-GB"/>
        </w:rPr>
      </w:pPr>
    </w:p>
    <w:p w14:paraId="16689EF5" w14:textId="77777777" w:rsidR="00ED27D7" w:rsidRDefault="00ED27D7" w:rsidP="00ED27D7">
      <w:pPr>
        <w:spacing w:after="3" w:line="248" w:lineRule="auto"/>
        <w:jc w:val="both"/>
        <w:rPr>
          <w:rFonts w:ascii="Arial" w:eastAsia="Times New Roman" w:hAnsi="Arial" w:cs="Arial"/>
          <w:color w:val="0F0F0F"/>
          <w:sz w:val="28"/>
          <w:szCs w:val="28"/>
          <w:lang w:eastAsia="en-GB"/>
        </w:rPr>
      </w:pPr>
      <w:r>
        <w:rPr>
          <w:rFonts w:ascii="Arial" w:eastAsia="Times New Roman" w:hAnsi="Arial" w:cs="Arial"/>
          <w:b/>
          <w:bCs/>
          <w:color w:val="000000"/>
          <w:sz w:val="28"/>
          <w:szCs w:val="28"/>
          <w:lang w:eastAsia="en-GB"/>
        </w:rPr>
        <w:t xml:space="preserve">6. </w:t>
      </w:r>
      <w:r w:rsidR="00643935" w:rsidRPr="00ED27D7">
        <w:rPr>
          <w:rFonts w:ascii="Arial" w:eastAsia="Times New Roman" w:hAnsi="Arial" w:cs="Arial"/>
          <w:b/>
          <w:bCs/>
          <w:color w:val="000000"/>
          <w:sz w:val="28"/>
          <w:szCs w:val="28"/>
          <w:lang w:eastAsia="en-GB"/>
        </w:rPr>
        <w:t>Requesting a Reasonable Adjustment</w:t>
      </w:r>
    </w:p>
    <w:p w14:paraId="44BF6AC7" w14:textId="7E703F83" w:rsidR="00ED27D7" w:rsidRDefault="00ED27D7" w:rsidP="00ED27D7">
      <w:pPr>
        <w:spacing w:after="3" w:line="248" w:lineRule="auto"/>
        <w:jc w:val="both"/>
        <w:rPr>
          <w:rFonts w:ascii="Arial" w:eastAsia="Times New Roman" w:hAnsi="Arial" w:cs="Arial"/>
          <w:color w:val="0F0F0F"/>
          <w:sz w:val="28"/>
          <w:szCs w:val="28"/>
          <w:lang w:eastAsia="en-GB"/>
        </w:rPr>
      </w:pPr>
    </w:p>
    <w:p w14:paraId="33418205" w14:textId="012E9BC8" w:rsidR="00ED27D7" w:rsidRPr="00B852CB" w:rsidRDefault="00987A5D" w:rsidP="00987A5D">
      <w:pPr>
        <w:ind w:left="567" w:hanging="567"/>
      </w:pPr>
      <w:r>
        <w:rPr>
          <w:rFonts w:ascii="Arial" w:eastAsia="Times New Roman" w:hAnsi="Arial" w:cs="Arial"/>
          <w:color w:val="0F0F0F"/>
          <w:sz w:val="28"/>
          <w:szCs w:val="28"/>
          <w:lang w:eastAsia="en-GB"/>
        </w:rPr>
        <w:t xml:space="preserve">6.1  </w:t>
      </w:r>
      <w:r w:rsidR="00ED27D7" w:rsidRPr="00B852CB">
        <w:rPr>
          <w:rFonts w:ascii="Arial" w:eastAsia="Times New Roman" w:hAnsi="Arial" w:cs="Arial"/>
          <w:color w:val="0F0F0F"/>
          <w:sz w:val="28"/>
          <w:szCs w:val="28"/>
          <w:lang w:eastAsia="en-GB"/>
        </w:rPr>
        <w:t xml:space="preserve">The council will </w:t>
      </w:r>
      <w:r w:rsidR="00981C32" w:rsidRPr="00B852CB">
        <w:rPr>
          <w:rFonts w:ascii="Arial" w:eastAsia="Times New Roman" w:hAnsi="Arial" w:cs="Arial"/>
          <w:color w:val="0F0F0F"/>
          <w:sz w:val="28"/>
          <w:szCs w:val="28"/>
          <w:lang w:eastAsia="en-GB"/>
        </w:rPr>
        <w:t>routinely</w:t>
      </w:r>
      <w:r w:rsidR="00ED27D7" w:rsidRPr="00B852CB">
        <w:rPr>
          <w:rFonts w:ascii="Arial" w:eastAsia="Times New Roman" w:hAnsi="Arial" w:cs="Arial"/>
          <w:color w:val="0F0F0F"/>
          <w:sz w:val="28"/>
          <w:szCs w:val="28"/>
          <w:lang w:eastAsia="en-GB"/>
        </w:rPr>
        <w:t xml:space="preserve"> ask if</w:t>
      </w:r>
      <w:r w:rsidR="00ED27D7" w:rsidRPr="00ED27D7">
        <w:rPr>
          <w:rFonts w:ascii="Arial" w:eastAsia="Times New Roman" w:hAnsi="Arial" w:cs="Arial"/>
          <w:color w:val="0F0F0F"/>
          <w:sz w:val="28"/>
          <w:szCs w:val="28"/>
          <w:lang w:eastAsia="en-GB"/>
        </w:rPr>
        <w:t xml:space="preserve"> reasonable adjustments are required when individuals access its services. However, individuals are also encouraged to contact the council at any time to request an adjustment. The council will make every effort to accommodate requests and will suggest additional adjustments where appropriate. The council may also recommend adjustments that the individual may not have thought of, to ensure that their needs are fully met</w:t>
      </w:r>
      <w:r w:rsidR="00B852CB">
        <w:rPr>
          <w:rFonts w:ascii="Arial" w:eastAsia="Times New Roman" w:hAnsi="Arial" w:cs="Arial"/>
          <w:color w:val="0F0F0F"/>
          <w:sz w:val="28"/>
          <w:szCs w:val="28"/>
          <w:lang w:eastAsia="en-GB"/>
        </w:rPr>
        <w:t xml:space="preserve">. </w:t>
      </w:r>
      <w:r w:rsidR="00981C32" w:rsidRPr="00B852CB">
        <w:rPr>
          <w:rFonts w:ascii="Arial" w:eastAsia="Times New Roman" w:hAnsi="Arial" w:cs="Arial"/>
          <w:color w:val="0F0F0F"/>
          <w:sz w:val="28"/>
          <w:szCs w:val="28"/>
          <w:lang w:eastAsia="en-GB"/>
        </w:rPr>
        <w:t>In some cases people will not know what adjustments they require or what can be provided</w:t>
      </w:r>
      <w:r w:rsidR="006B0D56" w:rsidRPr="00B852CB">
        <w:rPr>
          <w:rFonts w:ascii="Arial" w:eastAsia="Times New Roman" w:hAnsi="Arial" w:cs="Arial"/>
          <w:color w:val="0F0F0F"/>
          <w:sz w:val="28"/>
          <w:szCs w:val="28"/>
          <w:lang w:eastAsia="en-GB"/>
        </w:rPr>
        <w:t>, and in these circumstances we can discuss a range of possible options to meet the individual needs.</w:t>
      </w:r>
      <w:r w:rsidR="006B0D56">
        <w:rPr>
          <w:rFonts w:ascii="Arial" w:eastAsia="Times New Roman" w:hAnsi="Arial" w:cs="Arial"/>
          <w:color w:val="0F0F0F"/>
          <w:sz w:val="28"/>
          <w:szCs w:val="28"/>
          <w:lang w:eastAsia="en-GB"/>
        </w:rPr>
        <w:t xml:space="preserve"> </w:t>
      </w:r>
      <w:r w:rsidR="00981C32" w:rsidRPr="00981C32">
        <w:t xml:space="preserve"> </w:t>
      </w:r>
    </w:p>
    <w:p w14:paraId="4F6B3F62" w14:textId="606B7714" w:rsidR="00464D4E" w:rsidRDefault="00464D4E" w:rsidP="00ED27D7">
      <w:pPr>
        <w:spacing w:after="3" w:line="248" w:lineRule="auto"/>
        <w:ind w:left="567" w:hanging="709"/>
        <w:jc w:val="both"/>
        <w:rPr>
          <w:rFonts w:ascii="Arial" w:eastAsia="Times New Roman" w:hAnsi="Arial" w:cs="Arial"/>
          <w:color w:val="0F0F0F"/>
          <w:sz w:val="28"/>
          <w:szCs w:val="28"/>
          <w:lang w:eastAsia="en-GB"/>
        </w:rPr>
      </w:pPr>
    </w:p>
    <w:p w14:paraId="22533044" w14:textId="08587A26" w:rsidR="00464D4E" w:rsidRPr="00987A5D" w:rsidRDefault="00987A5D" w:rsidP="00987A5D">
      <w:pPr>
        <w:spacing w:after="3" w:line="248" w:lineRule="auto"/>
        <w:ind w:left="567" w:hanging="567"/>
        <w:jc w:val="both"/>
        <w:rPr>
          <w:rFonts w:ascii="Arial" w:eastAsia="Times New Roman" w:hAnsi="Arial" w:cs="Arial"/>
          <w:b/>
          <w:bCs/>
          <w:color w:val="0F0F0F"/>
          <w:sz w:val="28"/>
          <w:szCs w:val="28"/>
          <w:lang w:eastAsia="en-GB"/>
        </w:rPr>
      </w:pPr>
      <w:bookmarkStart w:id="17" w:name="_Hlk133490093"/>
      <w:r>
        <w:rPr>
          <w:rFonts w:ascii="Arial" w:eastAsia="Times New Roman" w:hAnsi="Arial" w:cs="Arial"/>
          <w:color w:val="0F0F0F"/>
          <w:sz w:val="28"/>
          <w:szCs w:val="28"/>
          <w:lang w:eastAsia="en-GB"/>
        </w:rPr>
        <w:t xml:space="preserve">6.2  </w:t>
      </w:r>
      <w:r w:rsidR="00643935" w:rsidRPr="00987A5D">
        <w:rPr>
          <w:rFonts w:ascii="Arial" w:eastAsia="Times New Roman" w:hAnsi="Arial" w:cs="Arial"/>
          <w:color w:val="0F0F0F"/>
          <w:sz w:val="28"/>
          <w:szCs w:val="28"/>
          <w:lang w:eastAsia="en-GB"/>
        </w:rPr>
        <w:t>Customers can request that we make reasonable adjustments in the following ways:</w:t>
      </w:r>
    </w:p>
    <w:p w14:paraId="0EC7E6A0" w14:textId="77777777" w:rsidR="00464D4E" w:rsidRPr="00987A5D" w:rsidRDefault="00643935" w:rsidP="00987A5D">
      <w:pPr>
        <w:pStyle w:val="ListParagraph"/>
        <w:numPr>
          <w:ilvl w:val="0"/>
          <w:numId w:val="29"/>
        </w:numPr>
        <w:spacing w:after="3" w:line="248" w:lineRule="auto"/>
        <w:jc w:val="both"/>
        <w:rPr>
          <w:rFonts w:ascii="Arial" w:eastAsia="Times New Roman" w:hAnsi="Arial" w:cs="Arial"/>
          <w:color w:val="0F0F0F"/>
          <w:sz w:val="28"/>
          <w:szCs w:val="28"/>
          <w:lang w:eastAsia="en-GB"/>
        </w:rPr>
      </w:pPr>
      <w:r w:rsidRPr="00987A5D">
        <w:rPr>
          <w:rFonts w:ascii="Arial" w:eastAsia="Times New Roman" w:hAnsi="Arial" w:cs="Arial"/>
          <w:color w:val="0F0F0F"/>
          <w:sz w:val="28"/>
          <w:szCs w:val="28"/>
          <w:lang w:eastAsia="en-GB"/>
        </w:rPr>
        <w:t>in person</w:t>
      </w:r>
    </w:p>
    <w:p w14:paraId="482C1553" w14:textId="77777777" w:rsidR="00464D4E" w:rsidRPr="00987A5D" w:rsidRDefault="00643935" w:rsidP="00987A5D">
      <w:pPr>
        <w:pStyle w:val="ListParagraph"/>
        <w:numPr>
          <w:ilvl w:val="0"/>
          <w:numId w:val="29"/>
        </w:numPr>
        <w:spacing w:after="3" w:line="248" w:lineRule="auto"/>
        <w:jc w:val="both"/>
        <w:rPr>
          <w:rFonts w:ascii="Arial" w:eastAsia="Times New Roman" w:hAnsi="Arial" w:cs="Arial"/>
          <w:color w:val="0F0F0F"/>
          <w:sz w:val="28"/>
          <w:szCs w:val="28"/>
          <w:lang w:eastAsia="en-GB"/>
        </w:rPr>
      </w:pPr>
      <w:r w:rsidRPr="00987A5D">
        <w:rPr>
          <w:rFonts w:ascii="Arial" w:eastAsia="Times New Roman" w:hAnsi="Arial" w:cs="Arial"/>
          <w:color w:val="0F0F0F"/>
          <w:sz w:val="28"/>
          <w:szCs w:val="28"/>
          <w:lang w:eastAsia="en-GB"/>
        </w:rPr>
        <w:t>in writing for example by email, by post, text</w:t>
      </w:r>
    </w:p>
    <w:p w14:paraId="021E5266" w14:textId="35013461" w:rsidR="00643935" w:rsidRPr="00987A5D" w:rsidRDefault="00643935" w:rsidP="00987A5D">
      <w:pPr>
        <w:pStyle w:val="ListParagraph"/>
        <w:numPr>
          <w:ilvl w:val="0"/>
          <w:numId w:val="29"/>
        </w:numPr>
        <w:spacing w:after="3" w:line="248" w:lineRule="auto"/>
        <w:jc w:val="both"/>
        <w:rPr>
          <w:rFonts w:ascii="Arial" w:eastAsia="Times New Roman" w:hAnsi="Arial" w:cs="Arial"/>
          <w:b/>
          <w:bCs/>
          <w:color w:val="0F0F0F"/>
          <w:sz w:val="28"/>
          <w:szCs w:val="28"/>
          <w:lang w:eastAsia="en-GB"/>
        </w:rPr>
      </w:pPr>
      <w:r w:rsidRPr="00987A5D">
        <w:rPr>
          <w:rFonts w:ascii="Arial" w:eastAsia="Times New Roman" w:hAnsi="Arial" w:cs="Arial"/>
          <w:color w:val="0F0F0F"/>
          <w:sz w:val="28"/>
          <w:szCs w:val="28"/>
          <w:lang w:eastAsia="en-GB"/>
        </w:rPr>
        <w:t>by telephone</w:t>
      </w:r>
    </w:p>
    <w:p w14:paraId="0A433D91" w14:textId="09541681" w:rsidR="007A7321" w:rsidRPr="00987A5D" w:rsidRDefault="007A7321" w:rsidP="00987A5D">
      <w:pPr>
        <w:pStyle w:val="ListParagraph"/>
        <w:numPr>
          <w:ilvl w:val="0"/>
          <w:numId w:val="29"/>
        </w:numPr>
        <w:spacing w:after="3" w:line="248" w:lineRule="auto"/>
        <w:jc w:val="both"/>
        <w:rPr>
          <w:rFonts w:ascii="Arial" w:eastAsia="Times New Roman" w:hAnsi="Arial" w:cs="Arial"/>
          <w:b/>
          <w:bCs/>
          <w:color w:val="0F0F0F"/>
          <w:sz w:val="28"/>
          <w:szCs w:val="28"/>
          <w:lang w:eastAsia="en-GB"/>
        </w:rPr>
      </w:pPr>
      <w:r w:rsidRPr="00987A5D">
        <w:rPr>
          <w:rFonts w:ascii="Arial" w:eastAsia="Times New Roman" w:hAnsi="Arial" w:cs="Arial"/>
          <w:color w:val="0F0F0F"/>
          <w:sz w:val="28"/>
          <w:szCs w:val="28"/>
          <w:lang w:eastAsia="en-GB"/>
        </w:rPr>
        <w:t>by a family member when we have been given permission to do so; and or</w:t>
      </w:r>
    </w:p>
    <w:p w14:paraId="78E0BE63" w14:textId="714605A3" w:rsidR="007A7321" w:rsidRPr="00987A5D" w:rsidRDefault="007A7321" w:rsidP="00987A5D">
      <w:pPr>
        <w:pStyle w:val="ListParagraph"/>
        <w:numPr>
          <w:ilvl w:val="0"/>
          <w:numId w:val="29"/>
        </w:numPr>
        <w:spacing w:after="3" w:line="248" w:lineRule="auto"/>
        <w:jc w:val="both"/>
        <w:rPr>
          <w:rFonts w:ascii="Arial" w:eastAsia="Times New Roman" w:hAnsi="Arial" w:cs="Arial"/>
          <w:b/>
          <w:bCs/>
          <w:color w:val="0F0F0F"/>
          <w:sz w:val="28"/>
          <w:szCs w:val="28"/>
          <w:lang w:eastAsia="en-GB"/>
        </w:rPr>
      </w:pPr>
      <w:r w:rsidRPr="00987A5D">
        <w:rPr>
          <w:rFonts w:ascii="Arial" w:eastAsia="Times New Roman" w:hAnsi="Arial" w:cs="Arial"/>
          <w:color w:val="0F0F0F"/>
          <w:sz w:val="28"/>
          <w:szCs w:val="28"/>
          <w:lang w:eastAsia="en-GB"/>
        </w:rPr>
        <w:t>a member of staff may suggest for one to be made, when they are aware it will support the customer needs.</w:t>
      </w:r>
    </w:p>
    <w:bookmarkEnd w:id="17"/>
    <w:p w14:paraId="604BBAD7" w14:textId="77777777" w:rsidR="00643935" w:rsidRPr="00643935" w:rsidRDefault="00643935" w:rsidP="00643935">
      <w:pPr>
        <w:spacing w:after="0"/>
        <w:rPr>
          <w:rFonts w:ascii="Arial" w:eastAsia="Times New Roman" w:hAnsi="Arial" w:cs="Arial"/>
          <w:color w:val="0F0F0F"/>
          <w:sz w:val="28"/>
          <w:szCs w:val="28"/>
          <w:lang w:eastAsia="en-GB"/>
        </w:rPr>
      </w:pPr>
    </w:p>
    <w:p w14:paraId="544BB541" w14:textId="33D72862" w:rsidR="00643935" w:rsidRPr="002D5748" w:rsidRDefault="00643935" w:rsidP="002D5748">
      <w:pPr>
        <w:pStyle w:val="ListParagraph"/>
        <w:numPr>
          <w:ilvl w:val="0"/>
          <w:numId w:val="26"/>
        </w:numPr>
        <w:spacing w:after="3" w:line="248" w:lineRule="auto"/>
        <w:jc w:val="both"/>
        <w:rPr>
          <w:rFonts w:ascii="Arial" w:eastAsia="Times New Roman" w:hAnsi="Arial" w:cs="Arial"/>
          <w:b/>
          <w:bCs/>
          <w:sz w:val="28"/>
          <w:szCs w:val="28"/>
          <w:lang w:eastAsia="en-GB"/>
        </w:rPr>
      </w:pPr>
      <w:r w:rsidRPr="002D5748">
        <w:rPr>
          <w:rFonts w:ascii="Arial" w:eastAsia="Times New Roman" w:hAnsi="Arial" w:cs="Arial"/>
          <w:b/>
          <w:bCs/>
          <w:sz w:val="28"/>
          <w:szCs w:val="28"/>
          <w:lang w:eastAsia="en-GB"/>
        </w:rPr>
        <w:t xml:space="preserve">The Council’s </w:t>
      </w:r>
      <w:r w:rsidR="00187A22" w:rsidRPr="002D5748">
        <w:rPr>
          <w:rFonts w:ascii="Arial" w:eastAsia="Times New Roman" w:hAnsi="Arial" w:cs="Arial"/>
          <w:b/>
          <w:bCs/>
          <w:sz w:val="28"/>
          <w:szCs w:val="28"/>
          <w:lang w:eastAsia="en-GB"/>
        </w:rPr>
        <w:t xml:space="preserve">Assessment and </w:t>
      </w:r>
      <w:r w:rsidRPr="002D5748">
        <w:rPr>
          <w:rFonts w:ascii="Arial" w:eastAsia="Times New Roman" w:hAnsi="Arial" w:cs="Arial"/>
          <w:b/>
          <w:bCs/>
          <w:sz w:val="28"/>
          <w:szCs w:val="28"/>
          <w:lang w:eastAsia="en-GB"/>
        </w:rPr>
        <w:t xml:space="preserve">Response to a Request </w:t>
      </w:r>
    </w:p>
    <w:p w14:paraId="777565B6" w14:textId="77777777" w:rsidR="00643935" w:rsidRPr="00643935" w:rsidRDefault="00643935" w:rsidP="00643935">
      <w:pPr>
        <w:spacing w:after="0"/>
        <w:rPr>
          <w:rFonts w:ascii="Arial" w:eastAsia="Times New Roman" w:hAnsi="Arial" w:cs="Arial"/>
          <w:color w:val="0F0F0F"/>
          <w:sz w:val="28"/>
          <w:szCs w:val="28"/>
          <w:lang w:eastAsia="en-GB"/>
        </w:rPr>
      </w:pPr>
    </w:p>
    <w:p w14:paraId="6DCBF4EB" w14:textId="114AEC4D" w:rsidR="00643935" w:rsidRPr="00643935" w:rsidRDefault="00F832D5" w:rsidP="002D5748">
      <w:pPr>
        <w:spacing w:after="3" w:line="248" w:lineRule="auto"/>
        <w:ind w:left="709" w:hanging="709"/>
        <w:jc w:val="both"/>
        <w:rPr>
          <w:rFonts w:ascii="Arial" w:eastAsia="Times New Roman" w:hAnsi="Arial" w:cs="Arial"/>
          <w:color w:val="0F0F0F"/>
          <w:sz w:val="28"/>
          <w:szCs w:val="28"/>
          <w:lang w:eastAsia="en-GB"/>
        </w:rPr>
      </w:pPr>
      <w:r>
        <w:rPr>
          <w:rFonts w:ascii="Arial" w:eastAsia="Times New Roman" w:hAnsi="Arial" w:cs="Arial"/>
          <w:color w:val="0F0F0F"/>
          <w:sz w:val="28"/>
          <w:szCs w:val="28"/>
          <w:lang w:eastAsia="en-GB"/>
        </w:rPr>
        <w:t>7</w:t>
      </w:r>
      <w:r w:rsidR="00643935" w:rsidRPr="00643935">
        <w:rPr>
          <w:rFonts w:ascii="Arial" w:eastAsia="Times New Roman" w:hAnsi="Arial" w:cs="Arial"/>
          <w:color w:val="0F0F0F"/>
          <w:sz w:val="28"/>
          <w:szCs w:val="28"/>
          <w:lang w:eastAsia="en-GB"/>
        </w:rPr>
        <w:t xml:space="preserve">.1   </w:t>
      </w:r>
      <w:r w:rsidR="002D5748">
        <w:rPr>
          <w:rFonts w:ascii="Arial" w:eastAsia="Times New Roman" w:hAnsi="Arial" w:cs="Arial"/>
          <w:color w:val="0F0F0F"/>
          <w:sz w:val="28"/>
          <w:szCs w:val="28"/>
          <w:lang w:eastAsia="en-GB"/>
        </w:rPr>
        <w:t xml:space="preserve"> </w:t>
      </w:r>
      <w:r w:rsidR="00643935" w:rsidRPr="00643935">
        <w:rPr>
          <w:rFonts w:ascii="Arial" w:eastAsia="Times New Roman" w:hAnsi="Arial" w:cs="Arial"/>
          <w:color w:val="0F0F0F"/>
          <w:sz w:val="28"/>
          <w:szCs w:val="28"/>
          <w:lang w:eastAsia="en-GB"/>
        </w:rPr>
        <w:t>We will not assume what reasonable adjustments a disabled person may need. But we will consider any request and discuss this with the person to agree any possible changes.</w:t>
      </w:r>
    </w:p>
    <w:p w14:paraId="447FDAAD" w14:textId="77777777" w:rsidR="00643935" w:rsidRPr="00643935" w:rsidRDefault="00643935" w:rsidP="00643935">
      <w:pPr>
        <w:tabs>
          <w:tab w:val="center" w:pos="3284"/>
        </w:tabs>
        <w:spacing w:after="3" w:line="248" w:lineRule="auto"/>
        <w:ind w:left="720"/>
        <w:rPr>
          <w:rFonts w:ascii="Arial" w:eastAsia="Times New Roman" w:hAnsi="Arial" w:cs="Arial"/>
          <w:color w:val="0F0F0F"/>
          <w:sz w:val="28"/>
          <w:szCs w:val="28"/>
          <w:lang w:eastAsia="en-GB"/>
        </w:rPr>
      </w:pPr>
    </w:p>
    <w:p w14:paraId="77F4E9B3" w14:textId="7BA5821B" w:rsidR="00643935" w:rsidRPr="00643935" w:rsidRDefault="00F832D5" w:rsidP="00643935">
      <w:pPr>
        <w:spacing w:after="3" w:line="248" w:lineRule="auto"/>
        <w:ind w:left="730" w:hanging="730"/>
        <w:jc w:val="both"/>
        <w:rPr>
          <w:rFonts w:ascii="Arial" w:eastAsia="Times New Roman" w:hAnsi="Arial" w:cs="Arial"/>
          <w:color w:val="0F0F0F"/>
          <w:sz w:val="28"/>
          <w:szCs w:val="28"/>
          <w:lang w:eastAsia="en-GB"/>
        </w:rPr>
      </w:pPr>
      <w:r>
        <w:rPr>
          <w:rFonts w:ascii="Arial" w:eastAsia="Times New Roman" w:hAnsi="Arial" w:cs="Arial"/>
          <w:color w:val="0F0F0F"/>
          <w:sz w:val="28"/>
          <w:szCs w:val="28"/>
          <w:lang w:eastAsia="en-GB"/>
        </w:rPr>
        <w:t>7</w:t>
      </w:r>
      <w:r w:rsidR="00643935" w:rsidRPr="00643935">
        <w:rPr>
          <w:rFonts w:ascii="Arial" w:eastAsia="Times New Roman" w:hAnsi="Arial" w:cs="Arial"/>
          <w:color w:val="0F0F0F"/>
          <w:sz w:val="28"/>
          <w:szCs w:val="28"/>
          <w:lang w:eastAsia="en-GB"/>
        </w:rPr>
        <w:t>.2   Before making reasonable adjustments, we need to consider some important factors:</w:t>
      </w:r>
    </w:p>
    <w:p w14:paraId="09B6637A" w14:textId="77777777" w:rsidR="00643935" w:rsidRPr="00464D4E" w:rsidRDefault="00643935" w:rsidP="00464D4E">
      <w:pPr>
        <w:pStyle w:val="ListParagraph"/>
        <w:numPr>
          <w:ilvl w:val="0"/>
          <w:numId w:val="24"/>
        </w:numPr>
        <w:tabs>
          <w:tab w:val="center" w:pos="3284"/>
        </w:tabs>
        <w:spacing w:after="3" w:line="248" w:lineRule="auto"/>
        <w:jc w:val="both"/>
        <w:rPr>
          <w:rFonts w:ascii="Arial" w:eastAsia="Times New Roman" w:hAnsi="Arial" w:cs="Arial"/>
          <w:color w:val="0F0F0F"/>
          <w:sz w:val="28"/>
          <w:szCs w:val="28"/>
          <w:lang w:eastAsia="en-GB"/>
        </w:rPr>
      </w:pPr>
      <w:r w:rsidRPr="00464D4E">
        <w:rPr>
          <w:rFonts w:ascii="Arial" w:eastAsia="Times New Roman" w:hAnsi="Arial" w:cs="Arial"/>
          <w:color w:val="0F0F0F"/>
          <w:sz w:val="28"/>
          <w:szCs w:val="28"/>
          <w:lang w:eastAsia="en-GB"/>
        </w:rPr>
        <w:t>what the disadvantage would be if the change was not made</w:t>
      </w:r>
    </w:p>
    <w:p w14:paraId="35130514" w14:textId="77777777" w:rsidR="00643935" w:rsidRPr="00464D4E" w:rsidRDefault="00643935" w:rsidP="00464D4E">
      <w:pPr>
        <w:pStyle w:val="ListParagraph"/>
        <w:numPr>
          <w:ilvl w:val="0"/>
          <w:numId w:val="24"/>
        </w:numPr>
        <w:tabs>
          <w:tab w:val="center" w:pos="3284"/>
        </w:tabs>
        <w:spacing w:after="3" w:line="248" w:lineRule="auto"/>
        <w:jc w:val="both"/>
        <w:rPr>
          <w:rFonts w:ascii="Arial" w:eastAsia="Times New Roman" w:hAnsi="Arial" w:cs="Arial"/>
          <w:color w:val="0F0F0F"/>
          <w:sz w:val="28"/>
          <w:szCs w:val="28"/>
          <w:lang w:eastAsia="en-GB"/>
        </w:rPr>
      </w:pPr>
      <w:r w:rsidRPr="00464D4E">
        <w:rPr>
          <w:rFonts w:ascii="Arial" w:eastAsia="Times New Roman" w:hAnsi="Arial" w:cs="Arial"/>
          <w:color w:val="0F0F0F"/>
          <w:sz w:val="28"/>
          <w:szCs w:val="28"/>
          <w:lang w:eastAsia="en-GB"/>
        </w:rPr>
        <w:t>whether the change will be effective in reducing the disadvantage</w:t>
      </w:r>
    </w:p>
    <w:p w14:paraId="35B6AE3A" w14:textId="77777777" w:rsidR="00643935" w:rsidRPr="00464D4E" w:rsidRDefault="00643935" w:rsidP="00464D4E">
      <w:pPr>
        <w:pStyle w:val="ListParagraph"/>
        <w:numPr>
          <w:ilvl w:val="0"/>
          <w:numId w:val="24"/>
        </w:numPr>
        <w:tabs>
          <w:tab w:val="center" w:pos="3284"/>
        </w:tabs>
        <w:spacing w:after="3" w:line="248" w:lineRule="auto"/>
        <w:jc w:val="both"/>
        <w:rPr>
          <w:rFonts w:ascii="Arial" w:eastAsia="Times New Roman" w:hAnsi="Arial" w:cs="Arial"/>
          <w:color w:val="0F0F0F"/>
          <w:sz w:val="28"/>
          <w:szCs w:val="28"/>
          <w:lang w:eastAsia="en-GB"/>
        </w:rPr>
      </w:pPr>
      <w:r w:rsidRPr="00464D4E">
        <w:rPr>
          <w:rFonts w:ascii="Arial" w:eastAsia="Times New Roman" w:hAnsi="Arial" w:cs="Arial"/>
          <w:color w:val="0F0F0F"/>
          <w:sz w:val="28"/>
          <w:szCs w:val="28"/>
          <w:lang w:eastAsia="en-GB"/>
        </w:rPr>
        <w:t>how practical it is to make it</w:t>
      </w:r>
    </w:p>
    <w:p w14:paraId="3C46B85E" w14:textId="77777777" w:rsidR="00643935" w:rsidRPr="00464D4E" w:rsidRDefault="00643935" w:rsidP="00464D4E">
      <w:pPr>
        <w:pStyle w:val="ListParagraph"/>
        <w:numPr>
          <w:ilvl w:val="0"/>
          <w:numId w:val="24"/>
        </w:numPr>
        <w:tabs>
          <w:tab w:val="center" w:pos="3284"/>
        </w:tabs>
        <w:spacing w:after="3" w:line="248" w:lineRule="auto"/>
        <w:jc w:val="both"/>
        <w:rPr>
          <w:rFonts w:ascii="Arial" w:eastAsia="Times New Roman" w:hAnsi="Arial" w:cs="Arial"/>
          <w:color w:val="0F0F0F"/>
          <w:sz w:val="28"/>
          <w:szCs w:val="28"/>
          <w:lang w:eastAsia="en-GB"/>
        </w:rPr>
      </w:pPr>
      <w:r w:rsidRPr="00464D4E">
        <w:rPr>
          <w:rFonts w:ascii="Arial" w:eastAsia="Times New Roman" w:hAnsi="Arial" w:cs="Arial"/>
          <w:color w:val="0F0F0F"/>
          <w:sz w:val="28"/>
          <w:szCs w:val="28"/>
          <w:lang w:eastAsia="en-GB"/>
        </w:rPr>
        <w:t>whether it would disrupt our other activities</w:t>
      </w:r>
    </w:p>
    <w:p w14:paraId="001BCB10" w14:textId="77777777" w:rsidR="00643935" w:rsidRPr="00464D4E" w:rsidRDefault="00643935" w:rsidP="00464D4E">
      <w:pPr>
        <w:pStyle w:val="ListParagraph"/>
        <w:numPr>
          <w:ilvl w:val="0"/>
          <w:numId w:val="24"/>
        </w:numPr>
        <w:tabs>
          <w:tab w:val="center" w:pos="3284"/>
        </w:tabs>
        <w:spacing w:after="3" w:line="248" w:lineRule="auto"/>
        <w:jc w:val="both"/>
        <w:rPr>
          <w:rFonts w:ascii="Arial" w:eastAsia="Times New Roman" w:hAnsi="Arial" w:cs="Arial"/>
          <w:color w:val="0F0F0F"/>
          <w:sz w:val="28"/>
          <w:szCs w:val="28"/>
          <w:lang w:eastAsia="en-GB"/>
        </w:rPr>
      </w:pPr>
      <w:r w:rsidRPr="00464D4E">
        <w:rPr>
          <w:rFonts w:ascii="Arial" w:eastAsia="Times New Roman" w:hAnsi="Arial" w:cs="Arial"/>
          <w:color w:val="0F0F0F"/>
          <w:sz w:val="28"/>
          <w:szCs w:val="28"/>
          <w:lang w:eastAsia="en-GB"/>
        </w:rPr>
        <w:t>the cost and availability of resources, including external help and finance</w:t>
      </w:r>
    </w:p>
    <w:p w14:paraId="4549E148" w14:textId="444596D1" w:rsidR="00643935" w:rsidRPr="00464D4E" w:rsidRDefault="00643935" w:rsidP="00464D4E">
      <w:pPr>
        <w:pStyle w:val="ListParagraph"/>
        <w:numPr>
          <w:ilvl w:val="0"/>
          <w:numId w:val="24"/>
        </w:numPr>
        <w:tabs>
          <w:tab w:val="center" w:pos="3284"/>
        </w:tabs>
        <w:spacing w:after="3" w:line="248" w:lineRule="auto"/>
        <w:jc w:val="both"/>
        <w:rPr>
          <w:rFonts w:ascii="Arial" w:eastAsia="Times New Roman" w:hAnsi="Arial" w:cs="Arial"/>
          <w:color w:val="0F0F0F"/>
          <w:sz w:val="28"/>
          <w:szCs w:val="28"/>
          <w:lang w:eastAsia="en-GB"/>
        </w:rPr>
      </w:pPr>
      <w:r w:rsidRPr="00464D4E">
        <w:rPr>
          <w:rFonts w:ascii="Arial" w:eastAsia="Times New Roman" w:hAnsi="Arial" w:cs="Arial"/>
          <w:color w:val="0F0F0F"/>
          <w:sz w:val="28"/>
          <w:szCs w:val="28"/>
          <w:lang w:eastAsia="en-GB"/>
        </w:rPr>
        <w:lastRenderedPageBreak/>
        <w:t>We will agree reasonable adjustments without delay. But, in some cases we may need to consider the request in more detail</w:t>
      </w:r>
    </w:p>
    <w:p w14:paraId="3E54510A" w14:textId="77777777" w:rsidR="00643935" w:rsidRPr="00643935" w:rsidRDefault="00643935" w:rsidP="00643935">
      <w:pPr>
        <w:tabs>
          <w:tab w:val="center" w:pos="3284"/>
        </w:tabs>
        <w:spacing w:after="3" w:line="248" w:lineRule="auto"/>
        <w:rPr>
          <w:rFonts w:ascii="Arial" w:eastAsia="Times New Roman" w:hAnsi="Arial" w:cs="Arial"/>
          <w:color w:val="0F0F0F"/>
          <w:sz w:val="28"/>
          <w:szCs w:val="28"/>
          <w:lang w:eastAsia="en-GB"/>
        </w:rPr>
      </w:pPr>
      <w:bookmarkStart w:id="18" w:name="_Hlk131581437"/>
    </w:p>
    <w:p w14:paraId="43B5B23E" w14:textId="06738AB5" w:rsidR="00643935" w:rsidRPr="00643935" w:rsidRDefault="00F832D5" w:rsidP="00643935">
      <w:pPr>
        <w:spacing w:after="3" w:line="248" w:lineRule="auto"/>
        <w:ind w:left="730" w:hanging="730"/>
        <w:jc w:val="both"/>
        <w:rPr>
          <w:rFonts w:ascii="Arial" w:eastAsia="Times New Roman" w:hAnsi="Arial" w:cs="Arial"/>
          <w:color w:val="0F0F0F"/>
          <w:sz w:val="28"/>
          <w:szCs w:val="28"/>
          <w:lang w:eastAsia="en-GB"/>
        </w:rPr>
      </w:pPr>
      <w:bookmarkStart w:id="19" w:name="_Hlk131581489"/>
      <w:r>
        <w:rPr>
          <w:rFonts w:ascii="Arial" w:eastAsia="Times New Roman" w:hAnsi="Arial" w:cs="Arial"/>
          <w:color w:val="0F0F0F"/>
          <w:sz w:val="28"/>
          <w:szCs w:val="28"/>
          <w:lang w:eastAsia="en-GB"/>
        </w:rPr>
        <w:t>7</w:t>
      </w:r>
      <w:r w:rsidR="00643935" w:rsidRPr="00643935">
        <w:rPr>
          <w:rFonts w:ascii="Arial" w:eastAsia="Times New Roman" w:hAnsi="Arial" w:cs="Arial"/>
          <w:color w:val="0F0F0F"/>
          <w:sz w:val="28"/>
          <w:szCs w:val="28"/>
          <w:lang w:eastAsia="en-GB"/>
        </w:rPr>
        <w:t>.3  There may be circumstances where we decide not to meet the request. The law says we should adjust if they are ‘reasonable’. We will record the reasonable adjustments requested and the decision made.</w:t>
      </w:r>
      <w:r w:rsidR="007A7321">
        <w:rPr>
          <w:rFonts w:ascii="Arial" w:eastAsia="Times New Roman" w:hAnsi="Arial" w:cs="Arial"/>
          <w:color w:val="0F0F0F"/>
          <w:sz w:val="28"/>
          <w:szCs w:val="28"/>
          <w:lang w:eastAsia="en-GB"/>
        </w:rPr>
        <w:t xml:space="preserve"> </w:t>
      </w:r>
    </w:p>
    <w:bookmarkEnd w:id="18"/>
    <w:bookmarkEnd w:id="19"/>
    <w:p w14:paraId="2C83C48C" w14:textId="77777777" w:rsidR="00643935" w:rsidRPr="00643935" w:rsidRDefault="00643935" w:rsidP="00643935">
      <w:pPr>
        <w:spacing w:after="3" w:line="248" w:lineRule="auto"/>
        <w:jc w:val="both"/>
        <w:rPr>
          <w:rFonts w:ascii="Arial" w:eastAsia="Times New Roman" w:hAnsi="Arial" w:cs="Arial"/>
          <w:color w:val="0F0F0F"/>
          <w:sz w:val="28"/>
          <w:szCs w:val="28"/>
          <w:lang w:eastAsia="en-GB"/>
        </w:rPr>
      </w:pPr>
    </w:p>
    <w:p w14:paraId="73070D37" w14:textId="7D99C893" w:rsidR="00643935" w:rsidRDefault="00F832D5" w:rsidP="00154893">
      <w:pPr>
        <w:spacing w:after="3" w:line="248" w:lineRule="auto"/>
        <w:ind w:left="709" w:hanging="709"/>
        <w:jc w:val="both"/>
        <w:rPr>
          <w:rFonts w:ascii="Arial" w:eastAsia="Times New Roman" w:hAnsi="Arial" w:cs="Arial"/>
          <w:color w:val="0F0F0F"/>
          <w:sz w:val="28"/>
          <w:szCs w:val="28"/>
          <w:lang w:eastAsia="en-GB"/>
        </w:rPr>
      </w:pPr>
      <w:bookmarkStart w:id="20" w:name="_Hlk131580250"/>
      <w:bookmarkStart w:id="21" w:name="_Hlk131581387"/>
      <w:r>
        <w:rPr>
          <w:rFonts w:ascii="Arial" w:eastAsia="Times New Roman" w:hAnsi="Arial" w:cs="Arial"/>
          <w:color w:val="0F0F0F"/>
          <w:sz w:val="28"/>
          <w:szCs w:val="28"/>
          <w:lang w:eastAsia="en-GB"/>
        </w:rPr>
        <w:t>7</w:t>
      </w:r>
      <w:r w:rsidR="00643935" w:rsidRPr="00643935">
        <w:rPr>
          <w:rFonts w:ascii="Arial" w:eastAsia="Times New Roman" w:hAnsi="Arial" w:cs="Arial"/>
          <w:color w:val="0F0F0F"/>
          <w:sz w:val="28"/>
          <w:szCs w:val="28"/>
          <w:lang w:eastAsia="en-GB"/>
        </w:rPr>
        <w:t xml:space="preserve">.4   </w:t>
      </w:r>
      <w:bookmarkEnd w:id="20"/>
      <w:bookmarkEnd w:id="21"/>
      <w:r w:rsidR="00AE5FEF" w:rsidRPr="00AE5FEF">
        <w:rPr>
          <w:rFonts w:ascii="Arial" w:eastAsia="Times New Roman" w:hAnsi="Arial" w:cs="Arial"/>
          <w:color w:val="0F0F0F"/>
          <w:sz w:val="28"/>
          <w:szCs w:val="28"/>
          <w:lang w:eastAsia="en-GB"/>
        </w:rPr>
        <w:t xml:space="preserve">The council will assess requests for reasonable adjustments on a case-by-case basis, taking into account factors such as the nature of the adjustment, the cost and practicality of making the adjustment, and the availability of resources. The council will aim to agree on reasonable adjustments with a minimum of </w:t>
      </w:r>
      <w:r w:rsidR="00AE5FEF" w:rsidRPr="00B852CB">
        <w:rPr>
          <w:rFonts w:ascii="Arial" w:eastAsia="Times New Roman" w:hAnsi="Arial" w:cs="Arial"/>
          <w:color w:val="0F0F0F"/>
          <w:sz w:val="28"/>
          <w:szCs w:val="28"/>
          <w:lang w:eastAsia="en-GB"/>
        </w:rPr>
        <w:t>delay</w:t>
      </w:r>
      <w:r w:rsidR="007A7321" w:rsidRPr="00B852CB">
        <w:rPr>
          <w:rFonts w:ascii="Arial" w:eastAsia="Times New Roman" w:hAnsi="Arial" w:cs="Arial"/>
          <w:color w:val="0F0F0F"/>
          <w:sz w:val="28"/>
          <w:szCs w:val="28"/>
          <w:lang w:eastAsia="en-GB"/>
        </w:rPr>
        <w:t xml:space="preserve"> and implement them in a timely way.</w:t>
      </w:r>
      <w:r w:rsidR="00AE5FEF" w:rsidRPr="00AE5FEF">
        <w:rPr>
          <w:rFonts w:ascii="Arial" w:eastAsia="Times New Roman" w:hAnsi="Arial" w:cs="Arial"/>
          <w:color w:val="0F0F0F"/>
          <w:sz w:val="28"/>
          <w:szCs w:val="28"/>
          <w:lang w:eastAsia="en-GB"/>
        </w:rPr>
        <w:t xml:space="preserve"> If the council cannot agree to make an adjustment, it will provide a clear explanation of why it is not possible and suggest alternative adjustments where appropriate.</w:t>
      </w:r>
      <w:r w:rsidR="004F54B0">
        <w:rPr>
          <w:rFonts w:ascii="Arial" w:eastAsia="Times New Roman" w:hAnsi="Arial" w:cs="Arial"/>
          <w:color w:val="0F0F0F"/>
          <w:sz w:val="28"/>
          <w:szCs w:val="28"/>
          <w:lang w:eastAsia="en-GB"/>
        </w:rPr>
        <w:t xml:space="preserve"> </w:t>
      </w:r>
    </w:p>
    <w:p w14:paraId="332B649E" w14:textId="77777777" w:rsidR="004F54B0" w:rsidRPr="00643935" w:rsidRDefault="004F54B0" w:rsidP="00154893">
      <w:pPr>
        <w:spacing w:after="3" w:line="248" w:lineRule="auto"/>
        <w:ind w:left="709" w:hanging="709"/>
        <w:jc w:val="both"/>
        <w:rPr>
          <w:rFonts w:ascii="Arial" w:eastAsia="Times New Roman" w:hAnsi="Arial" w:cs="Arial"/>
          <w:color w:val="0F0F0F"/>
          <w:sz w:val="28"/>
          <w:szCs w:val="28"/>
          <w:lang w:eastAsia="en-GB"/>
        </w:rPr>
      </w:pPr>
    </w:p>
    <w:p w14:paraId="7092E0DA" w14:textId="34C752CD" w:rsidR="00643935" w:rsidRPr="002D5748" w:rsidRDefault="00643935" w:rsidP="002D5748">
      <w:pPr>
        <w:pStyle w:val="ListParagraph"/>
        <w:keepNext/>
        <w:keepLines/>
        <w:numPr>
          <w:ilvl w:val="0"/>
          <w:numId w:val="26"/>
        </w:numPr>
        <w:spacing w:after="8" w:line="248" w:lineRule="auto"/>
        <w:jc w:val="both"/>
        <w:outlineLvl w:val="0"/>
        <w:rPr>
          <w:rFonts w:ascii="Arial" w:eastAsia="Times New Roman" w:hAnsi="Arial" w:cs="Arial"/>
          <w:b/>
          <w:bCs/>
          <w:color w:val="000000"/>
          <w:sz w:val="28"/>
          <w:szCs w:val="28"/>
          <w:lang w:eastAsia="en-GB"/>
        </w:rPr>
      </w:pPr>
      <w:r w:rsidRPr="002D5748">
        <w:rPr>
          <w:rFonts w:ascii="Arial" w:eastAsia="Times New Roman" w:hAnsi="Arial" w:cs="Arial"/>
          <w:b/>
          <w:bCs/>
          <w:color w:val="000000"/>
          <w:sz w:val="28"/>
          <w:szCs w:val="28"/>
          <w:lang w:eastAsia="en-GB"/>
        </w:rPr>
        <w:t xml:space="preserve">Keeping a Record of Customer’s Needs </w:t>
      </w:r>
    </w:p>
    <w:p w14:paraId="4DC8FE5C" w14:textId="77777777" w:rsidR="00643935" w:rsidRPr="00643935" w:rsidRDefault="00643935" w:rsidP="00643935">
      <w:pPr>
        <w:spacing w:after="0"/>
        <w:rPr>
          <w:rFonts w:ascii="Arial" w:eastAsia="Times New Roman" w:hAnsi="Arial" w:cs="Arial"/>
          <w:color w:val="0F0F0F"/>
          <w:sz w:val="28"/>
          <w:szCs w:val="28"/>
          <w:lang w:eastAsia="en-GB"/>
        </w:rPr>
      </w:pPr>
      <w:r w:rsidRPr="00643935">
        <w:rPr>
          <w:rFonts w:ascii="Arial" w:eastAsia="Times New Roman" w:hAnsi="Arial" w:cs="Arial"/>
          <w:color w:val="0F0F0F"/>
          <w:sz w:val="28"/>
          <w:szCs w:val="28"/>
          <w:lang w:eastAsia="en-GB"/>
        </w:rPr>
        <w:t xml:space="preserve"> </w:t>
      </w:r>
    </w:p>
    <w:p w14:paraId="32D2F04E" w14:textId="24ADD105" w:rsidR="00643935" w:rsidRPr="00643935" w:rsidRDefault="00F364A2" w:rsidP="00643935">
      <w:pPr>
        <w:spacing w:after="0" w:line="237" w:lineRule="auto"/>
        <w:ind w:left="715" w:right="-12" w:hanging="730"/>
        <w:jc w:val="both"/>
        <w:rPr>
          <w:rFonts w:ascii="Arial" w:eastAsia="Times New Roman" w:hAnsi="Arial" w:cs="Arial"/>
          <w:color w:val="0F0F0F"/>
          <w:sz w:val="28"/>
          <w:szCs w:val="28"/>
          <w:lang w:eastAsia="en-GB"/>
        </w:rPr>
      </w:pPr>
      <w:r>
        <w:rPr>
          <w:rFonts w:ascii="Arial" w:eastAsia="Times New Roman" w:hAnsi="Arial" w:cs="Arial"/>
          <w:color w:val="0E0E0E"/>
          <w:sz w:val="28"/>
          <w:szCs w:val="28"/>
          <w:lang w:eastAsia="en-GB"/>
        </w:rPr>
        <w:t>8</w:t>
      </w:r>
      <w:r w:rsidR="00643935" w:rsidRPr="00643935">
        <w:rPr>
          <w:rFonts w:ascii="Arial" w:eastAsia="Times New Roman" w:hAnsi="Arial" w:cs="Arial"/>
          <w:color w:val="0E0E0E"/>
          <w:sz w:val="28"/>
          <w:szCs w:val="28"/>
          <w:lang w:eastAsia="en-GB"/>
        </w:rPr>
        <w:t xml:space="preserve">.1    Any request by a person will be recorded onto Sandwell Council’s internal systems and will be used to meet the person's specific </w:t>
      </w:r>
      <w:r w:rsidR="00643935" w:rsidRPr="00B852CB">
        <w:rPr>
          <w:rFonts w:ascii="Arial" w:eastAsia="Times New Roman" w:hAnsi="Arial" w:cs="Arial"/>
          <w:color w:val="0E0E0E"/>
          <w:sz w:val="28"/>
          <w:szCs w:val="28"/>
          <w:lang w:eastAsia="en-GB"/>
        </w:rPr>
        <w:t xml:space="preserve">needs </w:t>
      </w:r>
      <w:r w:rsidR="00B852CB" w:rsidRPr="00B852CB">
        <w:rPr>
          <w:rFonts w:ascii="Arial" w:eastAsia="Times New Roman" w:hAnsi="Arial" w:cs="Arial"/>
          <w:color w:val="0E0E0E"/>
          <w:sz w:val="28"/>
          <w:szCs w:val="28"/>
          <w:lang w:eastAsia="en-GB"/>
        </w:rPr>
        <w:t>(</w:t>
      </w:r>
      <w:r w:rsidR="004F54B0" w:rsidRPr="00B852CB">
        <w:rPr>
          <w:rFonts w:ascii="Arial" w:eastAsia="Times New Roman" w:hAnsi="Arial" w:cs="Arial"/>
          <w:color w:val="0E0E0E"/>
          <w:sz w:val="28"/>
          <w:szCs w:val="28"/>
          <w:lang w:eastAsia="en-GB"/>
        </w:rPr>
        <w:t>each time they contact the relevant service</w:t>
      </w:r>
      <w:r w:rsidR="00B852CB" w:rsidRPr="00B852CB">
        <w:rPr>
          <w:rFonts w:ascii="Arial" w:eastAsia="Times New Roman" w:hAnsi="Arial" w:cs="Arial"/>
          <w:color w:val="0E0E0E"/>
          <w:sz w:val="28"/>
          <w:szCs w:val="28"/>
          <w:lang w:eastAsia="en-GB"/>
        </w:rPr>
        <w:t>)</w:t>
      </w:r>
      <w:r w:rsidR="004F54B0" w:rsidRPr="00B852CB">
        <w:rPr>
          <w:rFonts w:ascii="Arial" w:eastAsia="Times New Roman" w:hAnsi="Arial" w:cs="Arial"/>
          <w:color w:val="0E0E0E"/>
          <w:sz w:val="28"/>
          <w:szCs w:val="28"/>
          <w:lang w:eastAsia="en-GB"/>
        </w:rPr>
        <w:t xml:space="preserve"> </w:t>
      </w:r>
      <w:r w:rsidR="00643935" w:rsidRPr="00B852CB">
        <w:rPr>
          <w:rFonts w:ascii="Arial" w:eastAsia="Times New Roman" w:hAnsi="Arial" w:cs="Arial"/>
          <w:color w:val="0E0E0E"/>
          <w:sz w:val="28"/>
          <w:szCs w:val="28"/>
          <w:lang w:eastAsia="en-GB"/>
        </w:rPr>
        <w:t>throughout.</w:t>
      </w:r>
      <w:r w:rsidR="00643935" w:rsidRPr="00643935">
        <w:rPr>
          <w:rFonts w:ascii="Arial" w:eastAsia="Times New Roman" w:hAnsi="Arial" w:cs="Arial"/>
          <w:color w:val="0E0E0E"/>
          <w:sz w:val="28"/>
          <w:szCs w:val="28"/>
          <w:lang w:eastAsia="en-GB"/>
        </w:rPr>
        <w:t xml:space="preserve"> </w:t>
      </w:r>
    </w:p>
    <w:p w14:paraId="6159B4DA" w14:textId="77777777" w:rsidR="00643935" w:rsidRPr="00643935" w:rsidRDefault="00643935" w:rsidP="00643935">
      <w:pPr>
        <w:spacing w:after="0"/>
        <w:rPr>
          <w:rFonts w:ascii="Arial" w:eastAsia="Times New Roman" w:hAnsi="Arial" w:cs="Arial"/>
          <w:color w:val="0F0F0F"/>
          <w:sz w:val="28"/>
          <w:szCs w:val="28"/>
          <w:lang w:eastAsia="en-GB"/>
        </w:rPr>
      </w:pPr>
      <w:r w:rsidRPr="00643935">
        <w:rPr>
          <w:rFonts w:ascii="Arial" w:eastAsia="Times New Roman" w:hAnsi="Arial" w:cs="Arial"/>
          <w:color w:val="0E0E0E"/>
          <w:sz w:val="28"/>
          <w:szCs w:val="28"/>
          <w:lang w:eastAsia="en-GB"/>
        </w:rPr>
        <w:t xml:space="preserve"> </w:t>
      </w:r>
    </w:p>
    <w:p w14:paraId="497C0B34" w14:textId="6EA06EB0" w:rsidR="00643935" w:rsidRDefault="00643935" w:rsidP="002D5748">
      <w:pPr>
        <w:pStyle w:val="ListParagraph"/>
        <w:numPr>
          <w:ilvl w:val="1"/>
          <w:numId w:val="26"/>
        </w:numPr>
        <w:spacing w:after="0" w:line="237" w:lineRule="auto"/>
        <w:ind w:right="-12"/>
        <w:jc w:val="both"/>
        <w:rPr>
          <w:rFonts w:ascii="Arial" w:eastAsia="Times New Roman" w:hAnsi="Arial" w:cs="Arial"/>
          <w:color w:val="0E0E0E"/>
          <w:sz w:val="28"/>
          <w:szCs w:val="28"/>
          <w:lang w:eastAsia="en-GB"/>
        </w:rPr>
      </w:pPr>
      <w:r w:rsidRPr="006F10E4">
        <w:rPr>
          <w:rFonts w:ascii="Arial" w:eastAsia="Times New Roman" w:hAnsi="Arial" w:cs="Arial"/>
          <w:color w:val="0E0E0E"/>
          <w:sz w:val="28"/>
          <w:szCs w:val="28"/>
          <w:lang w:eastAsia="en-GB"/>
        </w:rPr>
        <w:t>The Council will proactively check that this information remains up to date and recorded.</w:t>
      </w:r>
      <w:r w:rsidR="00977CBC">
        <w:rPr>
          <w:rFonts w:ascii="Arial" w:eastAsia="Times New Roman" w:hAnsi="Arial" w:cs="Arial"/>
          <w:color w:val="0E0E0E"/>
          <w:sz w:val="28"/>
          <w:szCs w:val="28"/>
          <w:lang w:eastAsia="en-GB"/>
        </w:rPr>
        <w:t xml:space="preserve"> </w:t>
      </w:r>
      <w:r w:rsidR="00977CBC" w:rsidRPr="00B852CB">
        <w:rPr>
          <w:rFonts w:ascii="Arial" w:eastAsia="Times New Roman" w:hAnsi="Arial" w:cs="Arial"/>
          <w:color w:val="0E0E0E"/>
          <w:sz w:val="28"/>
          <w:szCs w:val="28"/>
          <w:lang w:eastAsia="en-GB"/>
        </w:rPr>
        <w:t xml:space="preserve">The Council will ensure that any reasonable adjustments made will remain in place </w:t>
      </w:r>
      <w:r w:rsidR="0094498E" w:rsidRPr="00B852CB">
        <w:rPr>
          <w:rFonts w:ascii="Arial" w:eastAsia="Times New Roman" w:hAnsi="Arial" w:cs="Arial"/>
          <w:color w:val="0E0E0E"/>
          <w:sz w:val="28"/>
          <w:szCs w:val="28"/>
          <w:lang w:eastAsia="en-GB"/>
        </w:rPr>
        <w:t>and</w:t>
      </w:r>
      <w:r w:rsidR="00977CBC" w:rsidRPr="00B852CB">
        <w:rPr>
          <w:rFonts w:ascii="Arial" w:eastAsia="Times New Roman" w:hAnsi="Arial" w:cs="Arial"/>
          <w:color w:val="0E0E0E"/>
          <w:sz w:val="28"/>
          <w:szCs w:val="28"/>
          <w:lang w:eastAsia="en-GB"/>
        </w:rPr>
        <w:t xml:space="preserve"> kept under review. </w:t>
      </w:r>
    </w:p>
    <w:p w14:paraId="1BC34462" w14:textId="77777777" w:rsidR="00F065A1" w:rsidRDefault="00F065A1" w:rsidP="00F065A1">
      <w:pPr>
        <w:pStyle w:val="ListParagraph"/>
        <w:spacing w:after="0" w:line="237" w:lineRule="auto"/>
        <w:ind w:left="1080" w:right="-12"/>
        <w:jc w:val="both"/>
        <w:rPr>
          <w:rFonts w:ascii="Arial" w:eastAsia="Times New Roman" w:hAnsi="Arial" w:cs="Arial"/>
          <w:color w:val="0E0E0E"/>
          <w:sz w:val="28"/>
          <w:szCs w:val="28"/>
          <w:lang w:eastAsia="en-GB"/>
        </w:rPr>
      </w:pPr>
    </w:p>
    <w:p w14:paraId="099882AE" w14:textId="7ADC9E07" w:rsidR="00F065A1" w:rsidRPr="00F065A1" w:rsidRDefault="00F065A1" w:rsidP="00F065A1">
      <w:pPr>
        <w:spacing w:after="0" w:line="237" w:lineRule="auto"/>
        <w:ind w:left="709" w:right="-12" w:hanging="709"/>
        <w:jc w:val="both"/>
        <w:rPr>
          <w:rFonts w:ascii="Arial" w:eastAsia="Times New Roman" w:hAnsi="Arial" w:cs="Arial"/>
          <w:color w:val="0E0E0E"/>
          <w:sz w:val="28"/>
          <w:szCs w:val="28"/>
          <w:lang w:eastAsia="en-GB"/>
        </w:rPr>
      </w:pPr>
      <w:r>
        <w:rPr>
          <w:rFonts w:ascii="Arial" w:eastAsia="Times New Roman" w:hAnsi="Arial" w:cs="Arial"/>
          <w:color w:val="0E0E0E"/>
          <w:sz w:val="28"/>
          <w:szCs w:val="28"/>
          <w:lang w:eastAsia="en-GB"/>
        </w:rPr>
        <w:t>8</w:t>
      </w:r>
      <w:r w:rsidRPr="00643935">
        <w:rPr>
          <w:rFonts w:ascii="Arial" w:eastAsia="Times New Roman" w:hAnsi="Arial" w:cs="Arial"/>
          <w:color w:val="0E0E0E"/>
          <w:sz w:val="28"/>
          <w:szCs w:val="28"/>
          <w:lang w:eastAsia="en-GB"/>
        </w:rPr>
        <w:t>.</w:t>
      </w:r>
      <w:r>
        <w:rPr>
          <w:rFonts w:ascii="Arial" w:eastAsia="Times New Roman" w:hAnsi="Arial" w:cs="Arial"/>
          <w:color w:val="0E0E0E"/>
          <w:sz w:val="28"/>
          <w:szCs w:val="28"/>
          <w:lang w:eastAsia="en-GB"/>
        </w:rPr>
        <w:t>2</w:t>
      </w:r>
      <w:r w:rsidRPr="00643935">
        <w:rPr>
          <w:rFonts w:ascii="Arial" w:eastAsia="Times New Roman" w:hAnsi="Arial" w:cs="Arial"/>
          <w:color w:val="0E0E0E"/>
          <w:sz w:val="28"/>
          <w:szCs w:val="28"/>
          <w:lang w:eastAsia="en-GB"/>
        </w:rPr>
        <w:t xml:space="preserve">   </w:t>
      </w:r>
      <w:r w:rsidRPr="00F065A1">
        <w:rPr>
          <w:rFonts w:ascii="Arial" w:eastAsia="Times New Roman" w:hAnsi="Arial" w:cs="Arial"/>
          <w:color w:val="0E0E0E"/>
          <w:sz w:val="28"/>
          <w:szCs w:val="28"/>
          <w:lang w:eastAsia="en-GB"/>
        </w:rPr>
        <w:t>We are committed to ensuring that individuals’ privacy is protected and will only collect, use and store their personal data in line with the General Data Protection Regulation 2016 and the Data Protection Act 2018. If we need to use their personal data for an unrelated purpose, we will notify them, and we will explain the legal basis which allows us to do so.</w:t>
      </w:r>
    </w:p>
    <w:p w14:paraId="286CF023" w14:textId="0B727933" w:rsidR="006F10E4" w:rsidRDefault="006F10E4" w:rsidP="006F10E4">
      <w:pPr>
        <w:spacing w:after="0" w:line="237" w:lineRule="auto"/>
        <w:ind w:right="-12"/>
        <w:jc w:val="both"/>
        <w:rPr>
          <w:rFonts w:ascii="Arial" w:eastAsia="Times New Roman" w:hAnsi="Arial" w:cs="Arial"/>
          <w:color w:val="0F0F0F"/>
          <w:sz w:val="28"/>
          <w:szCs w:val="28"/>
          <w:lang w:eastAsia="en-GB"/>
        </w:rPr>
      </w:pPr>
    </w:p>
    <w:p w14:paraId="79B2B0B9" w14:textId="2510F6F0" w:rsidR="006F10E4" w:rsidRPr="00643935" w:rsidRDefault="006F10E4" w:rsidP="002D5748">
      <w:pPr>
        <w:keepNext/>
        <w:keepLines/>
        <w:numPr>
          <w:ilvl w:val="0"/>
          <w:numId w:val="26"/>
        </w:numPr>
        <w:spacing w:after="8" w:line="248" w:lineRule="auto"/>
        <w:jc w:val="both"/>
        <w:outlineLvl w:val="0"/>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t>Our Staff</w:t>
      </w:r>
    </w:p>
    <w:p w14:paraId="26CA29A8" w14:textId="77777777" w:rsidR="006F10E4" w:rsidRDefault="006F10E4" w:rsidP="006F10E4">
      <w:pPr>
        <w:spacing w:after="0" w:line="237" w:lineRule="auto"/>
        <w:ind w:left="360" w:right="-12"/>
        <w:jc w:val="both"/>
        <w:rPr>
          <w:rFonts w:ascii="Arial" w:eastAsia="Times New Roman" w:hAnsi="Arial" w:cs="Arial"/>
          <w:color w:val="0F0F0F"/>
          <w:sz w:val="28"/>
          <w:szCs w:val="28"/>
          <w:lang w:eastAsia="en-GB"/>
        </w:rPr>
      </w:pPr>
    </w:p>
    <w:p w14:paraId="2B5A69CB" w14:textId="6BD55017" w:rsidR="00C904AB" w:rsidRPr="00CF169F" w:rsidRDefault="006F10E4" w:rsidP="00CF169F">
      <w:pPr>
        <w:pStyle w:val="ListParagraph"/>
        <w:numPr>
          <w:ilvl w:val="1"/>
          <w:numId w:val="28"/>
        </w:numPr>
        <w:spacing w:after="0" w:line="237" w:lineRule="auto"/>
        <w:ind w:right="-12"/>
        <w:jc w:val="both"/>
        <w:rPr>
          <w:rFonts w:ascii="Arial" w:eastAsia="Times New Roman" w:hAnsi="Arial" w:cs="Arial"/>
          <w:color w:val="0F0F0F"/>
          <w:sz w:val="28"/>
          <w:szCs w:val="28"/>
          <w:lang w:eastAsia="en-GB"/>
        </w:rPr>
      </w:pPr>
      <w:r w:rsidRPr="00C904AB">
        <w:rPr>
          <w:rFonts w:ascii="Arial" w:eastAsia="Times New Roman" w:hAnsi="Arial" w:cs="Arial"/>
          <w:color w:val="0F0F0F"/>
          <w:sz w:val="28"/>
          <w:szCs w:val="28"/>
          <w:lang w:eastAsia="en-GB"/>
        </w:rPr>
        <w:t xml:space="preserve">Our staff will be made aware of the principles of reasonable adjustments, to ensure that they can provide an inclusive service to all residents. </w:t>
      </w:r>
      <w:r w:rsidR="00CF169F">
        <w:rPr>
          <w:rFonts w:ascii="Arial" w:eastAsia="Times New Roman" w:hAnsi="Arial" w:cs="Arial"/>
          <w:color w:val="0F0F0F"/>
          <w:sz w:val="28"/>
          <w:szCs w:val="28"/>
          <w:lang w:eastAsia="en-GB"/>
        </w:rPr>
        <w:t xml:space="preserve">We will </w:t>
      </w:r>
      <w:r w:rsidR="00392BAA">
        <w:rPr>
          <w:rFonts w:ascii="Arial" w:eastAsia="Times New Roman" w:hAnsi="Arial" w:cs="Arial"/>
          <w:color w:val="0F0F0F"/>
          <w:sz w:val="28"/>
          <w:szCs w:val="28"/>
          <w:lang w:eastAsia="en-GB"/>
        </w:rPr>
        <w:t xml:space="preserve">further </w:t>
      </w:r>
      <w:r w:rsidR="00CF169F">
        <w:rPr>
          <w:rFonts w:ascii="Arial" w:eastAsia="Times New Roman" w:hAnsi="Arial" w:cs="Arial"/>
          <w:color w:val="0F0F0F"/>
          <w:sz w:val="28"/>
          <w:szCs w:val="28"/>
          <w:lang w:eastAsia="en-GB"/>
        </w:rPr>
        <w:t>r</w:t>
      </w:r>
      <w:r w:rsidR="00CF169F" w:rsidRPr="00CF169F">
        <w:rPr>
          <w:rFonts w:ascii="Arial" w:eastAsia="Times New Roman" w:hAnsi="Arial" w:cs="Arial"/>
          <w:color w:val="0F0F0F"/>
          <w:sz w:val="28"/>
          <w:szCs w:val="28"/>
          <w:lang w:eastAsia="en-GB"/>
        </w:rPr>
        <w:t>eview training needs of all public facing staff to ensure they are aware of duties under the</w:t>
      </w:r>
      <w:r w:rsidR="00CF169F">
        <w:rPr>
          <w:rFonts w:ascii="Arial" w:eastAsia="Times New Roman" w:hAnsi="Arial" w:cs="Arial"/>
          <w:color w:val="0F0F0F"/>
          <w:sz w:val="28"/>
          <w:szCs w:val="28"/>
          <w:lang w:eastAsia="en-GB"/>
        </w:rPr>
        <w:t xml:space="preserve"> </w:t>
      </w:r>
      <w:r w:rsidR="00CF169F" w:rsidRPr="00CF169F">
        <w:rPr>
          <w:rFonts w:ascii="Arial" w:eastAsia="Times New Roman" w:hAnsi="Arial" w:cs="Arial"/>
          <w:color w:val="0F0F0F"/>
          <w:sz w:val="28"/>
          <w:szCs w:val="28"/>
          <w:lang w:eastAsia="en-GB"/>
        </w:rPr>
        <w:t>Equality Act 2010.</w:t>
      </w:r>
    </w:p>
    <w:p w14:paraId="5AAAA9E1" w14:textId="77777777" w:rsidR="00CF169F" w:rsidRPr="00CF169F" w:rsidRDefault="00CF169F" w:rsidP="00CF169F">
      <w:pPr>
        <w:spacing w:after="0" w:line="237" w:lineRule="auto"/>
        <w:ind w:right="-12"/>
        <w:jc w:val="both"/>
        <w:rPr>
          <w:rFonts w:ascii="Arial" w:eastAsia="Times New Roman" w:hAnsi="Arial" w:cs="Arial"/>
          <w:color w:val="0F0F0F"/>
          <w:sz w:val="28"/>
          <w:szCs w:val="28"/>
          <w:lang w:eastAsia="en-GB"/>
        </w:rPr>
      </w:pPr>
    </w:p>
    <w:p w14:paraId="3159B489" w14:textId="60F26FB9" w:rsidR="00315F8A" w:rsidRPr="003369E3" w:rsidRDefault="00315F8A" w:rsidP="003369E3">
      <w:pPr>
        <w:pStyle w:val="ListParagraph"/>
        <w:numPr>
          <w:ilvl w:val="0"/>
          <w:numId w:val="26"/>
        </w:numPr>
        <w:spacing w:after="0" w:line="237" w:lineRule="auto"/>
        <w:ind w:right="-12"/>
        <w:jc w:val="both"/>
        <w:rPr>
          <w:rFonts w:ascii="Arial" w:eastAsia="Times New Roman" w:hAnsi="Arial" w:cs="Arial"/>
          <w:color w:val="0F0F0F"/>
          <w:sz w:val="28"/>
          <w:szCs w:val="28"/>
          <w:lang w:eastAsia="en-GB"/>
        </w:rPr>
      </w:pPr>
      <w:r w:rsidRPr="003369E3">
        <w:rPr>
          <w:rFonts w:ascii="Arial" w:eastAsia="Times New Roman" w:hAnsi="Arial" w:cs="Arial"/>
          <w:b/>
          <w:bCs/>
          <w:color w:val="0F0F0F"/>
          <w:sz w:val="28"/>
          <w:szCs w:val="28"/>
          <w:lang w:eastAsia="en-GB"/>
        </w:rPr>
        <w:lastRenderedPageBreak/>
        <w:t xml:space="preserve">Reviewing this Policy </w:t>
      </w:r>
    </w:p>
    <w:p w14:paraId="194D5F4A" w14:textId="484D57A0" w:rsidR="00315F8A" w:rsidRDefault="00315F8A" w:rsidP="00315F8A">
      <w:pPr>
        <w:pStyle w:val="ListParagraph"/>
        <w:spacing w:after="0" w:line="237" w:lineRule="auto"/>
        <w:ind w:left="360" w:right="-12"/>
        <w:jc w:val="both"/>
        <w:rPr>
          <w:rFonts w:ascii="Arial" w:eastAsia="Times New Roman" w:hAnsi="Arial" w:cs="Arial"/>
          <w:b/>
          <w:bCs/>
          <w:color w:val="0F0F0F"/>
          <w:sz w:val="28"/>
          <w:szCs w:val="28"/>
          <w:lang w:eastAsia="en-GB"/>
        </w:rPr>
      </w:pPr>
    </w:p>
    <w:p w14:paraId="05B4BD15" w14:textId="24001054" w:rsidR="00CF169F" w:rsidRPr="00CF169F" w:rsidRDefault="00F364A2" w:rsidP="00CF169F">
      <w:pPr>
        <w:pStyle w:val="ListParagraph"/>
        <w:spacing w:after="0" w:line="237" w:lineRule="auto"/>
        <w:ind w:left="709" w:right="-12" w:hanging="709"/>
        <w:jc w:val="both"/>
        <w:rPr>
          <w:rFonts w:ascii="Arial" w:eastAsia="Times New Roman" w:hAnsi="Arial" w:cs="Arial"/>
          <w:color w:val="0F0F0F"/>
          <w:sz w:val="28"/>
          <w:szCs w:val="28"/>
          <w:lang w:eastAsia="en-GB"/>
        </w:rPr>
      </w:pPr>
      <w:r>
        <w:rPr>
          <w:rFonts w:ascii="Arial" w:eastAsia="Times New Roman" w:hAnsi="Arial" w:cs="Arial"/>
          <w:color w:val="0F0F0F"/>
          <w:sz w:val="28"/>
          <w:szCs w:val="28"/>
          <w:lang w:eastAsia="en-GB"/>
        </w:rPr>
        <w:t>10</w:t>
      </w:r>
      <w:r w:rsidR="00315F8A" w:rsidRPr="00315F8A">
        <w:rPr>
          <w:rFonts w:ascii="Arial" w:eastAsia="Times New Roman" w:hAnsi="Arial" w:cs="Arial"/>
          <w:color w:val="0F0F0F"/>
          <w:sz w:val="28"/>
          <w:szCs w:val="28"/>
          <w:lang w:eastAsia="en-GB"/>
        </w:rPr>
        <w:t xml:space="preserve">.1 </w:t>
      </w:r>
      <w:r w:rsidR="003369E3">
        <w:rPr>
          <w:rFonts w:ascii="Arial" w:eastAsia="Times New Roman" w:hAnsi="Arial" w:cs="Arial"/>
          <w:color w:val="0F0F0F"/>
          <w:sz w:val="28"/>
          <w:szCs w:val="28"/>
          <w:lang w:eastAsia="en-GB"/>
        </w:rPr>
        <w:t xml:space="preserve"> </w:t>
      </w:r>
      <w:r w:rsidR="00315F8A" w:rsidRPr="00315F8A">
        <w:rPr>
          <w:rFonts w:ascii="Arial" w:eastAsia="Times New Roman" w:hAnsi="Arial" w:cs="Arial"/>
          <w:color w:val="0F0F0F"/>
          <w:sz w:val="28"/>
          <w:szCs w:val="28"/>
          <w:lang w:eastAsia="en-GB"/>
        </w:rPr>
        <w:t>This policy will be regularly reviewed to ensure that it remains current and effective.</w:t>
      </w:r>
    </w:p>
    <w:p w14:paraId="36C694F8" w14:textId="77777777" w:rsidR="00643935" w:rsidRPr="00643935" w:rsidRDefault="00643935" w:rsidP="00643935">
      <w:pPr>
        <w:spacing w:after="0"/>
        <w:rPr>
          <w:rFonts w:ascii="Arial" w:eastAsia="Times New Roman" w:hAnsi="Arial" w:cs="Arial"/>
          <w:color w:val="0F0F0F"/>
          <w:sz w:val="28"/>
          <w:szCs w:val="28"/>
          <w:lang w:eastAsia="en-GB"/>
        </w:rPr>
      </w:pPr>
      <w:r w:rsidRPr="00643935">
        <w:rPr>
          <w:rFonts w:ascii="Arial" w:eastAsia="Times New Roman" w:hAnsi="Arial" w:cs="Arial"/>
          <w:color w:val="0F0F0F"/>
          <w:sz w:val="28"/>
          <w:szCs w:val="28"/>
          <w:lang w:eastAsia="en-GB"/>
        </w:rPr>
        <w:t xml:space="preserve"> </w:t>
      </w:r>
    </w:p>
    <w:p w14:paraId="7B4DC814" w14:textId="77777777" w:rsidR="00643935" w:rsidRPr="00643935" w:rsidRDefault="00643935" w:rsidP="003369E3">
      <w:pPr>
        <w:keepNext/>
        <w:keepLines/>
        <w:numPr>
          <w:ilvl w:val="0"/>
          <w:numId w:val="26"/>
        </w:numPr>
        <w:spacing w:after="8" w:line="248" w:lineRule="auto"/>
        <w:ind w:left="709" w:hanging="709"/>
        <w:jc w:val="both"/>
        <w:outlineLvl w:val="0"/>
        <w:rPr>
          <w:rFonts w:ascii="Arial" w:eastAsia="Times New Roman" w:hAnsi="Arial" w:cs="Arial"/>
          <w:b/>
          <w:bCs/>
          <w:color w:val="000000"/>
          <w:sz w:val="28"/>
          <w:szCs w:val="28"/>
          <w:lang w:eastAsia="en-GB"/>
        </w:rPr>
      </w:pPr>
      <w:bookmarkStart w:id="22" w:name="_Hlk133484395"/>
      <w:r w:rsidRPr="00643935">
        <w:rPr>
          <w:rFonts w:ascii="Arial" w:eastAsia="Times New Roman" w:hAnsi="Arial" w:cs="Arial"/>
          <w:b/>
          <w:bCs/>
          <w:color w:val="000000"/>
          <w:sz w:val="28"/>
          <w:szCs w:val="28"/>
          <w:lang w:eastAsia="en-GB"/>
        </w:rPr>
        <w:t>Equality Impact Assessments (EIA)</w:t>
      </w:r>
    </w:p>
    <w:bookmarkEnd w:id="22"/>
    <w:p w14:paraId="7201AD3C" w14:textId="77777777" w:rsidR="00643935" w:rsidRPr="00643935" w:rsidRDefault="00643935" w:rsidP="003369E3">
      <w:pPr>
        <w:spacing w:after="0"/>
        <w:ind w:left="709" w:hanging="709"/>
        <w:rPr>
          <w:rFonts w:ascii="Arial" w:eastAsia="Times New Roman" w:hAnsi="Arial" w:cs="Arial"/>
          <w:color w:val="0F0F0F"/>
          <w:sz w:val="28"/>
          <w:szCs w:val="28"/>
          <w:lang w:eastAsia="en-GB"/>
        </w:rPr>
      </w:pPr>
      <w:r w:rsidRPr="00643935">
        <w:rPr>
          <w:rFonts w:ascii="Arial" w:eastAsia="Times New Roman" w:hAnsi="Arial" w:cs="Arial"/>
          <w:color w:val="0F0F0F"/>
          <w:sz w:val="28"/>
          <w:szCs w:val="28"/>
          <w:lang w:eastAsia="en-GB"/>
        </w:rPr>
        <w:t xml:space="preserve"> </w:t>
      </w:r>
    </w:p>
    <w:p w14:paraId="455FCE4F" w14:textId="1942E5B9" w:rsidR="00643935" w:rsidRPr="00643935" w:rsidRDefault="00F364A2" w:rsidP="003369E3">
      <w:pPr>
        <w:spacing w:after="3" w:line="248" w:lineRule="auto"/>
        <w:ind w:left="709" w:hanging="709"/>
        <w:rPr>
          <w:rFonts w:ascii="Arial" w:eastAsia="Times New Roman" w:hAnsi="Arial" w:cs="Arial"/>
          <w:color w:val="0F0F0F"/>
          <w:sz w:val="28"/>
          <w:szCs w:val="28"/>
          <w:lang w:eastAsia="en-GB"/>
        </w:rPr>
      </w:pPr>
      <w:r>
        <w:rPr>
          <w:rFonts w:ascii="Arial" w:eastAsia="Times New Roman" w:hAnsi="Arial" w:cs="Arial"/>
          <w:color w:val="0F0F0F"/>
          <w:sz w:val="28"/>
          <w:szCs w:val="28"/>
          <w:lang w:eastAsia="en-GB"/>
        </w:rPr>
        <w:t>11</w:t>
      </w:r>
      <w:r w:rsidR="00643935" w:rsidRPr="00643935">
        <w:rPr>
          <w:rFonts w:ascii="Arial" w:eastAsia="Times New Roman" w:hAnsi="Arial" w:cs="Arial"/>
          <w:color w:val="0F0F0F"/>
          <w:sz w:val="28"/>
          <w:szCs w:val="28"/>
          <w:lang w:eastAsia="en-GB"/>
        </w:rPr>
        <w:t>.1  The Council completes an equality impact assessment each time we develop or review a policy, procedure or strategy. An equality impact assessment is an evidence-based approach designed to help organisations ensure that their policies, practices, events and decision-making processes are fair and do not present barriers to participation or disadvantage any individuals from participation.</w:t>
      </w:r>
    </w:p>
    <w:p w14:paraId="077A7BC1" w14:textId="77777777" w:rsidR="00643935" w:rsidRPr="00643935" w:rsidRDefault="00643935" w:rsidP="003369E3">
      <w:pPr>
        <w:spacing w:after="0"/>
        <w:ind w:left="709" w:hanging="709"/>
        <w:rPr>
          <w:rFonts w:ascii="Arial" w:eastAsia="Times New Roman" w:hAnsi="Arial" w:cs="Arial"/>
          <w:color w:val="0F0F0F"/>
          <w:sz w:val="28"/>
          <w:szCs w:val="28"/>
          <w:lang w:eastAsia="en-GB"/>
        </w:rPr>
      </w:pPr>
      <w:r w:rsidRPr="00643935">
        <w:rPr>
          <w:rFonts w:ascii="Arial" w:eastAsia="Times New Roman" w:hAnsi="Arial" w:cs="Arial"/>
          <w:color w:val="0F0F0F"/>
          <w:sz w:val="28"/>
          <w:szCs w:val="28"/>
          <w:lang w:eastAsia="en-GB"/>
        </w:rPr>
        <w:t xml:space="preserve"> </w:t>
      </w:r>
    </w:p>
    <w:p w14:paraId="403E867B" w14:textId="202E8B00" w:rsidR="006A7FD6" w:rsidRPr="006A7FD6" w:rsidRDefault="00D85B61" w:rsidP="003369E3">
      <w:pPr>
        <w:keepNext/>
        <w:keepLines/>
        <w:numPr>
          <w:ilvl w:val="0"/>
          <w:numId w:val="26"/>
        </w:numPr>
        <w:spacing w:after="0" w:line="248" w:lineRule="auto"/>
        <w:ind w:left="709" w:hanging="709"/>
        <w:jc w:val="both"/>
        <w:outlineLvl w:val="0"/>
        <w:rPr>
          <w:rFonts w:ascii="Arial" w:eastAsia="Times New Roman" w:hAnsi="Arial" w:cs="Arial"/>
          <w:color w:val="0F0F0F"/>
          <w:sz w:val="28"/>
          <w:szCs w:val="28"/>
          <w:lang w:eastAsia="en-GB"/>
        </w:rPr>
      </w:pPr>
      <w:bookmarkStart w:id="23" w:name="_Hlk133486085"/>
      <w:r>
        <w:rPr>
          <w:rFonts w:ascii="Arial" w:eastAsia="Times New Roman" w:hAnsi="Arial" w:cs="Arial"/>
          <w:b/>
          <w:bCs/>
          <w:color w:val="000000"/>
          <w:sz w:val="28"/>
          <w:szCs w:val="28"/>
          <w:lang w:eastAsia="en-GB"/>
        </w:rPr>
        <w:t>Appeals</w:t>
      </w:r>
    </w:p>
    <w:bookmarkEnd w:id="23"/>
    <w:p w14:paraId="35B680F9" w14:textId="35CACD9B" w:rsidR="00643935" w:rsidRPr="006A7FD6" w:rsidRDefault="00643935" w:rsidP="003369E3">
      <w:pPr>
        <w:keepNext/>
        <w:keepLines/>
        <w:spacing w:after="0" w:line="248" w:lineRule="auto"/>
        <w:ind w:left="709" w:hanging="709"/>
        <w:jc w:val="both"/>
        <w:outlineLvl w:val="0"/>
        <w:rPr>
          <w:rFonts w:ascii="Arial" w:eastAsia="Times New Roman" w:hAnsi="Arial" w:cs="Arial"/>
          <w:color w:val="0F0F0F"/>
          <w:sz w:val="28"/>
          <w:szCs w:val="28"/>
          <w:lang w:eastAsia="en-GB"/>
        </w:rPr>
      </w:pPr>
      <w:r w:rsidRPr="006A7FD6">
        <w:rPr>
          <w:rFonts w:ascii="Arial" w:eastAsia="Times New Roman" w:hAnsi="Arial" w:cs="Arial"/>
          <w:color w:val="0F0F0F"/>
          <w:sz w:val="28"/>
          <w:szCs w:val="28"/>
          <w:lang w:eastAsia="en-GB"/>
        </w:rPr>
        <w:t xml:space="preserve"> </w:t>
      </w:r>
    </w:p>
    <w:p w14:paraId="7C237E55" w14:textId="22B91A43" w:rsidR="00753899" w:rsidRDefault="006F10E4" w:rsidP="003369E3">
      <w:pPr>
        <w:spacing w:after="3" w:line="248" w:lineRule="auto"/>
        <w:ind w:left="709" w:hanging="709"/>
        <w:rPr>
          <w:rFonts w:ascii="Arial" w:eastAsia="Times New Roman" w:hAnsi="Arial" w:cs="Arial"/>
          <w:color w:val="0F0F0F"/>
          <w:sz w:val="28"/>
          <w:szCs w:val="28"/>
          <w:lang w:eastAsia="en-GB"/>
        </w:rPr>
      </w:pPr>
      <w:r>
        <w:rPr>
          <w:rFonts w:ascii="Arial" w:eastAsia="Times New Roman" w:hAnsi="Arial" w:cs="Arial"/>
          <w:color w:val="0F0F0F"/>
          <w:sz w:val="28"/>
          <w:szCs w:val="28"/>
          <w:lang w:eastAsia="en-GB"/>
        </w:rPr>
        <w:t>1</w:t>
      </w:r>
      <w:r w:rsidR="00F364A2">
        <w:rPr>
          <w:rFonts w:ascii="Arial" w:eastAsia="Times New Roman" w:hAnsi="Arial" w:cs="Arial"/>
          <w:color w:val="0F0F0F"/>
          <w:sz w:val="28"/>
          <w:szCs w:val="28"/>
          <w:lang w:eastAsia="en-GB"/>
        </w:rPr>
        <w:t>2</w:t>
      </w:r>
      <w:r w:rsidR="00643935" w:rsidRPr="00643935">
        <w:rPr>
          <w:rFonts w:ascii="Arial" w:eastAsia="Times New Roman" w:hAnsi="Arial" w:cs="Arial"/>
          <w:color w:val="0F0F0F"/>
          <w:sz w:val="28"/>
          <w:szCs w:val="28"/>
          <w:lang w:eastAsia="en-GB"/>
        </w:rPr>
        <w:t xml:space="preserve">.1 </w:t>
      </w:r>
      <w:r w:rsidR="00753899">
        <w:rPr>
          <w:rFonts w:ascii="Arial" w:eastAsia="Times New Roman" w:hAnsi="Arial" w:cs="Arial"/>
          <w:color w:val="0F0F0F"/>
          <w:sz w:val="28"/>
          <w:szCs w:val="28"/>
          <w:lang w:eastAsia="en-GB"/>
        </w:rPr>
        <w:t xml:space="preserve"> </w:t>
      </w:r>
      <w:r w:rsidR="00753899" w:rsidRPr="00753899">
        <w:rPr>
          <w:rFonts w:ascii="Arial" w:eastAsia="Times New Roman" w:hAnsi="Arial" w:cs="Arial"/>
          <w:color w:val="0F0F0F"/>
          <w:sz w:val="28"/>
          <w:szCs w:val="28"/>
          <w:lang w:eastAsia="en-GB"/>
        </w:rPr>
        <w:t>If an individual is unhappy with the council's response to a request for reasonable adjustments or with the adjustments made, they may make a</w:t>
      </w:r>
      <w:r w:rsidR="00D85B61">
        <w:rPr>
          <w:rFonts w:ascii="Arial" w:eastAsia="Times New Roman" w:hAnsi="Arial" w:cs="Arial"/>
          <w:color w:val="0F0F0F"/>
          <w:sz w:val="28"/>
          <w:szCs w:val="28"/>
          <w:lang w:eastAsia="en-GB"/>
        </w:rPr>
        <w:t>n appeal</w:t>
      </w:r>
      <w:r w:rsidR="00753899" w:rsidRPr="00753899">
        <w:rPr>
          <w:rFonts w:ascii="Arial" w:eastAsia="Times New Roman" w:hAnsi="Arial" w:cs="Arial"/>
          <w:color w:val="0F0F0F"/>
          <w:sz w:val="28"/>
          <w:szCs w:val="28"/>
          <w:lang w:eastAsia="en-GB"/>
        </w:rPr>
        <w:t xml:space="preserve">. The council will respond to </w:t>
      </w:r>
      <w:r w:rsidR="00D85B61">
        <w:rPr>
          <w:rFonts w:ascii="Arial" w:eastAsia="Times New Roman" w:hAnsi="Arial" w:cs="Arial"/>
          <w:color w:val="0F0F0F"/>
          <w:sz w:val="28"/>
          <w:szCs w:val="28"/>
          <w:lang w:eastAsia="en-GB"/>
        </w:rPr>
        <w:t>an appeal</w:t>
      </w:r>
      <w:r w:rsidR="00753899" w:rsidRPr="00753899">
        <w:rPr>
          <w:rFonts w:ascii="Arial" w:eastAsia="Times New Roman" w:hAnsi="Arial" w:cs="Arial"/>
          <w:color w:val="0F0F0F"/>
          <w:sz w:val="28"/>
          <w:szCs w:val="28"/>
          <w:lang w:eastAsia="en-GB"/>
        </w:rPr>
        <w:t xml:space="preserve"> in a timely manner, and work with the individual to resolve any issues.</w:t>
      </w:r>
      <w:r w:rsidR="00753899">
        <w:rPr>
          <w:rFonts w:ascii="Arial" w:eastAsia="Times New Roman" w:hAnsi="Arial" w:cs="Arial"/>
          <w:color w:val="0F0F0F"/>
          <w:sz w:val="28"/>
          <w:szCs w:val="28"/>
          <w:lang w:eastAsia="en-GB"/>
        </w:rPr>
        <w:t xml:space="preserve"> </w:t>
      </w:r>
    </w:p>
    <w:p w14:paraId="2A25EA2D" w14:textId="0B9596E5" w:rsidR="00C15B29" w:rsidRDefault="00C15B29" w:rsidP="003369E3">
      <w:pPr>
        <w:spacing w:after="3" w:line="248" w:lineRule="auto"/>
        <w:ind w:left="709" w:hanging="709"/>
        <w:rPr>
          <w:rFonts w:ascii="Arial" w:eastAsia="Times New Roman" w:hAnsi="Arial" w:cs="Arial"/>
          <w:color w:val="0F0F0F"/>
          <w:sz w:val="28"/>
          <w:szCs w:val="28"/>
          <w:lang w:eastAsia="en-GB"/>
        </w:rPr>
      </w:pPr>
    </w:p>
    <w:p w14:paraId="1ED9A096" w14:textId="77777777" w:rsidR="008B399D" w:rsidRDefault="00C15B29" w:rsidP="008B399D">
      <w:pPr>
        <w:spacing w:after="3" w:line="248" w:lineRule="auto"/>
        <w:ind w:left="709" w:hanging="709"/>
        <w:rPr>
          <w:rFonts w:ascii="Arial" w:eastAsia="Times New Roman" w:hAnsi="Arial" w:cs="Arial"/>
          <w:color w:val="0F0F0F"/>
          <w:sz w:val="28"/>
          <w:szCs w:val="28"/>
          <w:lang w:eastAsia="en-GB"/>
        </w:rPr>
      </w:pPr>
      <w:r>
        <w:rPr>
          <w:rFonts w:ascii="Arial" w:eastAsia="Times New Roman" w:hAnsi="Arial" w:cs="Arial"/>
          <w:color w:val="0F0F0F"/>
          <w:sz w:val="28"/>
          <w:szCs w:val="28"/>
          <w:lang w:eastAsia="en-GB"/>
        </w:rPr>
        <w:t>12</w:t>
      </w:r>
      <w:r w:rsidRPr="00643935">
        <w:rPr>
          <w:rFonts w:ascii="Arial" w:eastAsia="Times New Roman" w:hAnsi="Arial" w:cs="Arial"/>
          <w:color w:val="0F0F0F"/>
          <w:sz w:val="28"/>
          <w:szCs w:val="28"/>
          <w:lang w:eastAsia="en-GB"/>
        </w:rPr>
        <w:t>.</w:t>
      </w:r>
      <w:r>
        <w:rPr>
          <w:rFonts w:ascii="Arial" w:eastAsia="Times New Roman" w:hAnsi="Arial" w:cs="Arial"/>
          <w:color w:val="0F0F0F"/>
          <w:sz w:val="28"/>
          <w:szCs w:val="28"/>
          <w:lang w:eastAsia="en-GB"/>
        </w:rPr>
        <w:t xml:space="preserve">2  </w:t>
      </w:r>
      <w:bookmarkStart w:id="24" w:name="_Hlk138927866"/>
      <w:bookmarkEnd w:id="0"/>
      <w:r w:rsidR="008B399D" w:rsidRPr="008B399D">
        <w:rPr>
          <w:rFonts w:ascii="Arial" w:eastAsia="Times New Roman" w:hAnsi="Arial" w:cs="Arial"/>
          <w:color w:val="0F0F0F"/>
          <w:sz w:val="28"/>
          <w:szCs w:val="28"/>
          <w:lang w:eastAsia="en-GB"/>
        </w:rPr>
        <w:t xml:space="preserve">Details of how to make comments, give feedback or make a complaint can be found here: </w:t>
      </w:r>
      <w:bookmarkEnd w:id="24"/>
    </w:p>
    <w:p w14:paraId="3FD026DB" w14:textId="77777777" w:rsidR="008B399D" w:rsidRDefault="008B399D" w:rsidP="008B399D">
      <w:pPr>
        <w:spacing w:after="3" w:line="248" w:lineRule="auto"/>
        <w:ind w:left="709" w:hanging="709"/>
        <w:rPr>
          <w:rFonts w:ascii="Arial" w:eastAsia="Times New Roman" w:hAnsi="Arial" w:cs="Arial"/>
          <w:color w:val="0F0F0F"/>
          <w:sz w:val="28"/>
          <w:szCs w:val="28"/>
          <w:lang w:eastAsia="en-GB"/>
        </w:rPr>
      </w:pPr>
      <w:r>
        <w:rPr>
          <w:rFonts w:ascii="Arial" w:eastAsia="Times New Roman" w:hAnsi="Arial" w:cs="Arial"/>
          <w:color w:val="0F0F0F"/>
          <w:sz w:val="28"/>
          <w:szCs w:val="28"/>
          <w:lang w:eastAsia="en-GB"/>
        </w:rPr>
        <w:t xml:space="preserve">         </w:t>
      </w:r>
      <w:hyperlink r:id="rId10" w:history="1">
        <w:r w:rsidRPr="008B399D">
          <w:rPr>
            <w:rStyle w:val="Hyperlink"/>
            <w:rFonts w:ascii="Arial" w:eastAsia="Times New Roman" w:hAnsi="Arial" w:cs="Arial"/>
            <w:sz w:val="28"/>
            <w:szCs w:val="28"/>
            <w:lang w:eastAsia="en-GB"/>
          </w:rPr>
          <w:t>www.sandwell.gov.uk/feedback</w:t>
        </w:r>
      </w:hyperlink>
      <w:r w:rsidRPr="008B399D">
        <w:rPr>
          <w:rFonts w:ascii="Arial" w:eastAsia="Times New Roman" w:hAnsi="Arial" w:cs="Arial"/>
          <w:color w:val="0F0F0F"/>
          <w:sz w:val="28"/>
          <w:szCs w:val="28"/>
          <w:lang w:eastAsia="en-GB"/>
        </w:rPr>
        <w:t xml:space="preserve"> </w:t>
      </w:r>
    </w:p>
    <w:p w14:paraId="2874B0DC" w14:textId="056A5DE1" w:rsidR="008B399D" w:rsidRPr="008B399D" w:rsidRDefault="008B399D" w:rsidP="008B399D">
      <w:pPr>
        <w:spacing w:after="3" w:line="248" w:lineRule="auto"/>
        <w:ind w:left="709" w:hanging="709"/>
        <w:rPr>
          <w:rFonts w:ascii="Arial" w:eastAsia="Times New Roman" w:hAnsi="Arial" w:cs="Arial"/>
          <w:color w:val="0F0F0F"/>
          <w:sz w:val="28"/>
          <w:szCs w:val="28"/>
          <w:lang w:eastAsia="en-GB"/>
        </w:rPr>
      </w:pPr>
      <w:r>
        <w:rPr>
          <w:rFonts w:ascii="Arial" w:eastAsia="Times New Roman" w:hAnsi="Arial" w:cs="Arial"/>
          <w:color w:val="0F0F0F"/>
          <w:sz w:val="28"/>
          <w:szCs w:val="28"/>
          <w:lang w:eastAsia="en-GB"/>
        </w:rPr>
        <w:t xml:space="preserve">         </w:t>
      </w:r>
      <w:r w:rsidRPr="008B399D">
        <w:rPr>
          <w:rFonts w:ascii="Arial" w:eastAsia="Times New Roman" w:hAnsi="Arial" w:cs="Arial"/>
          <w:color w:val="0F0F0F"/>
          <w:sz w:val="28"/>
          <w:szCs w:val="28"/>
          <w:lang w:eastAsia="en-GB"/>
        </w:rPr>
        <w:t>The council website is compliant with all legal requirements for accessibility.</w:t>
      </w:r>
    </w:p>
    <w:p w14:paraId="5C9749FD" w14:textId="1FB1B181" w:rsidR="00F069A7" w:rsidRDefault="00F069A7" w:rsidP="008B399D">
      <w:pPr>
        <w:spacing w:after="3" w:line="248" w:lineRule="auto"/>
        <w:ind w:left="709" w:hanging="709"/>
        <w:rPr>
          <w:rFonts w:ascii="Arial" w:eastAsia="Times New Roman" w:hAnsi="Arial" w:cs="Arial"/>
          <w:color w:val="0F0F0F"/>
          <w:sz w:val="28"/>
          <w:szCs w:val="28"/>
          <w:lang w:eastAsia="en-GB"/>
        </w:rPr>
      </w:pPr>
    </w:p>
    <w:p w14:paraId="1A702E3C" w14:textId="77777777" w:rsidR="00B852CB" w:rsidRDefault="00B852CB" w:rsidP="00643935"/>
    <w:p w14:paraId="639DD85D" w14:textId="77777777" w:rsidR="00F069A7" w:rsidRDefault="00F069A7" w:rsidP="00643935"/>
    <w:sectPr w:rsidR="00F069A7" w:rsidSect="00036287">
      <w:headerReference w:type="default" r:id="rId11"/>
      <w:footerReference w:type="even"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7C0B5" w14:textId="77777777" w:rsidR="0057657A" w:rsidRDefault="0057657A" w:rsidP="00643935">
      <w:pPr>
        <w:spacing w:after="0" w:line="240" w:lineRule="auto"/>
      </w:pPr>
      <w:r>
        <w:separator/>
      </w:r>
    </w:p>
  </w:endnote>
  <w:endnote w:type="continuationSeparator" w:id="0">
    <w:p w14:paraId="4005E19B" w14:textId="77777777" w:rsidR="0057657A" w:rsidRDefault="0057657A" w:rsidP="00643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0536768"/>
      <w:docPartObj>
        <w:docPartGallery w:val="Page Numbers (Bottom of Page)"/>
        <w:docPartUnique/>
      </w:docPartObj>
    </w:sdtPr>
    <w:sdtEndPr>
      <w:rPr>
        <w:noProof/>
      </w:rPr>
    </w:sdtEndPr>
    <w:sdtContent>
      <w:p w14:paraId="1B518A6D" w14:textId="77777777" w:rsidR="00881A64" w:rsidRDefault="006439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383843" w14:textId="77777777" w:rsidR="00881A64" w:rsidRDefault="00A773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6029621"/>
      <w:docPartObj>
        <w:docPartGallery w:val="Page Numbers (Bottom of Page)"/>
        <w:docPartUnique/>
      </w:docPartObj>
    </w:sdtPr>
    <w:sdtEndPr>
      <w:rPr>
        <w:rFonts w:ascii="Arial" w:hAnsi="Arial" w:cs="Arial"/>
        <w:noProof/>
      </w:rPr>
    </w:sdtEndPr>
    <w:sdtContent>
      <w:p w14:paraId="3F12C9AB" w14:textId="0743F7A8" w:rsidR="007B30E7" w:rsidRPr="007B30E7" w:rsidRDefault="007B30E7">
        <w:pPr>
          <w:pStyle w:val="Footer"/>
          <w:jc w:val="center"/>
          <w:rPr>
            <w:rFonts w:ascii="Arial" w:hAnsi="Arial" w:cs="Arial"/>
          </w:rPr>
        </w:pPr>
        <w:r w:rsidRPr="007B30E7">
          <w:rPr>
            <w:rFonts w:ascii="Arial" w:hAnsi="Arial" w:cs="Arial"/>
          </w:rPr>
          <w:fldChar w:fldCharType="begin"/>
        </w:r>
        <w:r w:rsidRPr="007B30E7">
          <w:rPr>
            <w:rFonts w:ascii="Arial" w:hAnsi="Arial" w:cs="Arial"/>
          </w:rPr>
          <w:instrText xml:space="preserve"> PAGE   \* MERGEFORMAT </w:instrText>
        </w:r>
        <w:r w:rsidRPr="007B30E7">
          <w:rPr>
            <w:rFonts w:ascii="Arial" w:hAnsi="Arial" w:cs="Arial"/>
          </w:rPr>
          <w:fldChar w:fldCharType="separate"/>
        </w:r>
        <w:r w:rsidRPr="007B30E7">
          <w:rPr>
            <w:rFonts w:ascii="Arial" w:hAnsi="Arial" w:cs="Arial"/>
            <w:noProof/>
          </w:rPr>
          <w:t>2</w:t>
        </w:r>
        <w:r w:rsidRPr="007B30E7">
          <w:rPr>
            <w:rFonts w:ascii="Arial" w:hAnsi="Arial" w:cs="Arial"/>
            <w:noProof/>
          </w:rPr>
          <w:fldChar w:fldCharType="end"/>
        </w:r>
      </w:p>
    </w:sdtContent>
  </w:sdt>
  <w:p w14:paraId="0C0D0EA9" w14:textId="77777777" w:rsidR="00881A64" w:rsidRDefault="00A7737F">
    <w:pPr>
      <w:spacing w:after="0"/>
      <w:ind w:right="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F44C9" w14:textId="77777777" w:rsidR="0057657A" w:rsidRDefault="0057657A" w:rsidP="00643935">
      <w:pPr>
        <w:spacing w:after="0" w:line="240" w:lineRule="auto"/>
      </w:pPr>
      <w:r>
        <w:separator/>
      </w:r>
    </w:p>
  </w:footnote>
  <w:footnote w:type="continuationSeparator" w:id="0">
    <w:p w14:paraId="3E560124" w14:textId="77777777" w:rsidR="0057657A" w:rsidRDefault="0057657A" w:rsidP="00643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659194955"/>
      <w:docPartObj>
        <w:docPartGallery w:val="Page Numbers (Bottom of Page)"/>
        <w:docPartUnique/>
      </w:docPartObj>
    </w:sdtPr>
    <w:sdtEndPr>
      <w:rPr>
        <w:noProof/>
      </w:rPr>
    </w:sdtEndPr>
    <w:sdtContent>
      <w:p w14:paraId="17BFCE29" w14:textId="77777777" w:rsidR="00881A64" w:rsidRDefault="00A7737F" w:rsidP="00C17D6E">
        <w:pPr>
          <w:pStyle w:val="Footer"/>
          <w:jc w:val="center"/>
          <w:rPr>
            <w:rFonts w:ascii="Arial" w:hAnsi="Arial" w:cs="Arial"/>
            <w:noProof/>
          </w:rPr>
        </w:pPr>
      </w:p>
      <w:p w14:paraId="3454A814" w14:textId="77777777" w:rsidR="00881A64" w:rsidRPr="00C17D6E" w:rsidRDefault="00A7737F" w:rsidP="00C17D6E">
        <w:pPr>
          <w:pStyle w:val="Footer"/>
          <w:jc w:val="center"/>
          <w:rPr>
            <w:rFonts w:ascii="Arial" w:hAnsi="Arial" w:cs="Arial"/>
          </w:rPr>
        </w:pPr>
      </w:p>
    </w:sdtContent>
  </w:sdt>
  <w:p w14:paraId="2EC0CF0C" w14:textId="77777777" w:rsidR="00881A64" w:rsidRDefault="00A77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D20A8"/>
    <w:multiLevelType w:val="hybridMultilevel"/>
    <w:tmpl w:val="E6723A2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5233845"/>
    <w:multiLevelType w:val="hybridMultilevel"/>
    <w:tmpl w:val="D3389D56"/>
    <w:lvl w:ilvl="0" w:tplc="62BC217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F2481D"/>
    <w:multiLevelType w:val="hybridMultilevel"/>
    <w:tmpl w:val="647C3D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AE7A1B"/>
    <w:multiLevelType w:val="multilevel"/>
    <w:tmpl w:val="61569B6C"/>
    <w:lvl w:ilvl="0">
      <w:start w:val="12"/>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F223465"/>
    <w:multiLevelType w:val="multilevel"/>
    <w:tmpl w:val="96D849F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0F9C7720"/>
    <w:multiLevelType w:val="multilevel"/>
    <w:tmpl w:val="8E34C22E"/>
    <w:lvl w:ilvl="0">
      <w:start w:val="1"/>
      <w:numFmt w:val="bullet"/>
      <w:lvlText w:val=""/>
      <w:lvlJc w:val="left"/>
      <w:pPr>
        <w:tabs>
          <w:tab w:val="num" w:pos="136"/>
        </w:tabs>
        <w:ind w:left="136" w:hanging="360"/>
      </w:pPr>
      <w:rPr>
        <w:rFonts w:ascii="Symbol" w:hAnsi="Symbol" w:hint="default"/>
        <w:sz w:val="20"/>
      </w:rPr>
    </w:lvl>
    <w:lvl w:ilvl="1" w:tentative="1">
      <w:start w:val="1"/>
      <w:numFmt w:val="bullet"/>
      <w:lvlText w:val="o"/>
      <w:lvlJc w:val="left"/>
      <w:pPr>
        <w:tabs>
          <w:tab w:val="num" w:pos="856"/>
        </w:tabs>
        <w:ind w:left="856" w:hanging="360"/>
      </w:pPr>
      <w:rPr>
        <w:rFonts w:ascii="Courier New" w:hAnsi="Courier New" w:hint="default"/>
        <w:sz w:val="20"/>
      </w:rPr>
    </w:lvl>
    <w:lvl w:ilvl="2" w:tentative="1">
      <w:start w:val="1"/>
      <w:numFmt w:val="bullet"/>
      <w:lvlText w:val=""/>
      <w:lvlJc w:val="left"/>
      <w:pPr>
        <w:tabs>
          <w:tab w:val="num" w:pos="1576"/>
        </w:tabs>
        <w:ind w:left="1576" w:hanging="360"/>
      </w:pPr>
      <w:rPr>
        <w:rFonts w:ascii="Wingdings" w:hAnsi="Wingdings" w:hint="default"/>
        <w:sz w:val="20"/>
      </w:rPr>
    </w:lvl>
    <w:lvl w:ilvl="3" w:tentative="1">
      <w:start w:val="1"/>
      <w:numFmt w:val="bullet"/>
      <w:lvlText w:val=""/>
      <w:lvlJc w:val="left"/>
      <w:pPr>
        <w:tabs>
          <w:tab w:val="num" w:pos="2296"/>
        </w:tabs>
        <w:ind w:left="2296" w:hanging="360"/>
      </w:pPr>
      <w:rPr>
        <w:rFonts w:ascii="Wingdings" w:hAnsi="Wingdings" w:hint="default"/>
        <w:sz w:val="20"/>
      </w:rPr>
    </w:lvl>
    <w:lvl w:ilvl="4" w:tentative="1">
      <w:start w:val="1"/>
      <w:numFmt w:val="bullet"/>
      <w:lvlText w:val=""/>
      <w:lvlJc w:val="left"/>
      <w:pPr>
        <w:tabs>
          <w:tab w:val="num" w:pos="3016"/>
        </w:tabs>
        <w:ind w:left="3016" w:hanging="360"/>
      </w:pPr>
      <w:rPr>
        <w:rFonts w:ascii="Wingdings" w:hAnsi="Wingdings" w:hint="default"/>
        <w:sz w:val="20"/>
      </w:rPr>
    </w:lvl>
    <w:lvl w:ilvl="5" w:tentative="1">
      <w:start w:val="1"/>
      <w:numFmt w:val="bullet"/>
      <w:lvlText w:val=""/>
      <w:lvlJc w:val="left"/>
      <w:pPr>
        <w:tabs>
          <w:tab w:val="num" w:pos="3736"/>
        </w:tabs>
        <w:ind w:left="3736" w:hanging="360"/>
      </w:pPr>
      <w:rPr>
        <w:rFonts w:ascii="Wingdings" w:hAnsi="Wingdings" w:hint="default"/>
        <w:sz w:val="20"/>
      </w:rPr>
    </w:lvl>
    <w:lvl w:ilvl="6" w:tentative="1">
      <w:start w:val="1"/>
      <w:numFmt w:val="bullet"/>
      <w:lvlText w:val=""/>
      <w:lvlJc w:val="left"/>
      <w:pPr>
        <w:tabs>
          <w:tab w:val="num" w:pos="4456"/>
        </w:tabs>
        <w:ind w:left="4456" w:hanging="360"/>
      </w:pPr>
      <w:rPr>
        <w:rFonts w:ascii="Wingdings" w:hAnsi="Wingdings" w:hint="default"/>
        <w:sz w:val="20"/>
      </w:rPr>
    </w:lvl>
    <w:lvl w:ilvl="7" w:tentative="1">
      <w:start w:val="1"/>
      <w:numFmt w:val="bullet"/>
      <w:lvlText w:val=""/>
      <w:lvlJc w:val="left"/>
      <w:pPr>
        <w:tabs>
          <w:tab w:val="num" w:pos="5176"/>
        </w:tabs>
        <w:ind w:left="5176" w:hanging="360"/>
      </w:pPr>
      <w:rPr>
        <w:rFonts w:ascii="Wingdings" w:hAnsi="Wingdings" w:hint="default"/>
        <w:sz w:val="20"/>
      </w:rPr>
    </w:lvl>
    <w:lvl w:ilvl="8" w:tentative="1">
      <w:start w:val="1"/>
      <w:numFmt w:val="bullet"/>
      <w:lvlText w:val=""/>
      <w:lvlJc w:val="left"/>
      <w:pPr>
        <w:tabs>
          <w:tab w:val="num" w:pos="5896"/>
        </w:tabs>
        <w:ind w:left="5896" w:hanging="360"/>
      </w:pPr>
      <w:rPr>
        <w:rFonts w:ascii="Wingdings" w:hAnsi="Wingdings" w:hint="default"/>
        <w:sz w:val="20"/>
      </w:rPr>
    </w:lvl>
  </w:abstractNum>
  <w:abstractNum w:abstractNumId="6" w15:restartNumberingAfterBreak="0">
    <w:nsid w:val="1C2E3DEE"/>
    <w:multiLevelType w:val="multilevel"/>
    <w:tmpl w:val="63B461E6"/>
    <w:lvl w:ilvl="0">
      <w:start w:val="6"/>
      <w:numFmt w:val="decimal"/>
      <w:lvlText w:val="%1"/>
      <w:lvlJc w:val="left"/>
      <w:pPr>
        <w:ind w:left="405" w:hanging="40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982" w:hanging="720"/>
      </w:pPr>
      <w:rPr>
        <w:rFonts w:hint="default"/>
        <w:b w:val="0"/>
      </w:rPr>
    </w:lvl>
    <w:lvl w:ilvl="3">
      <w:start w:val="1"/>
      <w:numFmt w:val="decimal"/>
      <w:lvlText w:val="%1.%2.%3.%4"/>
      <w:lvlJc w:val="left"/>
      <w:pPr>
        <w:ind w:left="1473" w:hanging="1080"/>
      </w:pPr>
      <w:rPr>
        <w:rFonts w:hint="default"/>
        <w:b w:val="0"/>
      </w:rPr>
    </w:lvl>
    <w:lvl w:ilvl="4">
      <w:start w:val="1"/>
      <w:numFmt w:val="decimal"/>
      <w:lvlText w:val="%1.%2.%3.%4.%5"/>
      <w:lvlJc w:val="left"/>
      <w:pPr>
        <w:ind w:left="1964" w:hanging="1440"/>
      </w:pPr>
      <w:rPr>
        <w:rFonts w:hint="default"/>
        <w:b w:val="0"/>
      </w:rPr>
    </w:lvl>
    <w:lvl w:ilvl="5">
      <w:start w:val="1"/>
      <w:numFmt w:val="decimal"/>
      <w:lvlText w:val="%1.%2.%3.%4.%5.%6"/>
      <w:lvlJc w:val="left"/>
      <w:pPr>
        <w:ind w:left="2095" w:hanging="1440"/>
      </w:pPr>
      <w:rPr>
        <w:rFonts w:hint="default"/>
        <w:b w:val="0"/>
      </w:rPr>
    </w:lvl>
    <w:lvl w:ilvl="6">
      <w:start w:val="1"/>
      <w:numFmt w:val="decimal"/>
      <w:lvlText w:val="%1.%2.%3.%4.%5.%6.%7"/>
      <w:lvlJc w:val="left"/>
      <w:pPr>
        <w:ind w:left="2586" w:hanging="1800"/>
      </w:pPr>
      <w:rPr>
        <w:rFonts w:hint="default"/>
        <w:b w:val="0"/>
      </w:rPr>
    </w:lvl>
    <w:lvl w:ilvl="7">
      <w:start w:val="1"/>
      <w:numFmt w:val="decimal"/>
      <w:lvlText w:val="%1.%2.%3.%4.%5.%6.%7.%8"/>
      <w:lvlJc w:val="left"/>
      <w:pPr>
        <w:ind w:left="2717" w:hanging="1800"/>
      </w:pPr>
      <w:rPr>
        <w:rFonts w:hint="default"/>
        <w:b w:val="0"/>
      </w:rPr>
    </w:lvl>
    <w:lvl w:ilvl="8">
      <w:start w:val="1"/>
      <w:numFmt w:val="decimal"/>
      <w:lvlText w:val="%1.%2.%3.%4.%5.%6.%7.%8.%9"/>
      <w:lvlJc w:val="left"/>
      <w:pPr>
        <w:ind w:left="3208" w:hanging="2160"/>
      </w:pPr>
      <w:rPr>
        <w:rFonts w:hint="default"/>
        <w:b w:val="0"/>
      </w:rPr>
    </w:lvl>
  </w:abstractNum>
  <w:abstractNum w:abstractNumId="7" w15:restartNumberingAfterBreak="0">
    <w:nsid w:val="285333E8"/>
    <w:multiLevelType w:val="hybridMultilevel"/>
    <w:tmpl w:val="EC7C0C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ACF1066"/>
    <w:multiLevelType w:val="multilevel"/>
    <w:tmpl w:val="8BDE522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decimal"/>
      <w:lvlText w:val="%1.%2.%3.%4.%5"/>
      <w:lvlJc w:val="left"/>
      <w:pPr>
        <w:ind w:left="1480" w:hanging="1440"/>
      </w:pPr>
      <w:rPr>
        <w:rFonts w:hint="default"/>
      </w:rPr>
    </w:lvl>
    <w:lvl w:ilvl="5">
      <w:start w:val="1"/>
      <w:numFmt w:val="decimal"/>
      <w:lvlText w:val="%1.%2.%3.%4.%5.%6"/>
      <w:lvlJc w:val="left"/>
      <w:pPr>
        <w:ind w:left="1490" w:hanging="1440"/>
      </w:pPr>
      <w:rPr>
        <w:rFonts w:hint="default"/>
      </w:rPr>
    </w:lvl>
    <w:lvl w:ilvl="6">
      <w:start w:val="1"/>
      <w:numFmt w:val="decimal"/>
      <w:lvlText w:val="%1.%2.%3.%4.%5.%6.%7"/>
      <w:lvlJc w:val="left"/>
      <w:pPr>
        <w:ind w:left="1860" w:hanging="180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2240" w:hanging="2160"/>
      </w:pPr>
      <w:rPr>
        <w:rFonts w:hint="default"/>
      </w:rPr>
    </w:lvl>
  </w:abstractNum>
  <w:abstractNum w:abstractNumId="9" w15:restartNumberingAfterBreak="0">
    <w:nsid w:val="3A31359E"/>
    <w:multiLevelType w:val="multilevel"/>
    <w:tmpl w:val="5F66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4E2AAD"/>
    <w:multiLevelType w:val="multilevel"/>
    <w:tmpl w:val="CCF0A7A4"/>
    <w:lvl w:ilvl="0">
      <w:start w:val="9"/>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4553157"/>
    <w:multiLevelType w:val="multilevel"/>
    <w:tmpl w:val="2910A90C"/>
    <w:lvl w:ilvl="0">
      <w:start w:val="5"/>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48581652"/>
    <w:multiLevelType w:val="hybridMultilevel"/>
    <w:tmpl w:val="D5F0DF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92305D9"/>
    <w:multiLevelType w:val="multilevel"/>
    <w:tmpl w:val="0D5AB2B0"/>
    <w:lvl w:ilvl="0">
      <w:start w:val="12"/>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1573E4F"/>
    <w:multiLevelType w:val="multilevel"/>
    <w:tmpl w:val="1A4C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2B2155"/>
    <w:multiLevelType w:val="hybridMultilevel"/>
    <w:tmpl w:val="C3529A2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5DCB7F41"/>
    <w:multiLevelType w:val="multilevel"/>
    <w:tmpl w:val="689EF428"/>
    <w:lvl w:ilvl="0">
      <w:start w:val="13"/>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E3A16CE"/>
    <w:multiLevelType w:val="hybridMultilevel"/>
    <w:tmpl w:val="123CF8A0"/>
    <w:lvl w:ilvl="0" w:tplc="08090001">
      <w:start w:val="1"/>
      <w:numFmt w:val="bullet"/>
      <w:lvlText w:val=""/>
      <w:lvlJc w:val="left"/>
      <w:pPr>
        <w:ind w:left="3371" w:hanging="360"/>
      </w:pPr>
      <w:rPr>
        <w:rFonts w:ascii="Symbol" w:hAnsi="Symbol" w:hint="default"/>
      </w:rPr>
    </w:lvl>
    <w:lvl w:ilvl="1" w:tplc="08090003" w:tentative="1">
      <w:start w:val="1"/>
      <w:numFmt w:val="bullet"/>
      <w:lvlText w:val="o"/>
      <w:lvlJc w:val="left"/>
      <w:pPr>
        <w:ind w:left="4091" w:hanging="360"/>
      </w:pPr>
      <w:rPr>
        <w:rFonts w:ascii="Courier New" w:hAnsi="Courier New" w:cs="Courier New" w:hint="default"/>
      </w:rPr>
    </w:lvl>
    <w:lvl w:ilvl="2" w:tplc="08090005" w:tentative="1">
      <w:start w:val="1"/>
      <w:numFmt w:val="bullet"/>
      <w:lvlText w:val=""/>
      <w:lvlJc w:val="left"/>
      <w:pPr>
        <w:ind w:left="4811" w:hanging="360"/>
      </w:pPr>
      <w:rPr>
        <w:rFonts w:ascii="Wingdings" w:hAnsi="Wingdings" w:hint="default"/>
      </w:rPr>
    </w:lvl>
    <w:lvl w:ilvl="3" w:tplc="08090001" w:tentative="1">
      <w:start w:val="1"/>
      <w:numFmt w:val="bullet"/>
      <w:lvlText w:val=""/>
      <w:lvlJc w:val="left"/>
      <w:pPr>
        <w:ind w:left="5531" w:hanging="360"/>
      </w:pPr>
      <w:rPr>
        <w:rFonts w:ascii="Symbol" w:hAnsi="Symbol" w:hint="default"/>
      </w:rPr>
    </w:lvl>
    <w:lvl w:ilvl="4" w:tplc="08090003" w:tentative="1">
      <w:start w:val="1"/>
      <w:numFmt w:val="bullet"/>
      <w:lvlText w:val="o"/>
      <w:lvlJc w:val="left"/>
      <w:pPr>
        <w:ind w:left="6251" w:hanging="360"/>
      </w:pPr>
      <w:rPr>
        <w:rFonts w:ascii="Courier New" w:hAnsi="Courier New" w:cs="Courier New" w:hint="default"/>
      </w:rPr>
    </w:lvl>
    <w:lvl w:ilvl="5" w:tplc="08090005" w:tentative="1">
      <w:start w:val="1"/>
      <w:numFmt w:val="bullet"/>
      <w:lvlText w:val=""/>
      <w:lvlJc w:val="left"/>
      <w:pPr>
        <w:ind w:left="6971" w:hanging="360"/>
      </w:pPr>
      <w:rPr>
        <w:rFonts w:ascii="Wingdings" w:hAnsi="Wingdings" w:hint="default"/>
      </w:rPr>
    </w:lvl>
    <w:lvl w:ilvl="6" w:tplc="08090001" w:tentative="1">
      <w:start w:val="1"/>
      <w:numFmt w:val="bullet"/>
      <w:lvlText w:val=""/>
      <w:lvlJc w:val="left"/>
      <w:pPr>
        <w:ind w:left="7691" w:hanging="360"/>
      </w:pPr>
      <w:rPr>
        <w:rFonts w:ascii="Symbol" w:hAnsi="Symbol" w:hint="default"/>
      </w:rPr>
    </w:lvl>
    <w:lvl w:ilvl="7" w:tplc="08090003" w:tentative="1">
      <w:start w:val="1"/>
      <w:numFmt w:val="bullet"/>
      <w:lvlText w:val="o"/>
      <w:lvlJc w:val="left"/>
      <w:pPr>
        <w:ind w:left="8411" w:hanging="360"/>
      </w:pPr>
      <w:rPr>
        <w:rFonts w:ascii="Courier New" w:hAnsi="Courier New" w:cs="Courier New" w:hint="default"/>
      </w:rPr>
    </w:lvl>
    <w:lvl w:ilvl="8" w:tplc="08090005" w:tentative="1">
      <w:start w:val="1"/>
      <w:numFmt w:val="bullet"/>
      <w:lvlText w:val=""/>
      <w:lvlJc w:val="left"/>
      <w:pPr>
        <w:ind w:left="9131" w:hanging="360"/>
      </w:pPr>
      <w:rPr>
        <w:rFonts w:ascii="Wingdings" w:hAnsi="Wingdings" w:hint="default"/>
      </w:rPr>
    </w:lvl>
  </w:abstractNum>
  <w:abstractNum w:abstractNumId="18" w15:restartNumberingAfterBreak="0">
    <w:nsid w:val="5E8A2A49"/>
    <w:multiLevelType w:val="hybridMultilevel"/>
    <w:tmpl w:val="DBFA9D4A"/>
    <w:lvl w:ilvl="0" w:tplc="CF0CA0EA">
      <w:start w:val="6"/>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0346E8B"/>
    <w:multiLevelType w:val="hybridMultilevel"/>
    <w:tmpl w:val="26480A4A"/>
    <w:lvl w:ilvl="0" w:tplc="F6B64E84">
      <w:start w:val="7"/>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4FF52FF"/>
    <w:multiLevelType w:val="hybridMultilevel"/>
    <w:tmpl w:val="E6D07FB0"/>
    <w:lvl w:ilvl="0" w:tplc="08090001">
      <w:start w:val="1"/>
      <w:numFmt w:val="bullet"/>
      <w:lvlText w:val=""/>
      <w:lvlJc w:val="left"/>
      <w:pPr>
        <w:ind w:left="1080" w:hanging="360"/>
      </w:pPr>
      <w:rPr>
        <w:rFonts w:ascii="Symbol" w:hAnsi="Symbol" w:hint="default"/>
      </w:rPr>
    </w:lvl>
    <w:lvl w:ilvl="1" w:tplc="FCB2EAD8">
      <w:start w:val="2"/>
      <w:numFmt w:val="bullet"/>
      <w:lvlText w:val="•"/>
      <w:lvlJc w:val="left"/>
      <w:pPr>
        <w:ind w:left="2160" w:hanging="72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F1F536F"/>
    <w:multiLevelType w:val="hybridMultilevel"/>
    <w:tmpl w:val="3918D0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29296C"/>
    <w:multiLevelType w:val="hybridMultilevel"/>
    <w:tmpl w:val="91D05E72"/>
    <w:lvl w:ilvl="0" w:tplc="08090001">
      <w:start w:val="1"/>
      <w:numFmt w:val="bullet"/>
      <w:lvlText w:val=""/>
      <w:lvlJc w:val="left"/>
      <w:pPr>
        <w:ind w:left="1090" w:hanging="360"/>
      </w:pPr>
      <w:rPr>
        <w:rFonts w:ascii="Symbol" w:hAnsi="Symbol" w:hint="default"/>
      </w:rPr>
    </w:lvl>
    <w:lvl w:ilvl="1" w:tplc="08090003" w:tentative="1">
      <w:start w:val="1"/>
      <w:numFmt w:val="bullet"/>
      <w:lvlText w:val="o"/>
      <w:lvlJc w:val="left"/>
      <w:pPr>
        <w:ind w:left="1810" w:hanging="360"/>
      </w:pPr>
      <w:rPr>
        <w:rFonts w:ascii="Courier New" w:hAnsi="Courier New" w:cs="Courier New" w:hint="default"/>
      </w:rPr>
    </w:lvl>
    <w:lvl w:ilvl="2" w:tplc="08090005" w:tentative="1">
      <w:start w:val="1"/>
      <w:numFmt w:val="bullet"/>
      <w:lvlText w:val=""/>
      <w:lvlJc w:val="left"/>
      <w:pPr>
        <w:ind w:left="2530" w:hanging="360"/>
      </w:pPr>
      <w:rPr>
        <w:rFonts w:ascii="Wingdings" w:hAnsi="Wingdings" w:hint="default"/>
      </w:rPr>
    </w:lvl>
    <w:lvl w:ilvl="3" w:tplc="08090001" w:tentative="1">
      <w:start w:val="1"/>
      <w:numFmt w:val="bullet"/>
      <w:lvlText w:val=""/>
      <w:lvlJc w:val="left"/>
      <w:pPr>
        <w:ind w:left="3250" w:hanging="360"/>
      </w:pPr>
      <w:rPr>
        <w:rFonts w:ascii="Symbol" w:hAnsi="Symbol" w:hint="default"/>
      </w:rPr>
    </w:lvl>
    <w:lvl w:ilvl="4" w:tplc="08090003" w:tentative="1">
      <w:start w:val="1"/>
      <w:numFmt w:val="bullet"/>
      <w:lvlText w:val="o"/>
      <w:lvlJc w:val="left"/>
      <w:pPr>
        <w:ind w:left="3970" w:hanging="360"/>
      </w:pPr>
      <w:rPr>
        <w:rFonts w:ascii="Courier New" w:hAnsi="Courier New" w:cs="Courier New" w:hint="default"/>
      </w:rPr>
    </w:lvl>
    <w:lvl w:ilvl="5" w:tplc="08090005" w:tentative="1">
      <w:start w:val="1"/>
      <w:numFmt w:val="bullet"/>
      <w:lvlText w:val=""/>
      <w:lvlJc w:val="left"/>
      <w:pPr>
        <w:ind w:left="4690" w:hanging="360"/>
      </w:pPr>
      <w:rPr>
        <w:rFonts w:ascii="Wingdings" w:hAnsi="Wingdings" w:hint="default"/>
      </w:rPr>
    </w:lvl>
    <w:lvl w:ilvl="6" w:tplc="08090001" w:tentative="1">
      <w:start w:val="1"/>
      <w:numFmt w:val="bullet"/>
      <w:lvlText w:val=""/>
      <w:lvlJc w:val="left"/>
      <w:pPr>
        <w:ind w:left="5410" w:hanging="360"/>
      </w:pPr>
      <w:rPr>
        <w:rFonts w:ascii="Symbol" w:hAnsi="Symbol" w:hint="default"/>
      </w:rPr>
    </w:lvl>
    <w:lvl w:ilvl="7" w:tplc="08090003" w:tentative="1">
      <w:start w:val="1"/>
      <w:numFmt w:val="bullet"/>
      <w:lvlText w:val="o"/>
      <w:lvlJc w:val="left"/>
      <w:pPr>
        <w:ind w:left="6130" w:hanging="360"/>
      </w:pPr>
      <w:rPr>
        <w:rFonts w:ascii="Courier New" w:hAnsi="Courier New" w:cs="Courier New" w:hint="default"/>
      </w:rPr>
    </w:lvl>
    <w:lvl w:ilvl="8" w:tplc="08090005" w:tentative="1">
      <w:start w:val="1"/>
      <w:numFmt w:val="bullet"/>
      <w:lvlText w:val=""/>
      <w:lvlJc w:val="left"/>
      <w:pPr>
        <w:ind w:left="6850" w:hanging="360"/>
      </w:pPr>
      <w:rPr>
        <w:rFonts w:ascii="Wingdings" w:hAnsi="Wingdings" w:hint="default"/>
      </w:rPr>
    </w:lvl>
  </w:abstractNum>
  <w:abstractNum w:abstractNumId="23" w15:restartNumberingAfterBreak="0">
    <w:nsid w:val="75BF600E"/>
    <w:multiLevelType w:val="hybridMultilevel"/>
    <w:tmpl w:val="920A03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8785BB8"/>
    <w:multiLevelType w:val="hybridMultilevel"/>
    <w:tmpl w:val="DD84A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A97953"/>
    <w:multiLevelType w:val="multilevel"/>
    <w:tmpl w:val="53AC5542"/>
    <w:lvl w:ilvl="0">
      <w:start w:val="2"/>
      <w:numFmt w:val="decimal"/>
      <w:lvlText w:val="%1"/>
      <w:lvlJc w:val="left"/>
      <w:pPr>
        <w:ind w:left="405" w:hanging="405"/>
      </w:pPr>
      <w:rPr>
        <w:rFonts w:hint="default"/>
        <w:b w:val="0"/>
        <w:color w:val="0F0F0F"/>
      </w:rPr>
    </w:lvl>
    <w:lvl w:ilvl="1">
      <w:start w:val="1"/>
      <w:numFmt w:val="decimal"/>
      <w:lvlText w:val="%1.%2"/>
      <w:lvlJc w:val="left"/>
      <w:pPr>
        <w:ind w:left="730" w:hanging="720"/>
      </w:pPr>
      <w:rPr>
        <w:rFonts w:hint="default"/>
        <w:b w:val="0"/>
        <w:color w:val="0F0F0F"/>
      </w:rPr>
    </w:lvl>
    <w:lvl w:ilvl="2">
      <w:start w:val="1"/>
      <w:numFmt w:val="decimal"/>
      <w:lvlText w:val="%1.%2.%3"/>
      <w:lvlJc w:val="left"/>
      <w:pPr>
        <w:ind w:left="740" w:hanging="720"/>
      </w:pPr>
      <w:rPr>
        <w:rFonts w:hint="default"/>
        <w:b w:val="0"/>
        <w:color w:val="0F0F0F"/>
      </w:rPr>
    </w:lvl>
    <w:lvl w:ilvl="3">
      <w:start w:val="1"/>
      <w:numFmt w:val="decimal"/>
      <w:lvlText w:val="%1.%2.%3.%4"/>
      <w:lvlJc w:val="left"/>
      <w:pPr>
        <w:ind w:left="1110" w:hanging="1080"/>
      </w:pPr>
      <w:rPr>
        <w:rFonts w:hint="default"/>
        <w:b w:val="0"/>
        <w:color w:val="0F0F0F"/>
      </w:rPr>
    </w:lvl>
    <w:lvl w:ilvl="4">
      <w:start w:val="1"/>
      <w:numFmt w:val="decimal"/>
      <w:lvlText w:val="%1.%2.%3.%4.%5"/>
      <w:lvlJc w:val="left"/>
      <w:pPr>
        <w:ind w:left="1480" w:hanging="1440"/>
      </w:pPr>
      <w:rPr>
        <w:rFonts w:hint="default"/>
        <w:b w:val="0"/>
        <w:color w:val="0F0F0F"/>
      </w:rPr>
    </w:lvl>
    <w:lvl w:ilvl="5">
      <w:start w:val="1"/>
      <w:numFmt w:val="decimal"/>
      <w:lvlText w:val="%1.%2.%3.%4.%5.%6"/>
      <w:lvlJc w:val="left"/>
      <w:pPr>
        <w:ind w:left="1490" w:hanging="1440"/>
      </w:pPr>
      <w:rPr>
        <w:rFonts w:hint="default"/>
        <w:b w:val="0"/>
        <w:color w:val="0F0F0F"/>
      </w:rPr>
    </w:lvl>
    <w:lvl w:ilvl="6">
      <w:start w:val="1"/>
      <w:numFmt w:val="decimal"/>
      <w:lvlText w:val="%1.%2.%3.%4.%5.%6.%7"/>
      <w:lvlJc w:val="left"/>
      <w:pPr>
        <w:ind w:left="1860" w:hanging="1800"/>
      </w:pPr>
      <w:rPr>
        <w:rFonts w:hint="default"/>
        <w:b w:val="0"/>
        <w:color w:val="0F0F0F"/>
      </w:rPr>
    </w:lvl>
    <w:lvl w:ilvl="7">
      <w:start w:val="1"/>
      <w:numFmt w:val="decimal"/>
      <w:lvlText w:val="%1.%2.%3.%4.%5.%6.%7.%8"/>
      <w:lvlJc w:val="left"/>
      <w:pPr>
        <w:ind w:left="1870" w:hanging="1800"/>
      </w:pPr>
      <w:rPr>
        <w:rFonts w:hint="default"/>
        <w:b w:val="0"/>
        <w:color w:val="0F0F0F"/>
      </w:rPr>
    </w:lvl>
    <w:lvl w:ilvl="8">
      <w:start w:val="1"/>
      <w:numFmt w:val="decimal"/>
      <w:lvlText w:val="%1.%2.%3.%4.%5.%6.%7.%8.%9"/>
      <w:lvlJc w:val="left"/>
      <w:pPr>
        <w:ind w:left="2240" w:hanging="2160"/>
      </w:pPr>
      <w:rPr>
        <w:rFonts w:hint="default"/>
        <w:b w:val="0"/>
        <w:color w:val="0F0F0F"/>
      </w:rPr>
    </w:lvl>
  </w:abstractNum>
  <w:abstractNum w:abstractNumId="26" w15:restartNumberingAfterBreak="0">
    <w:nsid w:val="7E845621"/>
    <w:multiLevelType w:val="hybridMultilevel"/>
    <w:tmpl w:val="D4C8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D853E9"/>
    <w:multiLevelType w:val="multilevel"/>
    <w:tmpl w:val="CA1C5020"/>
    <w:lvl w:ilvl="0">
      <w:start w:val="1"/>
      <w:numFmt w:val="decimal"/>
      <w:lvlText w:val="%1."/>
      <w:lvlJc w:val="left"/>
      <w:pPr>
        <w:ind w:left="370" w:hanging="360"/>
      </w:pPr>
      <w:rPr>
        <w:rFonts w:hint="default"/>
      </w:rPr>
    </w:lvl>
    <w:lvl w:ilvl="1">
      <w:start w:val="1"/>
      <w:numFmt w:val="decimal"/>
      <w:isLgl/>
      <w:lvlText w:val="%1.%2"/>
      <w:lvlJc w:val="left"/>
      <w:pPr>
        <w:ind w:left="730" w:hanging="720"/>
      </w:pPr>
      <w:rPr>
        <w:rFonts w:hint="default"/>
        <w:b w:val="0"/>
        <w:bCs w:val="0"/>
      </w:rPr>
    </w:lvl>
    <w:lvl w:ilvl="2">
      <w:start w:val="1"/>
      <w:numFmt w:val="decimal"/>
      <w:isLgl/>
      <w:lvlText w:val="%1.%2.%3"/>
      <w:lvlJc w:val="left"/>
      <w:pPr>
        <w:ind w:left="730" w:hanging="720"/>
      </w:pPr>
      <w:rPr>
        <w:rFonts w:hint="default"/>
      </w:rPr>
    </w:lvl>
    <w:lvl w:ilvl="3">
      <w:start w:val="1"/>
      <w:numFmt w:val="decimal"/>
      <w:isLgl/>
      <w:lvlText w:val="%1.%2.%3.%4"/>
      <w:lvlJc w:val="left"/>
      <w:pPr>
        <w:ind w:left="1090" w:hanging="1080"/>
      </w:pPr>
      <w:rPr>
        <w:rFonts w:hint="default"/>
      </w:rPr>
    </w:lvl>
    <w:lvl w:ilvl="4">
      <w:start w:val="1"/>
      <w:numFmt w:val="decimal"/>
      <w:isLgl/>
      <w:lvlText w:val="%1.%2.%3.%4.%5"/>
      <w:lvlJc w:val="left"/>
      <w:pPr>
        <w:ind w:left="1450" w:hanging="1440"/>
      </w:pPr>
      <w:rPr>
        <w:rFonts w:hint="default"/>
      </w:rPr>
    </w:lvl>
    <w:lvl w:ilvl="5">
      <w:start w:val="1"/>
      <w:numFmt w:val="decimal"/>
      <w:isLgl/>
      <w:lvlText w:val="%1.%2.%3.%4.%5.%6"/>
      <w:lvlJc w:val="left"/>
      <w:pPr>
        <w:ind w:left="1450" w:hanging="1440"/>
      </w:pPr>
      <w:rPr>
        <w:rFonts w:hint="default"/>
      </w:rPr>
    </w:lvl>
    <w:lvl w:ilvl="6">
      <w:start w:val="1"/>
      <w:numFmt w:val="decimal"/>
      <w:isLgl/>
      <w:lvlText w:val="%1.%2.%3.%4.%5.%6.%7"/>
      <w:lvlJc w:val="left"/>
      <w:pPr>
        <w:ind w:left="1810" w:hanging="1800"/>
      </w:pPr>
      <w:rPr>
        <w:rFonts w:hint="default"/>
      </w:rPr>
    </w:lvl>
    <w:lvl w:ilvl="7">
      <w:start w:val="1"/>
      <w:numFmt w:val="decimal"/>
      <w:isLgl/>
      <w:lvlText w:val="%1.%2.%3.%4.%5.%6.%7.%8"/>
      <w:lvlJc w:val="left"/>
      <w:pPr>
        <w:ind w:left="1810" w:hanging="1800"/>
      </w:pPr>
      <w:rPr>
        <w:rFonts w:hint="default"/>
      </w:rPr>
    </w:lvl>
    <w:lvl w:ilvl="8">
      <w:start w:val="1"/>
      <w:numFmt w:val="decimal"/>
      <w:isLgl/>
      <w:lvlText w:val="%1.%2.%3.%4.%5.%6.%7.%8.%9"/>
      <w:lvlJc w:val="left"/>
      <w:pPr>
        <w:ind w:left="2170" w:hanging="2160"/>
      </w:pPr>
      <w:rPr>
        <w:rFonts w:hint="default"/>
      </w:rPr>
    </w:lvl>
  </w:abstractNum>
  <w:num w:numId="1">
    <w:abstractNumId w:val="26"/>
  </w:num>
  <w:num w:numId="2">
    <w:abstractNumId w:val="11"/>
  </w:num>
  <w:num w:numId="3">
    <w:abstractNumId w:val="8"/>
  </w:num>
  <w:num w:numId="4">
    <w:abstractNumId w:val="20"/>
  </w:num>
  <w:num w:numId="5">
    <w:abstractNumId w:val="9"/>
  </w:num>
  <w:num w:numId="6">
    <w:abstractNumId w:val="14"/>
  </w:num>
  <w:num w:numId="7">
    <w:abstractNumId w:val="24"/>
  </w:num>
  <w:num w:numId="8">
    <w:abstractNumId w:val="5"/>
  </w:num>
  <w:num w:numId="9">
    <w:abstractNumId w:val="4"/>
  </w:num>
  <w:num w:numId="10">
    <w:abstractNumId w:val="2"/>
  </w:num>
  <w:num w:numId="11">
    <w:abstractNumId w:val="2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3"/>
  </w:num>
  <w:num w:numId="15">
    <w:abstractNumId w:val="12"/>
  </w:num>
  <w:num w:numId="16">
    <w:abstractNumId w:val="21"/>
  </w:num>
  <w:num w:numId="17">
    <w:abstractNumId w:val="1"/>
  </w:num>
  <w:num w:numId="18">
    <w:abstractNumId w:val="25"/>
  </w:num>
  <w:num w:numId="19">
    <w:abstractNumId w:val="23"/>
  </w:num>
  <w:num w:numId="20">
    <w:abstractNumId w:val="7"/>
  </w:num>
  <w:num w:numId="21">
    <w:abstractNumId w:val="18"/>
  </w:num>
  <w:num w:numId="22">
    <w:abstractNumId w:val="6"/>
  </w:num>
  <w:num w:numId="23">
    <w:abstractNumId w:val="17"/>
  </w:num>
  <w:num w:numId="24">
    <w:abstractNumId w:val="22"/>
  </w:num>
  <w:num w:numId="25">
    <w:abstractNumId w:val="15"/>
  </w:num>
  <w:num w:numId="26">
    <w:abstractNumId w:val="19"/>
  </w:num>
  <w:num w:numId="27">
    <w:abstractNumId w:val="16"/>
  </w:num>
  <w:num w:numId="28">
    <w:abstractNumId w:val="1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35"/>
    <w:rsid w:val="00036287"/>
    <w:rsid w:val="000B24E6"/>
    <w:rsid w:val="000D500B"/>
    <w:rsid w:val="00154893"/>
    <w:rsid w:val="00172190"/>
    <w:rsid w:val="00187A22"/>
    <w:rsid w:val="00190BD3"/>
    <w:rsid w:val="002068E1"/>
    <w:rsid w:val="002D5748"/>
    <w:rsid w:val="002E3734"/>
    <w:rsid w:val="00315F8A"/>
    <w:rsid w:val="003369E3"/>
    <w:rsid w:val="00392BAA"/>
    <w:rsid w:val="003E7B3B"/>
    <w:rsid w:val="00434E09"/>
    <w:rsid w:val="00436F2C"/>
    <w:rsid w:val="00464D4E"/>
    <w:rsid w:val="00473F25"/>
    <w:rsid w:val="004A24BC"/>
    <w:rsid w:val="004A7A6E"/>
    <w:rsid w:val="004F54B0"/>
    <w:rsid w:val="00570361"/>
    <w:rsid w:val="0057657A"/>
    <w:rsid w:val="005C67E5"/>
    <w:rsid w:val="00603CB8"/>
    <w:rsid w:val="00617834"/>
    <w:rsid w:val="00643935"/>
    <w:rsid w:val="006A1D0A"/>
    <w:rsid w:val="006A7FD6"/>
    <w:rsid w:val="006B0D56"/>
    <w:rsid w:val="006F10E4"/>
    <w:rsid w:val="006F12A2"/>
    <w:rsid w:val="00753899"/>
    <w:rsid w:val="00777227"/>
    <w:rsid w:val="00790187"/>
    <w:rsid w:val="007A38FA"/>
    <w:rsid w:val="007A7321"/>
    <w:rsid w:val="007B30E7"/>
    <w:rsid w:val="00837BE0"/>
    <w:rsid w:val="008B399D"/>
    <w:rsid w:val="008D129D"/>
    <w:rsid w:val="008F7DD4"/>
    <w:rsid w:val="00916176"/>
    <w:rsid w:val="0094498E"/>
    <w:rsid w:val="00977CBC"/>
    <w:rsid w:val="00981C32"/>
    <w:rsid w:val="00987A5D"/>
    <w:rsid w:val="009B04EA"/>
    <w:rsid w:val="009C15F4"/>
    <w:rsid w:val="009C2962"/>
    <w:rsid w:val="009E6FE8"/>
    <w:rsid w:val="009F2CDE"/>
    <w:rsid w:val="00A22172"/>
    <w:rsid w:val="00A31D89"/>
    <w:rsid w:val="00A7737F"/>
    <w:rsid w:val="00A903CD"/>
    <w:rsid w:val="00AA34DB"/>
    <w:rsid w:val="00AE5FEF"/>
    <w:rsid w:val="00B728FB"/>
    <w:rsid w:val="00B852CB"/>
    <w:rsid w:val="00BC5FBA"/>
    <w:rsid w:val="00BE7289"/>
    <w:rsid w:val="00BF30E0"/>
    <w:rsid w:val="00C142D3"/>
    <w:rsid w:val="00C15B29"/>
    <w:rsid w:val="00C61793"/>
    <w:rsid w:val="00C904AB"/>
    <w:rsid w:val="00C95A6A"/>
    <w:rsid w:val="00CF169F"/>
    <w:rsid w:val="00D85B61"/>
    <w:rsid w:val="00D97199"/>
    <w:rsid w:val="00DB6529"/>
    <w:rsid w:val="00DE2B42"/>
    <w:rsid w:val="00DE3AEC"/>
    <w:rsid w:val="00DF5CBD"/>
    <w:rsid w:val="00E115FD"/>
    <w:rsid w:val="00E56456"/>
    <w:rsid w:val="00EA2556"/>
    <w:rsid w:val="00EB1F05"/>
    <w:rsid w:val="00ED27D7"/>
    <w:rsid w:val="00F065A1"/>
    <w:rsid w:val="00F069A7"/>
    <w:rsid w:val="00F138CF"/>
    <w:rsid w:val="00F1690A"/>
    <w:rsid w:val="00F364A2"/>
    <w:rsid w:val="00F701D4"/>
    <w:rsid w:val="00F832D5"/>
    <w:rsid w:val="00FB2466"/>
    <w:rsid w:val="00FF2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3129B6"/>
  <w15:chartTrackingRefBased/>
  <w15:docId w15:val="{33A62642-CD57-425C-97F8-D315F8B4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935"/>
    <w:pPr>
      <w:tabs>
        <w:tab w:val="center" w:pos="4513"/>
        <w:tab w:val="right" w:pos="9026"/>
      </w:tabs>
      <w:spacing w:after="0" w:line="240" w:lineRule="auto"/>
      <w:ind w:left="730" w:hanging="730"/>
      <w:jc w:val="both"/>
    </w:pPr>
    <w:rPr>
      <w:rFonts w:ascii="Times New Roman" w:eastAsia="Times New Roman" w:hAnsi="Times New Roman" w:cs="Times New Roman"/>
      <w:color w:val="0F0F0F"/>
      <w:lang w:eastAsia="en-GB"/>
    </w:rPr>
  </w:style>
  <w:style w:type="character" w:customStyle="1" w:styleId="HeaderChar">
    <w:name w:val="Header Char"/>
    <w:basedOn w:val="DefaultParagraphFont"/>
    <w:link w:val="Header"/>
    <w:uiPriority w:val="99"/>
    <w:rsid w:val="00643935"/>
    <w:rPr>
      <w:rFonts w:ascii="Times New Roman" w:eastAsia="Times New Roman" w:hAnsi="Times New Roman" w:cs="Times New Roman"/>
      <w:color w:val="0F0F0F"/>
      <w:lang w:eastAsia="en-GB"/>
    </w:rPr>
  </w:style>
  <w:style w:type="paragraph" w:styleId="Footer">
    <w:name w:val="footer"/>
    <w:basedOn w:val="Normal"/>
    <w:link w:val="FooterChar"/>
    <w:uiPriority w:val="99"/>
    <w:unhideWhenUsed/>
    <w:rsid w:val="00643935"/>
    <w:pPr>
      <w:tabs>
        <w:tab w:val="center" w:pos="4513"/>
        <w:tab w:val="right" w:pos="9026"/>
      </w:tabs>
      <w:spacing w:after="0" w:line="240" w:lineRule="auto"/>
      <w:ind w:left="730" w:hanging="730"/>
      <w:jc w:val="both"/>
    </w:pPr>
    <w:rPr>
      <w:rFonts w:ascii="Times New Roman" w:eastAsia="Times New Roman" w:hAnsi="Times New Roman" w:cs="Times New Roman"/>
      <w:color w:val="0F0F0F"/>
      <w:lang w:eastAsia="en-GB"/>
    </w:rPr>
  </w:style>
  <w:style w:type="character" w:customStyle="1" w:styleId="FooterChar">
    <w:name w:val="Footer Char"/>
    <w:basedOn w:val="DefaultParagraphFont"/>
    <w:link w:val="Footer"/>
    <w:uiPriority w:val="99"/>
    <w:rsid w:val="00643935"/>
    <w:rPr>
      <w:rFonts w:ascii="Times New Roman" w:eastAsia="Times New Roman" w:hAnsi="Times New Roman" w:cs="Times New Roman"/>
      <w:color w:val="0F0F0F"/>
      <w:lang w:eastAsia="en-GB"/>
    </w:rPr>
  </w:style>
  <w:style w:type="character" w:styleId="Hyperlink">
    <w:name w:val="Hyperlink"/>
    <w:basedOn w:val="DefaultParagraphFont"/>
    <w:uiPriority w:val="99"/>
    <w:unhideWhenUsed/>
    <w:rsid w:val="00643935"/>
    <w:rPr>
      <w:color w:val="0563C1" w:themeColor="hyperlink"/>
      <w:u w:val="single"/>
    </w:rPr>
  </w:style>
  <w:style w:type="character" w:styleId="UnresolvedMention">
    <w:name w:val="Unresolved Mention"/>
    <w:basedOn w:val="DefaultParagraphFont"/>
    <w:uiPriority w:val="99"/>
    <w:semiHidden/>
    <w:unhideWhenUsed/>
    <w:rsid w:val="00643935"/>
    <w:rPr>
      <w:color w:val="605E5C"/>
      <w:shd w:val="clear" w:color="auto" w:fill="E1DFDD"/>
    </w:rPr>
  </w:style>
  <w:style w:type="paragraph" w:styleId="ListParagraph">
    <w:name w:val="List Paragraph"/>
    <w:basedOn w:val="Normal"/>
    <w:uiPriority w:val="34"/>
    <w:qFormat/>
    <w:rsid w:val="00FF276F"/>
    <w:pPr>
      <w:ind w:left="720"/>
      <w:contextualSpacing/>
    </w:pPr>
  </w:style>
  <w:style w:type="paragraph" w:styleId="TOC1">
    <w:name w:val="toc 1"/>
    <w:basedOn w:val="Normal"/>
    <w:next w:val="Normal"/>
    <w:autoRedefine/>
    <w:uiPriority w:val="39"/>
    <w:unhideWhenUsed/>
    <w:rsid w:val="007A38FA"/>
    <w:pPr>
      <w:spacing w:after="100"/>
    </w:pPr>
  </w:style>
  <w:style w:type="table" w:styleId="TableGrid">
    <w:name w:val="Table Grid"/>
    <w:basedOn w:val="TableNormal"/>
    <w:uiPriority w:val="39"/>
    <w:rsid w:val="00F06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3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A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899373">
      <w:bodyDiv w:val="1"/>
      <w:marLeft w:val="0"/>
      <w:marRight w:val="0"/>
      <w:marTop w:val="0"/>
      <w:marBottom w:val="0"/>
      <w:divBdr>
        <w:top w:val="none" w:sz="0" w:space="0" w:color="auto"/>
        <w:left w:val="none" w:sz="0" w:space="0" w:color="auto"/>
        <w:bottom w:val="none" w:sz="0" w:space="0" w:color="auto"/>
        <w:right w:val="none" w:sz="0" w:space="0" w:color="auto"/>
      </w:divBdr>
    </w:div>
    <w:div w:id="1273391605">
      <w:bodyDiv w:val="1"/>
      <w:marLeft w:val="0"/>
      <w:marRight w:val="0"/>
      <w:marTop w:val="0"/>
      <w:marBottom w:val="0"/>
      <w:divBdr>
        <w:top w:val="none" w:sz="0" w:space="0" w:color="auto"/>
        <w:left w:val="none" w:sz="0" w:space="0" w:color="auto"/>
        <w:bottom w:val="none" w:sz="0" w:space="0" w:color="auto"/>
        <w:right w:val="none" w:sz="0" w:space="0" w:color="auto"/>
      </w:divBdr>
    </w:div>
    <w:div w:id="1875389347">
      <w:bodyDiv w:val="1"/>
      <w:marLeft w:val="0"/>
      <w:marRight w:val="0"/>
      <w:marTop w:val="0"/>
      <w:marBottom w:val="0"/>
      <w:divBdr>
        <w:top w:val="none" w:sz="0" w:space="0" w:color="auto"/>
        <w:left w:val="none" w:sz="0" w:space="0" w:color="auto"/>
        <w:bottom w:val="none" w:sz="0" w:space="0" w:color="auto"/>
        <w:right w:val="none" w:sz="0" w:space="0" w:color="auto"/>
      </w:divBdr>
    </w:div>
    <w:div w:id="208675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ndwell.gov.uk/feedback" TargetMode="External"/><Relationship Id="rId4" Type="http://schemas.openxmlformats.org/officeDocument/2006/relationships/settings" Target="settings.xml"/><Relationship Id="rId9" Type="http://schemas.openxmlformats.org/officeDocument/2006/relationships/hyperlink" Target="https://www.gov.uk/definition-of-disability-under-equality-act-201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488AF-568C-45AE-AEAB-3E729DFB4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1711</Words>
  <Characters>9757</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Bebb</dc:creator>
  <cp:keywords/>
  <dc:description/>
  <cp:lastModifiedBy>Louis Bebb</cp:lastModifiedBy>
  <cp:revision>2</cp:revision>
  <dcterms:created xsi:type="dcterms:W3CDTF">2024-02-08T10:12:00Z</dcterms:created>
  <dcterms:modified xsi:type="dcterms:W3CDTF">2024-02-08T10:12:00Z</dcterms:modified>
</cp:coreProperties>
</file>