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218"/>
      </w:pPr>
      <w:r>
        <w:rPr>
          <w:color w:val="74B243"/>
        </w:rPr>
        <w:t>If</w:t>
      </w:r>
      <w:r>
        <w:rPr>
          <w:color w:val="74B243"/>
          <w:spacing w:val="-6"/>
        </w:rPr>
        <w:t> </w:t>
      </w:r>
      <w:r>
        <w:rPr>
          <w:color w:val="74B243"/>
        </w:rPr>
        <w:t>I</w:t>
      </w:r>
      <w:r>
        <w:rPr>
          <w:color w:val="74B243"/>
          <w:spacing w:val="-6"/>
        </w:rPr>
        <w:t> </w:t>
      </w:r>
      <w:r>
        <w:rPr>
          <w:color w:val="74B243"/>
        </w:rPr>
        <w:t>want</w:t>
      </w:r>
      <w:r>
        <w:rPr>
          <w:color w:val="74B243"/>
          <w:spacing w:val="-6"/>
        </w:rPr>
        <w:t> </w:t>
      </w:r>
      <w:r>
        <w:rPr>
          <w:color w:val="74B243"/>
        </w:rPr>
        <w:t>to</w:t>
      </w:r>
      <w:r>
        <w:rPr>
          <w:color w:val="74B243"/>
          <w:spacing w:val="-6"/>
        </w:rPr>
        <w:t> </w:t>
      </w:r>
      <w:r>
        <w:rPr>
          <w:color w:val="74B243"/>
        </w:rPr>
        <w:t>know</w:t>
      </w:r>
      <w:r>
        <w:rPr>
          <w:color w:val="74B243"/>
          <w:spacing w:val="-6"/>
        </w:rPr>
        <w:t> </w:t>
      </w:r>
      <w:r>
        <w:rPr>
          <w:color w:val="74B243"/>
        </w:rPr>
        <w:t>more</w:t>
      </w:r>
      <w:r>
        <w:rPr>
          <w:color w:val="74B243"/>
          <w:spacing w:val="-6"/>
        </w:rPr>
        <w:t> </w:t>
      </w:r>
      <w:r>
        <w:rPr>
          <w:color w:val="74B243"/>
        </w:rPr>
        <w:t>about</w:t>
      </w:r>
      <w:r>
        <w:rPr>
          <w:color w:val="74B243"/>
          <w:spacing w:val="-6"/>
        </w:rPr>
        <w:t> </w:t>
      </w:r>
      <w:r>
        <w:rPr>
          <w:color w:val="74B243"/>
        </w:rPr>
        <w:t>cremation</w:t>
      </w:r>
      <w:r>
        <w:rPr>
          <w:color w:val="74B243"/>
          <w:spacing w:val="-6"/>
        </w:rPr>
        <w:t> </w:t>
      </w:r>
      <w:r>
        <w:rPr>
          <w:color w:val="74B243"/>
        </w:rPr>
        <w:t>and</w:t>
      </w:r>
      <w:r>
        <w:rPr>
          <w:color w:val="74B243"/>
          <w:spacing w:val="-6"/>
        </w:rPr>
        <w:t> </w:t>
      </w:r>
      <w:r>
        <w:rPr>
          <w:color w:val="74B243"/>
        </w:rPr>
        <w:t>perhaps inspect the Crematorium, how should I go about it?</w:t>
      </w:r>
    </w:p>
    <w:p>
      <w:pPr>
        <w:pStyle w:val="BodyText"/>
        <w:spacing w:before="113"/>
        <w:ind w:left="218"/>
      </w:pPr>
      <w:r>
        <w:rPr/>
        <w:t>Telephone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write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Crematorium,</w:t>
      </w:r>
      <w:r>
        <w:rPr>
          <w:spacing w:val="-9"/>
        </w:rPr>
        <w:t> </w:t>
      </w:r>
      <w:r>
        <w:rPr/>
        <w:t>where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staff</w:t>
      </w:r>
      <w:r>
        <w:rPr>
          <w:spacing w:val="-9"/>
        </w:rPr>
        <w:t> </w:t>
      </w:r>
      <w:r>
        <w:rPr/>
        <w:t>will be pleased to answer your queries or arrange an appointment.</w:t>
      </w:r>
      <w:r>
        <w:rPr>
          <w:spacing w:val="40"/>
        </w:rPr>
        <w:t> </w:t>
      </w:r>
      <w:r>
        <w:rPr/>
        <w:t>Local</w:t>
      </w:r>
      <w:r>
        <w:rPr>
          <w:spacing w:val="40"/>
        </w:rPr>
        <w:t> </w:t>
      </w:r>
      <w:r>
        <w:rPr/>
        <w:t>organisations and schools can also arrange to visit Sandwell Valley or Rowley Regis Crematorium.</w:t>
      </w:r>
      <w:r>
        <w:rPr>
          <w:spacing w:val="40"/>
        </w:rPr>
        <w:t> </w:t>
      </w:r>
      <w:r>
        <w:rPr/>
        <w:t>We will also show around private individuals, wherever possible.</w:t>
      </w:r>
    </w:p>
    <w:p>
      <w:pPr>
        <w:pStyle w:val="Heading1"/>
        <w:ind w:left="218" w:right="528"/>
      </w:pPr>
      <w:r>
        <w:rPr>
          <w:color w:val="74B243"/>
        </w:rPr>
        <w:t>What</w:t>
      </w:r>
      <w:r>
        <w:rPr>
          <w:color w:val="74B243"/>
          <w:spacing w:val="-7"/>
        </w:rPr>
        <w:t> </w:t>
      </w:r>
      <w:r>
        <w:rPr>
          <w:color w:val="74B243"/>
        </w:rPr>
        <w:t>are</w:t>
      </w:r>
      <w:r>
        <w:rPr>
          <w:color w:val="74B243"/>
          <w:spacing w:val="-7"/>
        </w:rPr>
        <w:t> </w:t>
      </w:r>
      <w:r>
        <w:rPr>
          <w:color w:val="74B243"/>
        </w:rPr>
        <w:t>the</w:t>
      </w:r>
      <w:r>
        <w:rPr>
          <w:color w:val="74B243"/>
          <w:spacing w:val="-7"/>
        </w:rPr>
        <w:t> </w:t>
      </w:r>
      <w:r>
        <w:rPr>
          <w:color w:val="74B243"/>
        </w:rPr>
        <w:t>Gardens</w:t>
      </w:r>
      <w:r>
        <w:rPr>
          <w:color w:val="74B243"/>
          <w:spacing w:val="-7"/>
        </w:rPr>
        <w:t> </w:t>
      </w:r>
      <w:r>
        <w:rPr>
          <w:color w:val="74B243"/>
        </w:rPr>
        <w:t>of</w:t>
      </w:r>
      <w:r>
        <w:rPr>
          <w:color w:val="74B243"/>
          <w:spacing w:val="-7"/>
        </w:rPr>
        <w:t> </w:t>
      </w:r>
      <w:r>
        <w:rPr>
          <w:color w:val="74B243"/>
        </w:rPr>
        <w:t>Remembrance</w:t>
      </w:r>
      <w:r>
        <w:rPr>
          <w:color w:val="74B243"/>
          <w:spacing w:val="-7"/>
        </w:rPr>
        <w:t> </w:t>
      </w:r>
      <w:r>
        <w:rPr>
          <w:color w:val="74B243"/>
        </w:rPr>
        <w:t>at Sandwell Valley Crematorium?</w:t>
      </w:r>
    </w:p>
    <w:p>
      <w:pPr>
        <w:pStyle w:val="BodyText"/>
        <w:tabs>
          <w:tab w:pos="1619" w:val="left" w:leader="none"/>
        </w:tabs>
        <w:spacing w:before="114"/>
        <w:ind w:left="218" w:right="86"/>
      </w:pPr>
      <w:r>
        <w:rPr/>
        <w:t>The</w:t>
      </w:r>
      <w:r>
        <w:rPr>
          <w:spacing w:val="-4"/>
        </w:rPr>
        <w:t> </w:t>
      </w:r>
      <w:r>
        <w:rPr/>
        <w:t>Gardens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aside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disposal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cremated</w:t>
      </w:r>
      <w:r>
        <w:rPr/>
        <w:tab/>
        <w:t>remains.</w:t>
      </w:r>
      <w:r>
        <w:rPr>
          <w:spacing w:val="40"/>
        </w:rPr>
        <w:t> </w:t>
      </w:r>
      <w:r>
        <w:rPr/>
        <w:t>They are intended as peaceful and attractive areas, where relatives can subsequently visit and remember loved ones.</w:t>
      </w:r>
      <w:r>
        <w:rPr>
          <w:spacing w:val="40"/>
        </w:rPr>
        <w:t> </w:t>
      </w:r>
      <w:r>
        <w:rPr/>
        <w:t>Cremated remains may be strewn in the 12 monthly gardens provided.</w:t>
      </w:r>
      <w:r>
        <w:rPr>
          <w:spacing w:val="40"/>
        </w:rPr>
        <w:t> </w:t>
      </w:r>
      <w:r>
        <w:rPr/>
        <w:t>There are options available to have some form of memorial in remembrance of a loved one.</w:t>
      </w:r>
    </w:p>
    <w:p>
      <w:pPr>
        <w:pStyle w:val="Heading1"/>
        <w:ind w:left="218"/>
      </w:pPr>
      <w:r>
        <w:rPr>
          <w:color w:val="74B243"/>
        </w:rPr>
        <w:t>What</w:t>
      </w:r>
      <w:r>
        <w:rPr>
          <w:color w:val="74B243"/>
          <w:spacing w:val="-8"/>
        </w:rPr>
        <w:t> </w:t>
      </w:r>
      <w:r>
        <w:rPr>
          <w:color w:val="74B243"/>
        </w:rPr>
        <w:t>memorials</w:t>
      </w:r>
      <w:r>
        <w:rPr>
          <w:color w:val="74B243"/>
          <w:spacing w:val="-8"/>
        </w:rPr>
        <w:t> </w:t>
      </w:r>
      <w:r>
        <w:rPr>
          <w:color w:val="74B243"/>
        </w:rPr>
        <w:t>are</w:t>
      </w:r>
      <w:r>
        <w:rPr>
          <w:color w:val="74B243"/>
          <w:spacing w:val="-7"/>
        </w:rPr>
        <w:t> </w:t>
      </w:r>
      <w:r>
        <w:rPr>
          <w:color w:val="74B243"/>
        </w:rPr>
        <w:t>possible</w:t>
      </w:r>
      <w:r>
        <w:rPr>
          <w:color w:val="74B243"/>
          <w:spacing w:val="-8"/>
        </w:rPr>
        <w:t> </w:t>
      </w:r>
      <w:r>
        <w:rPr>
          <w:color w:val="74B243"/>
        </w:rPr>
        <w:t>at</w:t>
      </w:r>
      <w:r>
        <w:rPr>
          <w:color w:val="74B243"/>
          <w:spacing w:val="-7"/>
        </w:rPr>
        <w:t> </w:t>
      </w:r>
      <w:r>
        <w:rPr>
          <w:color w:val="74B243"/>
        </w:rPr>
        <w:t>the</w:t>
      </w:r>
      <w:r>
        <w:rPr>
          <w:color w:val="74B243"/>
          <w:spacing w:val="-8"/>
        </w:rPr>
        <w:t> </w:t>
      </w:r>
      <w:r>
        <w:rPr>
          <w:color w:val="74B243"/>
          <w:spacing w:val="-2"/>
        </w:rPr>
        <w:t>Crematorium?</w:t>
      </w:r>
    </w:p>
    <w:p>
      <w:pPr>
        <w:pStyle w:val="BodyText"/>
        <w:spacing w:before="113"/>
        <w:ind w:left="218"/>
      </w:pPr>
      <w:r>
        <w:rPr/>
        <w:t>There are a wide range of options available. Please contact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Memorial</w:t>
      </w:r>
      <w:r>
        <w:rPr>
          <w:spacing w:val="-20"/>
        </w:rPr>
        <w:t> </w:t>
      </w:r>
      <w:r>
        <w:rPr/>
        <w:t>Advisor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0121</w:t>
      </w:r>
      <w:r>
        <w:rPr>
          <w:spacing w:val="-6"/>
        </w:rPr>
        <w:t> </w:t>
      </w:r>
      <w:r>
        <w:rPr/>
        <w:t>569</w:t>
      </w:r>
      <w:r>
        <w:rPr>
          <w:spacing w:val="-7"/>
        </w:rPr>
        <w:t> </w:t>
      </w:r>
      <w:r>
        <w:rPr/>
        <w:t>6791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2"/>
        </w:rPr>
        <w:t>6793.</w:t>
      </w:r>
    </w:p>
    <w:p>
      <w:pPr>
        <w:pStyle w:val="BodyText"/>
        <w:ind w:left="0"/>
      </w:pPr>
    </w:p>
    <w:p>
      <w:pPr>
        <w:pStyle w:val="BodyText"/>
        <w:ind w:left="630" w:right="348"/>
        <w:jc w:val="center"/>
      </w:pPr>
      <w:r>
        <w:rPr/>
        <w:t>If you require further information, please contact Sandwell</w:t>
      </w:r>
      <w:r>
        <w:rPr>
          <w:spacing w:val="-10"/>
        </w:rPr>
        <w:t> </w:t>
      </w:r>
      <w:r>
        <w:rPr/>
        <w:t>Valley</w:t>
      </w:r>
      <w:r>
        <w:rPr>
          <w:spacing w:val="-10"/>
        </w:rPr>
        <w:t> </w:t>
      </w:r>
      <w:r>
        <w:rPr/>
        <w:t>Crematorium,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staff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be pleased to assist you.</w:t>
      </w:r>
    </w:p>
    <w:p>
      <w:pPr>
        <w:spacing w:before="93"/>
        <w:ind w:left="1887" w:right="1604" w:firstLine="0"/>
        <w:jc w:val="center"/>
        <w:rPr>
          <w:sz w:val="26"/>
        </w:rPr>
      </w:pPr>
      <w:r>
        <w:rPr>
          <w:b/>
          <w:color w:val="74B243"/>
          <w:sz w:val="26"/>
        </w:rPr>
        <w:t>Sandwell</w:t>
      </w:r>
      <w:r>
        <w:rPr>
          <w:b/>
          <w:color w:val="74B243"/>
          <w:spacing w:val="-19"/>
          <w:sz w:val="26"/>
        </w:rPr>
        <w:t> </w:t>
      </w:r>
      <w:r>
        <w:rPr>
          <w:b/>
          <w:color w:val="74B243"/>
          <w:sz w:val="26"/>
        </w:rPr>
        <w:t>Bereavement</w:t>
      </w:r>
      <w:r>
        <w:rPr>
          <w:b/>
          <w:color w:val="74B243"/>
          <w:spacing w:val="-18"/>
          <w:sz w:val="26"/>
        </w:rPr>
        <w:t> </w:t>
      </w:r>
      <w:r>
        <w:rPr>
          <w:b/>
          <w:color w:val="74B243"/>
          <w:sz w:val="26"/>
        </w:rPr>
        <w:t>Services </w:t>
      </w:r>
      <w:r>
        <w:rPr>
          <w:color w:val="656565"/>
          <w:sz w:val="26"/>
        </w:rPr>
        <w:t>Sandwell Valley Crematorium Newton Road</w:t>
      </w:r>
    </w:p>
    <w:p>
      <w:pPr>
        <w:spacing w:before="0"/>
        <w:ind w:left="2971" w:right="2688" w:firstLine="0"/>
        <w:jc w:val="center"/>
        <w:rPr>
          <w:sz w:val="26"/>
        </w:rPr>
      </w:pPr>
      <w:r>
        <w:rPr>
          <w:color w:val="656565"/>
          <w:sz w:val="26"/>
        </w:rPr>
        <w:t>West</w:t>
      </w:r>
      <w:r>
        <w:rPr>
          <w:color w:val="656565"/>
          <w:spacing w:val="-19"/>
          <w:sz w:val="26"/>
        </w:rPr>
        <w:t> </w:t>
      </w:r>
      <w:r>
        <w:rPr>
          <w:color w:val="656565"/>
          <w:sz w:val="26"/>
        </w:rPr>
        <w:t>Bromwich West Midlands B71 3SX</w:t>
      </w:r>
    </w:p>
    <w:p>
      <w:pPr>
        <w:tabs>
          <w:tab w:pos="2764" w:val="left" w:leader="none"/>
        </w:tabs>
        <w:spacing w:line="298" w:lineRule="exact" w:before="0"/>
        <w:ind w:left="279" w:right="0" w:firstLine="0"/>
        <w:jc w:val="center"/>
        <w:rPr>
          <w:sz w:val="26"/>
        </w:rPr>
      </w:pPr>
      <w:r>
        <w:rPr>
          <w:b/>
          <w:color w:val="74B243"/>
          <w:sz w:val="26"/>
        </w:rPr>
        <w:t>Tel:</w:t>
      </w:r>
      <w:r>
        <w:rPr>
          <w:b/>
          <w:color w:val="74B243"/>
          <w:spacing w:val="-3"/>
          <w:sz w:val="26"/>
        </w:rPr>
        <w:t> </w:t>
      </w:r>
      <w:r>
        <w:rPr>
          <w:color w:val="656565"/>
          <w:sz w:val="26"/>
        </w:rPr>
        <w:t>0121</w:t>
      </w:r>
      <w:r>
        <w:rPr>
          <w:color w:val="656565"/>
          <w:spacing w:val="-3"/>
          <w:sz w:val="26"/>
        </w:rPr>
        <w:t> </w:t>
      </w:r>
      <w:r>
        <w:rPr>
          <w:color w:val="656565"/>
          <w:sz w:val="26"/>
        </w:rPr>
        <w:t>569</w:t>
      </w:r>
      <w:r>
        <w:rPr>
          <w:color w:val="656565"/>
          <w:spacing w:val="-2"/>
          <w:sz w:val="26"/>
        </w:rPr>
        <w:t> </w:t>
      </w:r>
      <w:r>
        <w:rPr>
          <w:color w:val="656565"/>
          <w:spacing w:val="-4"/>
          <w:sz w:val="26"/>
        </w:rPr>
        <w:t>6700</w:t>
      </w:r>
      <w:r>
        <w:rPr>
          <w:color w:val="656565"/>
          <w:sz w:val="26"/>
        </w:rPr>
        <w:tab/>
      </w:r>
      <w:r>
        <w:rPr>
          <w:b/>
          <w:color w:val="74B243"/>
          <w:sz w:val="26"/>
        </w:rPr>
        <w:t>Fax:</w:t>
      </w:r>
      <w:r>
        <w:rPr>
          <w:b/>
          <w:color w:val="74B243"/>
          <w:spacing w:val="-4"/>
          <w:sz w:val="26"/>
        </w:rPr>
        <w:t> </w:t>
      </w:r>
      <w:r>
        <w:rPr>
          <w:color w:val="656565"/>
          <w:sz w:val="26"/>
        </w:rPr>
        <w:t>0121</w:t>
      </w:r>
      <w:r>
        <w:rPr>
          <w:color w:val="656565"/>
          <w:spacing w:val="-3"/>
          <w:sz w:val="26"/>
        </w:rPr>
        <w:t> </w:t>
      </w:r>
      <w:r>
        <w:rPr>
          <w:color w:val="656565"/>
          <w:sz w:val="26"/>
        </w:rPr>
        <w:t>569</w:t>
      </w:r>
      <w:r>
        <w:rPr>
          <w:color w:val="656565"/>
          <w:spacing w:val="-2"/>
          <w:sz w:val="26"/>
        </w:rPr>
        <w:t> </w:t>
      </w:r>
      <w:r>
        <w:rPr>
          <w:color w:val="656565"/>
          <w:spacing w:val="-4"/>
          <w:sz w:val="26"/>
        </w:rPr>
        <w:t>6851</w:t>
      </w:r>
    </w:p>
    <w:p>
      <w:pPr>
        <w:spacing w:before="0"/>
        <w:ind w:left="629" w:right="348" w:firstLine="0"/>
        <w:jc w:val="center"/>
        <w:rPr>
          <w:sz w:val="26"/>
        </w:rPr>
      </w:pPr>
      <w:r>
        <w:rPr>
          <w:b/>
          <w:color w:val="74B243"/>
          <w:sz w:val="26"/>
        </w:rPr>
        <w:t>Email:</w:t>
      </w:r>
      <w:r>
        <w:rPr>
          <w:b/>
          <w:color w:val="74B243"/>
          <w:spacing w:val="-6"/>
          <w:sz w:val="26"/>
        </w:rPr>
        <w:t> </w:t>
      </w:r>
      <w:hyperlink r:id="rId5">
        <w:r>
          <w:rPr>
            <w:color w:val="656565"/>
            <w:spacing w:val="-2"/>
            <w:sz w:val="26"/>
          </w:rPr>
          <w:t>bereavement_services@sandwell.gov.uk</w:t>
        </w:r>
      </w:hyperlink>
    </w:p>
    <w:p>
      <w:pPr>
        <w:spacing w:line="240" w:lineRule="auto" w:before="3" w:after="2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445"/>
        <w:rPr>
          <w:sz w:val="20"/>
        </w:rPr>
      </w:pPr>
      <w:r>
        <w:rPr>
          <w:sz w:val="20"/>
        </w:rPr>
        <w:drawing>
          <wp:inline distT="0" distB="0" distL="0" distR="0">
            <wp:extent cx="1812438" cy="6572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438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106"/>
        </w:rPr>
      </w:pPr>
    </w:p>
    <w:p>
      <w:pPr>
        <w:spacing w:line="259" w:lineRule="auto" w:before="751"/>
        <w:ind w:left="218" w:right="390" w:firstLine="0"/>
        <w:jc w:val="left"/>
        <w:rPr>
          <w:sz w:val="96"/>
        </w:rPr>
      </w:pPr>
      <w:r>
        <w:rPr>
          <w:color w:val="7BB342"/>
          <w:spacing w:val="-2"/>
          <w:sz w:val="110"/>
        </w:rPr>
        <w:t>Cremation </w:t>
      </w:r>
      <w:r>
        <w:rPr>
          <w:color w:val="7BB342"/>
          <w:spacing w:val="-4"/>
          <w:sz w:val="96"/>
        </w:rPr>
        <w:t>Your</w:t>
      </w:r>
      <w:r>
        <w:rPr>
          <w:color w:val="7BB342"/>
          <w:spacing w:val="-63"/>
          <w:sz w:val="96"/>
        </w:rPr>
        <w:t> </w:t>
      </w:r>
      <w:r>
        <w:rPr>
          <w:color w:val="7BB342"/>
          <w:spacing w:val="-4"/>
          <w:sz w:val="96"/>
        </w:rPr>
        <w:t>Questions </w:t>
      </w:r>
      <w:r>
        <w:rPr>
          <w:color w:val="7BB342"/>
          <w:spacing w:val="-2"/>
          <w:sz w:val="96"/>
        </w:rPr>
        <w:t>Answered</w:t>
      </w:r>
    </w:p>
    <w:p>
      <w:pPr>
        <w:pStyle w:val="BodyText"/>
        <w:ind w:left="0"/>
        <w:rPr>
          <w:sz w:val="106"/>
        </w:rPr>
      </w:pPr>
    </w:p>
    <w:p>
      <w:pPr>
        <w:pStyle w:val="BodyText"/>
        <w:ind w:left="0"/>
        <w:rPr>
          <w:sz w:val="106"/>
        </w:rPr>
      </w:pPr>
    </w:p>
    <w:p>
      <w:pPr>
        <w:spacing w:line="314" w:lineRule="auto" w:before="620"/>
        <w:ind w:left="218" w:right="2313" w:firstLine="0"/>
        <w:jc w:val="left"/>
        <w:rPr>
          <w:b/>
          <w:sz w:val="28"/>
        </w:rPr>
      </w:pPr>
      <w:r>
        <w:rPr>
          <w:b/>
          <w:color w:val="919396"/>
          <w:sz w:val="28"/>
        </w:rPr>
        <w:t>Sandwell</w:t>
      </w:r>
      <w:r>
        <w:rPr>
          <w:b/>
          <w:color w:val="919396"/>
          <w:spacing w:val="-19"/>
          <w:sz w:val="28"/>
        </w:rPr>
        <w:t> </w:t>
      </w:r>
      <w:r>
        <w:rPr>
          <w:b/>
          <w:color w:val="919396"/>
          <w:sz w:val="28"/>
        </w:rPr>
        <w:t>Bereavement</w:t>
      </w:r>
      <w:r>
        <w:rPr>
          <w:b/>
          <w:color w:val="919396"/>
          <w:spacing w:val="-19"/>
          <w:sz w:val="28"/>
        </w:rPr>
        <w:t> </w:t>
      </w:r>
      <w:r>
        <w:rPr>
          <w:b/>
          <w:color w:val="919396"/>
          <w:sz w:val="28"/>
        </w:rPr>
        <w:t>Services Leaflet 6</w:t>
      </w:r>
    </w:p>
    <w:p>
      <w:pPr>
        <w:spacing w:after="0" w:line="314" w:lineRule="auto"/>
        <w:jc w:val="left"/>
        <w:rPr>
          <w:sz w:val="28"/>
        </w:rPr>
        <w:sectPr>
          <w:type w:val="continuous"/>
          <w:pgSz w:w="16840" w:h="11910" w:orient="landscape"/>
          <w:pgMar w:top="260" w:bottom="280" w:left="320" w:right="360"/>
          <w:cols w:num="2" w:equalWidth="0">
            <w:col w:w="7469" w:space="1035"/>
            <w:col w:w="7656"/>
          </w:cols>
        </w:sectPr>
      </w:pPr>
    </w:p>
    <w:p>
      <w:pPr>
        <w:pStyle w:val="BodyText"/>
        <w:spacing w:before="74"/>
        <w:ind w:left="275" w:right="29"/>
      </w:pPr>
      <w:r>
        <w:rPr/>
        <w:t>Many people have questions and fears about cremation, how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arrangements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death,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options are open to them.</w:t>
      </w:r>
      <w:r>
        <w:rPr>
          <w:spacing w:val="80"/>
        </w:rPr>
        <w:t> </w:t>
      </w:r>
      <w:r>
        <w:rPr/>
        <w:t>Crematorium staff have compiled a list of answers to people’s most frequent questions.</w:t>
      </w:r>
    </w:p>
    <w:p>
      <w:pPr>
        <w:pStyle w:val="Heading1"/>
        <w:spacing w:before="116"/>
        <w:ind w:left="275" w:right="120"/>
      </w:pPr>
      <w:r>
        <w:rPr>
          <w:color w:val="74B243"/>
        </w:rPr>
        <w:t>How</w:t>
      </w:r>
      <w:r>
        <w:rPr>
          <w:color w:val="74B243"/>
          <w:spacing w:val="-5"/>
        </w:rPr>
        <w:t> </w:t>
      </w:r>
      <w:r>
        <w:rPr>
          <w:color w:val="74B243"/>
        </w:rPr>
        <w:t>many</w:t>
      </w:r>
      <w:r>
        <w:rPr>
          <w:color w:val="74B243"/>
          <w:spacing w:val="-7"/>
        </w:rPr>
        <w:t> </w:t>
      </w:r>
      <w:r>
        <w:rPr>
          <w:color w:val="74B243"/>
        </w:rPr>
        <w:t>people</w:t>
      </w:r>
      <w:r>
        <w:rPr>
          <w:color w:val="74B243"/>
          <w:spacing w:val="-4"/>
        </w:rPr>
        <w:t> </w:t>
      </w:r>
      <w:r>
        <w:rPr>
          <w:color w:val="74B243"/>
        </w:rPr>
        <w:t>use</w:t>
      </w:r>
      <w:r>
        <w:rPr>
          <w:color w:val="74B243"/>
          <w:spacing w:val="-4"/>
        </w:rPr>
        <w:t> </w:t>
      </w:r>
      <w:r>
        <w:rPr>
          <w:color w:val="74B243"/>
        </w:rPr>
        <w:t>cremation</w:t>
      </w:r>
      <w:r>
        <w:rPr>
          <w:color w:val="74B243"/>
          <w:spacing w:val="-5"/>
        </w:rPr>
        <w:t> </w:t>
      </w:r>
      <w:r>
        <w:rPr>
          <w:color w:val="74B243"/>
        </w:rPr>
        <w:t>today</w:t>
      </w:r>
      <w:r>
        <w:rPr>
          <w:color w:val="74B243"/>
          <w:spacing w:val="-8"/>
        </w:rPr>
        <w:t> </w:t>
      </w:r>
      <w:r>
        <w:rPr>
          <w:color w:val="74B243"/>
        </w:rPr>
        <w:t>in</w:t>
      </w:r>
      <w:r>
        <w:rPr>
          <w:color w:val="74B243"/>
          <w:spacing w:val="-5"/>
        </w:rPr>
        <w:t> </w:t>
      </w:r>
      <w:r>
        <w:rPr>
          <w:color w:val="74B243"/>
        </w:rPr>
        <w:t>Great </w:t>
      </w:r>
      <w:r>
        <w:rPr>
          <w:color w:val="74B243"/>
          <w:spacing w:val="-2"/>
        </w:rPr>
        <w:t>Britain?</w:t>
      </w:r>
    </w:p>
    <w:p>
      <w:pPr>
        <w:pStyle w:val="BodyText"/>
        <w:spacing w:before="114"/>
        <w:ind w:left="275" w:right="29"/>
      </w:pPr>
      <w:r>
        <w:rPr/>
        <w:t>In Sandwell, the split is around 74% cremations, 26% burials.</w:t>
      </w:r>
      <w:r>
        <w:rPr>
          <w:spacing w:val="40"/>
        </w:rPr>
        <w:t> </w:t>
      </w:r>
      <w:r>
        <w:rPr/>
        <w:t>Nationally, cremation accounts for about 72%. Many</w:t>
      </w:r>
      <w:r>
        <w:rPr>
          <w:spacing w:val="-8"/>
        </w:rPr>
        <w:t> </w:t>
      </w:r>
      <w:r>
        <w:rPr/>
        <w:t>people,</w:t>
      </w:r>
      <w:r>
        <w:rPr>
          <w:spacing w:val="-8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choose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cremated</w:t>
      </w:r>
      <w:r>
        <w:rPr>
          <w:spacing w:val="-8"/>
        </w:rPr>
        <w:t> </w:t>
      </w:r>
      <w:r>
        <w:rPr/>
        <w:t>remains buried after the funeral, which are not included in these </w:t>
      </w:r>
      <w:r>
        <w:rPr>
          <w:spacing w:val="-2"/>
        </w:rPr>
        <w:t>figures.</w:t>
      </w:r>
    </w:p>
    <w:p>
      <w:pPr>
        <w:pStyle w:val="Heading1"/>
        <w:spacing w:before="116"/>
        <w:ind w:left="275" w:right="120"/>
      </w:pPr>
      <w:r>
        <w:rPr>
          <w:color w:val="74B243"/>
        </w:rPr>
        <w:t>Are</w:t>
      </w:r>
      <w:r>
        <w:rPr>
          <w:color w:val="74B243"/>
          <w:spacing w:val="-7"/>
        </w:rPr>
        <w:t> </w:t>
      </w:r>
      <w:r>
        <w:rPr>
          <w:color w:val="74B243"/>
        </w:rPr>
        <w:t>there</w:t>
      </w:r>
      <w:r>
        <w:rPr>
          <w:color w:val="74B243"/>
          <w:spacing w:val="-7"/>
        </w:rPr>
        <w:t> </w:t>
      </w:r>
      <w:r>
        <w:rPr>
          <w:color w:val="74B243"/>
        </w:rPr>
        <w:t>any</w:t>
      </w:r>
      <w:r>
        <w:rPr>
          <w:color w:val="74B243"/>
          <w:spacing w:val="-10"/>
        </w:rPr>
        <w:t> </w:t>
      </w:r>
      <w:r>
        <w:rPr>
          <w:color w:val="74B243"/>
        </w:rPr>
        <w:t>religious</w:t>
      </w:r>
      <w:r>
        <w:rPr>
          <w:color w:val="74B243"/>
          <w:spacing w:val="-7"/>
        </w:rPr>
        <w:t> </w:t>
      </w:r>
      <w:r>
        <w:rPr>
          <w:color w:val="74B243"/>
        </w:rPr>
        <w:t>groups</w:t>
      </w:r>
      <w:r>
        <w:rPr>
          <w:color w:val="74B243"/>
          <w:spacing w:val="-7"/>
        </w:rPr>
        <w:t> </w:t>
      </w:r>
      <w:r>
        <w:rPr>
          <w:color w:val="74B243"/>
        </w:rPr>
        <w:t>which</w:t>
      </w:r>
      <w:r>
        <w:rPr>
          <w:color w:val="74B243"/>
          <w:spacing w:val="-7"/>
        </w:rPr>
        <w:t> </w:t>
      </w:r>
      <w:r>
        <w:rPr>
          <w:color w:val="74B243"/>
        </w:rPr>
        <w:t>forbid </w:t>
      </w:r>
      <w:r>
        <w:rPr>
          <w:color w:val="74B243"/>
          <w:spacing w:val="-2"/>
        </w:rPr>
        <w:t>cremation?</w:t>
      </w:r>
    </w:p>
    <w:p>
      <w:pPr>
        <w:pStyle w:val="BodyText"/>
        <w:spacing w:before="113"/>
        <w:ind w:left="275" w:right="29"/>
      </w:pPr>
      <w:r>
        <w:rPr/>
        <w:t>Yes,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forbidden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Orthodox</w:t>
      </w:r>
      <w:r>
        <w:rPr>
          <w:spacing w:val="-10"/>
        </w:rPr>
        <w:t> </w:t>
      </w:r>
      <w:r>
        <w:rPr/>
        <w:t>Jews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Muslims.</w:t>
      </w:r>
      <w:r>
        <w:rPr>
          <w:spacing w:val="40"/>
        </w:rPr>
        <w:t> </w:t>
      </w:r>
      <w:r>
        <w:rPr/>
        <w:t>Today all Christian denominations allow cremation and it is the normal method for Sikhs, Hindus, Parsees and Buddhists.</w:t>
      </w:r>
    </w:p>
    <w:p>
      <w:pPr>
        <w:pStyle w:val="Heading1"/>
        <w:ind w:left="275"/>
      </w:pPr>
      <w:r>
        <w:rPr>
          <w:color w:val="74B243"/>
        </w:rPr>
        <w:t>Is</w:t>
      </w:r>
      <w:r>
        <w:rPr>
          <w:color w:val="74B243"/>
          <w:spacing w:val="-9"/>
        </w:rPr>
        <w:t> </w:t>
      </w:r>
      <w:r>
        <w:rPr>
          <w:color w:val="74B243"/>
        </w:rPr>
        <w:t>Cremation</w:t>
      </w:r>
      <w:r>
        <w:rPr>
          <w:color w:val="74B243"/>
          <w:spacing w:val="-8"/>
        </w:rPr>
        <w:t> </w:t>
      </w:r>
      <w:r>
        <w:rPr>
          <w:color w:val="74B243"/>
        </w:rPr>
        <w:t>more</w:t>
      </w:r>
      <w:r>
        <w:rPr>
          <w:color w:val="74B243"/>
          <w:spacing w:val="-9"/>
        </w:rPr>
        <w:t> </w:t>
      </w:r>
      <w:r>
        <w:rPr>
          <w:color w:val="74B243"/>
        </w:rPr>
        <w:t>expensive</w:t>
      </w:r>
      <w:r>
        <w:rPr>
          <w:color w:val="74B243"/>
          <w:spacing w:val="-8"/>
        </w:rPr>
        <w:t> </w:t>
      </w:r>
      <w:r>
        <w:rPr>
          <w:color w:val="74B243"/>
        </w:rPr>
        <w:t>than</w:t>
      </w:r>
      <w:r>
        <w:rPr>
          <w:color w:val="74B243"/>
          <w:spacing w:val="-9"/>
        </w:rPr>
        <w:t> </w:t>
      </w:r>
      <w:r>
        <w:rPr>
          <w:color w:val="74B243"/>
          <w:spacing w:val="-2"/>
        </w:rPr>
        <w:t>burial?</w:t>
      </w:r>
    </w:p>
    <w:p>
      <w:pPr>
        <w:pStyle w:val="BodyText"/>
        <w:spacing w:before="114"/>
        <w:ind w:left="275" w:right="29"/>
      </w:pPr>
      <w:r>
        <w:rPr/>
        <w:t>No.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cremation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considerably</w:t>
      </w:r>
      <w:r>
        <w:rPr>
          <w:spacing w:val="-4"/>
        </w:rPr>
        <w:t> </w:t>
      </w:r>
      <w:r>
        <w:rPr/>
        <w:t>cheaper</w:t>
      </w:r>
      <w:r>
        <w:rPr>
          <w:spacing w:val="-4"/>
        </w:rPr>
        <w:t> </w:t>
      </w:r>
      <w:r>
        <w:rPr/>
        <w:t>than burial.</w:t>
      </w:r>
      <w:r>
        <w:rPr>
          <w:spacing w:val="40"/>
        </w:rPr>
        <w:t> </w:t>
      </w:r>
      <w:r>
        <w:rPr/>
        <w:t>Memorialisation costs are also significantly less. Clarification of Crematorium charges can always be obtained from Sandwell Valley Crematorium.</w:t>
      </w:r>
    </w:p>
    <w:p>
      <w:pPr>
        <w:pStyle w:val="Heading1"/>
        <w:ind w:left="275"/>
      </w:pPr>
      <w:r>
        <w:rPr>
          <w:color w:val="74B243"/>
        </w:rPr>
        <w:t>What</w:t>
      </w:r>
      <w:r>
        <w:rPr>
          <w:color w:val="74B243"/>
          <w:spacing w:val="-7"/>
        </w:rPr>
        <w:t> </w:t>
      </w:r>
      <w:r>
        <w:rPr>
          <w:color w:val="74B243"/>
        </w:rPr>
        <w:t>religious</w:t>
      </w:r>
      <w:r>
        <w:rPr>
          <w:color w:val="74B243"/>
          <w:spacing w:val="-6"/>
        </w:rPr>
        <w:t> </w:t>
      </w:r>
      <w:r>
        <w:rPr>
          <w:color w:val="74B243"/>
        </w:rPr>
        <w:t>ceremony</w:t>
      </w:r>
      <w:r>
        <w:rPr>
          <w:color w:val="74B243"/>
          <w:spacing w:val="-9"/>
        </w:rPr>
        <w:t> </w:t>
      </w:r>
      <w:r>
        <w:rPr>
          <w:color w:val="74B243"/>
        </w:rPr>
        <w:t>can</w:t>
      </w:r>
      <w:r>
        <w:rPr>
          <w:color w:val="74B243"/>
          <w:spacing w:val="-8"/>
        </w:rPr>
        <w:t> </w:t>
      </w:r>
      <w:r>
        <w:rPr>
          <w:color w:val="74B243"/>
        </w:rPr>
        <w:t>I</w:t>
      </w:r>
      <w:r>
        <w:rPr>
          <w:color w:val="74B243"/>
          <w:spacing w:val="-7"/>
        </w:rPr>
        <w:t> </w:t>
      </w:r>
      <w:r>
        <w:rPr>
          <w:color w:val="74B243"/>
        </w:rPr>
        <w:t>have</w:t>
      </w:r>
      <w:r>
        <w:rPr>
          <w:color w:val="74B243"/>
          <w:spacing w:val="-7"/>
        </w:rPr>
        <w:t> </w:t>
      </w:r>
      <w:r>
        <w:rPr>
          <w:color w:val="74B243"/>
        </w:rPr>
        <w:t>with</w:t>
      </w:r>
      <w:r>
        <w:rPr>
          <w:color w:val="74B243"/>
          <w:spacing w:val="-7"/>
        </w:rPr>
        <w:t> </w:t>
      </w:r>
      <w:r>
        <w:rPr>
          <w:color w:val="74B243"/>
          <w:spacing w:val="-2"/>
        </w:rPr>
        <w:t>cremation?</w:t>
      </w:r>
    </w:p>
    <w:p>
      <w:pPr>
        <w:pStyle w:val="BodyText"/>
        <w:spacing w:before="112"/>
        <w:ind w:left="275" w:right="29"/>
      </w:pPr>
      <w:r>
        <w:rPr/>
        <w:t>A</w:t>
      </w:r>
      <w:r>
        <w:rPr>
          <w:spacing w:val="-1"/>
        </w:rPr>
        <w:t> </w:t>
      </w:r>
      <w:r>
        <w:rPr/>
        <w:t>full religious service may be conducted at the Crematorium within the time required for each funeral. Alternatively, a service may take place in a place of worship, followed by a brief ‘committal’ ceremony at the Crematorium.</w:t>
      </w:r>
      <w:r>
        <w:rPr>
          <w:spacing w:val="40"/>
        </w:rPr>
        <w:t> </w:t>
      </w:r>
      <w:r>
        <w:rPr/>
        <w:t>Families can arrange for their own Minister to</w:t>
      </w:r>
      <w:r>
        <w:rPr>
          <w:spacing w:val="-7"/>
        </w:rPr>
        <w:t> </w:t>
      </w:r>
      <w:r>
        <w:rPr/>
        <w:t>conduct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or,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required,</w:t>
      </w:r>
      <w:r>
        <w:rPr>
          <w:spacing w:val="-7"/>
        </w:rPr>
        <w:t> </w:t>
      </w:r>
      <w:r>
        <w:rPr/>
        <w:t>Funeral</w:t>
      </w:r>
      <w:r>
        <w:rPr>
          <w:spacing w:val="-7"/>
        </w:rPr>
        <w:t> </w:t>
      </w:r>
      <w:r>
        <w:rPr/>
        <w:t>Directors may secure the services of a suitable Minister on behalf of the family.</w:t>
      </w:r>
    </w:p>
    <w:p>
      <w:pPr>
        <w:pStyle w:val="BodyText"/>
        <w:spacing w:before="1"/>
        <w:ind w:left="0"/>
        <w:rPr>
          <w:sz w:val="39"/>
        </w:rPr>
      </w:pPr>
    </w:p>
    <w:p>
      <w:pPr>
        <w:spacing w:before="0"/>
        <w:ind w:left="0" w:right="74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line="240" w:lineRule="auto"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spacing w:before="0"/>
        <w:ind w:left="275"/>
      </w:pPr>
      <w:r>
        <w:rPr>
          <w:color w:val="74B243"/>
        </w:rPr>
        <w:t>What</w:t>
      </w:r>
      <w:r>
        <w:rPr>
          <w:color w:val="74B243"/>
          <w:spacing w:val="-10"/>
        </w:rPr>
        <w:t> </w:t>
      </w:r>
      <w:r>
        <w:rPr>
          <w:color w:val="74B243"/>
        </w:rPr>
        <w:t>do</w:t>
      </w:r>
      <w:r>
        <w:rPr>
          <w:color w:val="74B243"/>
          <w:spacing w:val="-9"/>
        </w:rPr>
        <w:t> </w:t>
      </w:r>
      <w:r>
        <w:rPr>
          <w:color w:val="74B243"/>
        </w:rPr>
        <w:t>the</w:t>
      </w:r>
      <w:r>
        <w:rPr>
          <w:color w:val="74B243"/>
          <w:spacing w:val="-9"/>
        </w:rPr>
        <w:t> </w:t>
      </w:r>
      <w:r>
        <w:rPr>
          <w:color w:val="74B243"/>
        </w:rPr>
        <w:t>prepared</w:t>
      </w:r>
      <w:r>
        <w:rPr>
          <w:color w:val="74B243"/>
          <w:spacing w:val="-10"/>
        </w:rPr>
        <w:t> </w:t>
      </w:r>
      <w:r>
        <w:rPr>
          <w:color w:val="74B243"/>
        </w:rPr>
        <w:t>remains</w:t>
      </w:r>
      <w:r>
        <w:rPr>
          <w:color w:val="74B243"/>
          <w:spacing w:val="-9"/>
        </w:rPr>
        <w:t> </w:t>
      </w:r>
      <w:r>
        <w:rPr>
          <w:color w:val="74B243"/>
        </w:rPr>
        <w:t>consist</w:t>
      </w:r>
      <w:r>
        <w:rPr>
          <w:color w:val="74B243"/>
          <w:spacing w:val="-9"/>
        </w:rPr>
        <w:t> </w:t>
      </w:r>
      <w:r>
        <w:rPr>
          <w:color w:val="74B243"/>
          <w:spacing w:val="-5"/>
        </w:rPr>
        <w:t>of?</w:t>
      </w:r>
    </w:p>
    <w:p>
      <w:pPr>
        <w:pStyle w:val="BodyText"/>
        <w:spacing w:before="112"/>
        <w:ind w:left="275" w:right="221"/>
      </w:pPr>
      <w:r>
        <w:rPr/>
        <w:t>The remains are totally bone ash and usually weigh between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eight</w:t>
      </w:r>
      <w:r>
        <w:rPr>
          <w:spacing w:val="-3"/>
        </w:rPr>
        <w:t> </w:t>
      </w:r>
      <w:r>
        <w:rPr/>
        <w:t>pounds.</w:t>
      </w:r>
      <w:r>
        <w:rPr>
          <w:spacing w:val="40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which will</w:t>
      </w:r>
      <w:r>
        <w:rPr>
          <w:spacing w:val="-3"/>
        </w:rPr>
        <w:t> </w:t>
      </w:r>
      <w:r>
        <w:rPr/>
        <w:t>permit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strewn.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infant,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 not possible to guarantee any tangible remains due to the cartilaginous nature of the body.</w:t>
      </w:r>
    </w:p>
    <w:p>
      <w:pPr>
        <w:pStyle w:val="Heading1"/>
        <w:spacing w:before="140"/>
        <w:ind w:left="275"/>
      </w:pPr>
      <w:r>
        <w:rPr>
          <w:color w:val="74B243"/>
        </w:rPr>
        <w:t>What</w:t>
      </w:r>
      <w:r>
        <w:rPr>
          <w:color w:val="74B243"/>
          <w:spacing w:val="-7"/>
        </w:rPr>
        <w:t> </w:t>
      </w:r>
      <w:r>
        <w:rPr>
          <w:color w:val="74B243"/>
        </w:rPr>
        <w:t>training</w:t>
      </w:r>
      <w:r>
        <w:rPr>
          <w:color w:val="74B243"/>
          <w:spacing w:val="-7"/>
        </w:rPr>
        <w:t> </w:t>
      </w:r>
      <w:r>
        <w:rPr>
          <w:color w:val="74B243"/>
        </w:rPr>
        <w:t>do</w:t>
      </w:r>
      <w:r>
        <w:rPr>
          <w:color w:val="74B243"/>
          <w:spacing w:val="-7"/>
        </w:rPr>
        <w:t> </w:t>
      </w:r>
      <w:r>
        <w:rPr>
          <w:color w:val="74B243"/>
        </w:rPr>
        <w:t>the</w:t>
      </w:r>
      <w:r>
        <w:rPr>
          <w:color w:val="74B243"/>
          <w:spacing w:val="-7"/>
        </w:rPr>
        <w:t> </w:t>
      </w:r>
      <w:r>
        <w:rPr>
          <w:color w:val="74B243"/>
        </w:rPr>
        <w:t>staff</w:t>
      </w:r>
      <w:r>
        <w:rPr>
          <w:color w:val="74B243"/>
          <w:spacing w:val="-7"/>
        </w:rPr>
        <w:t> </w:t>
      </w:r>
      <w:r>
        <w:rPr>
          <w:color w:val="74B243"/>
        </w:rPr>
        <w:t>have</w:t>
      </w:r>
      <w:r>
        <w:rPr>
          <w:color w:val="74B243"/>
          <w:spacing w:val="-6"/>
        </w:rPr>
        <w:t> </w:t>
      </w:r>
      <w:r>
        <w:rPr>
          <w:color w:val="74B243"/>
        </w:rPr>
        <w:t>to</w:t>
      </w:r>
      <w:r>
        <w:rPr>
          <w:color w:val="74B243"/>
          <w:spacing w:val="-7"/>
        </w:rPr>
        <w:t> </w:t>
      </w:r>
      <w:r>
        <w:rPr>
          <w:color w:val="74B243"/>
          <w:spacing w:val="-2"/>
        </w:rPr>
        <w:t>undergo?</w:t>
      </w:r>
    </w:p>
    <w:p>
      <w:pPr>
        <w:pStyle w:val="BodyText"/>
        <w:spacing w:before="114"/>
        <w:ind w:left="275" w:right="22"/>
      </w:pPr>
      <w:r>
        <w:rPr/>
        <w:t>Staff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operate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cremators</w:t>
      </w:r>
      <w:r>
        <w:rPr>
          <w:spacing w:val="-8"/>
        </w:rPr>
        <w:t> </w:t>
      </w:r>
      <w:r>
        <w:rPr/>
        <w:t>undergo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training programme in the use of the cremators; normally this will take in the region of 6 months to complete, and covers all aspects of the use and maintenance of the cremators.</w:t>
      </w:r>
    </w:p>
    <w:p>
      <w:pPr>
        <w:pStyle w:val="BodyText"/>
        <w:ind w:left="275" w:right="221"/>
      </w:pPr>
      <w:r>
        <w:rPr/>
        <w:t>When</w:t>
      </w:r>
      <w:r>
        <w:rPr>
          <w:spacing w:val="-10"/>
        </w:rPr>
        <w:t> </w:t>
      </w:r>
      <w:r>
        <w:rPr/>
        <w:t>ready,</w:t>
      </w:r>
      <w:r>
        <w:rPr>
          <w:spacing w:val="-10"/>
        </w:rPr>
        <w:t> </w:t>
      </w:r>
      <w:r>
        <w:rPr/>
        <w:t>staff</w:t>
      </w:r>
      <w:r>
        <w:rPr>
          <w:spacing w:val="-10"/>
        </w:rPr>
        <w:t> </w:t>
      </w:r>
      <w:r>
        <w:rPr/>
        <w:t>undertake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independent</w:t>
      </w:r>
      <w:r>
        <w:rPr>
          <w:spacing w:val="-10"/>
        </w:rPr>
        <w:t> </w:t>
      </w:r>
      <w:r>
        <w:rPr/>
        <w:t>examination 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Cemetery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Crematorium</w:t>
      </w:r>
      <w:r>
        <w:rPr>
          <w:spacing w:val="-6"/>
        </w:rPr>
        <w:t> </w:t>
      </w:r>
      <w:r>
        <w:rPr/>
        <w:t>Management on all aspects of the cremation process and associated duties.</w:t>
      </w:r>
      <w:r>
        <w:rPr>
          <w:spacing w:val="40"/>
        </w:rPr>
        <w:t> </w:t>
      </w:r>
      <w:r>
        <w:rPr/>
        <w:t>Only after successfully completing this stage are staff allowed to cremate unsupervised.</w:t>
      </w:r>
    </w:p>
    <w:p>
      <w:pPr>
        <w:pStyle w:val="Heading1"/>
        <w:spacing w:before="162"/>
        <w:ind w:left="275"/>
      </w:pPr>
      <w:r>
        <w:rPr>
          <w:color w:val="74B243"/>
        </w:rPr>
        <w:t>How</w:t>
      </w:r>
      <w:r>
        <w:rPr>
          <w:color w:val="74B243"/>
          <w:spacing w:val="-6"/>
        </w:rPr>
        <w:t> </w:t>
      </w:r>
      <w:r>
        <w:rPr>
          <w:color w:val="74B243"/>
        </w:rPr>
        <w:t>can</w:t>
      </w:r>
      <w:r>
        <w:rPr>
          <w:color w:val="74B243"/>
          <w:spacing w:val="-5"/>
        </w:rPr>
        <w:t> </w:t>
      </w:r>
      <w:r>
        <w:rPr>
          <w:color w:val="74B243"/>
        </w:rPr>
        <w:t>I</w:t>
      </w:r>
      <w:r>
        <w:rPr>
          <w:color w:val="74B243"/>
          <w:spacing w:val="-5"/>
        </w:rPr>
        <w:t> </w:t>
      </w:r>
      <w:r>
        <w:rPr>
          <w:color w:val="74B243"/>
        </w:rPr>
        <w:t>ensure</w:t>
      </w:r>
      <w:r>
        <w:rPr>
          <w:color w:val="74B243"/>
          <w:spacing w:val="-5"/>
        </w:rPr>
        <w:t> </w:t>
      </w:r>
      <w:r>
        <w:rPr>
          <w:color w:val="74B243"/>
        </w:rPr>
        <w:t>that</w:t>
      </w:r>
      <w:r>
        <w:rPr>
          <w:color w:val="74B243"/>
          <w:spacing w:val="-5"/>
        </w:rPr>
        <w:t> </w:t>
      </w:r>
      <w:r>
        <w:rPr>
          <w:color w:val="74B243"/>
        </w:rPr>
        <w:t>I</w:t>
      </w:r>
      <w:r>
        <w:rPr>
          <w:color w:val="74B243"/>
          <w:spacing w:val="-5"/>
        </w:rPr>
        <w:t> </w:t>
      </w:r>
      <w:r>
        <w:rPr>
          <w:color w:val="74B243"/>
        </w:rPr>
        <w:t>am</w:t>
      </w:r>
      <w:r>
        <w:rPr>
          <w:color w:val="74B243"/>
          <w:spacing w:val="-5"/>
        </w:rPr>
        <w:t> </w:t>
      </w:r>
      <w:r>
        <w:rPr>
          <w:color w:val="74B243"/>
        </w:rPr>
        <w:t>cremated</w:t>
      </w:r>
      <w:r>
        <w:rPr>
          <w:color w:val="74B243"/>
          <w:spacing w:val="-5"/>
        </w:rPr>
        <w:t> </w:t>
      </w:r>
      <w:r>
        <w:rPr>
          <w:color w:val="74B243"/>
        </w:rPr>
        <w:t>when</w:t>
      </w:r>
      <w:r>
        <w:rPr>
          <w:color w:val="74B243"/>
          <w:spacing w:val="-5"/>
        </w:rPr>
        <w:t> </w:t>
      </w:r>
      <w:r>
        <w:rPr>
          <w:color w:val="74B243"/>
        </w:rPr>
        <w:t>I</w:t>
      </w:r>
      <w:r>
        <w:rPr>
          <w:color w:val="74B243"/>
          <w:spacing w:val="-6"/>
        </w:rPr>
        <w:t> </w:t>
      </w:r>
      <w:r>
        <w:rPr>
          <w:color w:val="74B243"/>
          <w:spacing w:val="-4"/>
        </w:rPr>
        <w:t>die?</w:t>
      </w:r>
    </w:p>
    <w:p>
      <w:pPr>
        <w:pStyle w:val="BodyText"/>
        <w:spacing w:before="114"/>
        <w:ind w:left="275" w:right="221"/>
      </w:pPr>
      <w:r>
        <w:rPr/>
        <w:t>Clear</w:t>
      </w:r>
      <w:r>
        <w:rPr>
          <w:spacing w:val="-5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 who will be responsible for your funeral when you die.</w:t>
      </w:r>
    </w:p>
    <w:p>
      <w:pPr>
        <w:pStyle w:val="BodyText"/>
        <w:ind w:left="275" w:right="22"/>
      </w:pPr>
      <w:r>
        <w:rPr/>
        <w:t>Such instructions are not binding in law, so the person instructed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your wishes.</w:t>
      </w:r>
      <w:r>
        <w:rPr>
          <w:spacing w:val="40"/>
        </w:rPr>
        <w:t> </w:t>
      </w:r>
      <w:r>
        <w:rPr/>
        <w:t>The final decision will rest with your Executors.</w:t>
      </w:r>
    </w:p>
    <w:p>
      <w:pPr>
        <w:pStyle w:val="Heading1"/>
        <w:spacing w:before="139"/>
        <w:ind w:left="275"/>
      </w:pPr>
      <w:r>
        <w:rPr>
          <w:color w:val="74B243"/>
        </w:rPr>
        <w:t>What</w:t>
      </w:r>
      <w:r>
        <w:rPr>
          <w:color w:val="74B243"/>
          <w:spacing w:val="-13"/>
        </w:rPr>
        <w:t> </w:t>
      </w:r>
      <w:r>
        <w:rPr>
          <w:color w:val="74B243"/>
        </w:rPr>
        <w:t>are</w:t>
      </w:r>
      <w:r>
        <w:rPr>
          <w:color w:val="74B243"/>
          <w:spacing w:val="-10"/>
        </w:rPr>
        <w:t> </w:t>
      </w:r>
      <w:r>
        <w:rPr>
          <w:color w:val="74B243"/>
        </w:rPr>
        <w:t>‘Do</w:t>
      </w:r>
      <w:r>
        <w:rPr>
          <w:color w:val="74B243"/>
          <w:spacing w:val="-9"/>
        </w:rPr>
        <w:t> </w:t>
      </w:r>
      <w:r>
        <w:rPr>
          <w:color w:val="74B243"/>
        </w:rPr>
        <w:t>It</w:t>
      </w:r>
      <w:r>
        <w:rPr>
          <w:color w:val="74B243"/>
          <w:spacing w:val="-14"/>
        </w:rPr>
        <w:t> </w:t>
      </w:r>
      <w:r>
        <w:rPr>
          <w:color w:val="74B243"/>
        </w:rPr>
        <w:t>Yourself’</w:t>
      </w:r>
      <w:r>
        <w:rPr>
          <w:color w:val="74B243"/>
          <w:spacing w:val="-20"/>
        </w:rPr>
        <w:t> </w:t>
      </w:r>
      <w:r>
        <w:rPr>
          <w:color w:val="74B243"/>
          <w:spacing w:val="-2"/>
        </w:rPr>
        <w:t>funerals?</w:t>
      </w:r>
    </w:p>
    <w:p>
      <w:pPr>
        <w:pStyle w:val="BodyText"/>
        <w:spacing w:before="114"/>
        <w:ind w:left="275"/>
      </w:pPr>
      <w:r>
        <w:rPr/>
        <w:t>Many people have asked crematorium staff about ‘do it yourself’</w:t>
      </w:r>
      <w:r>
        <w:rPr>
          <w:spacing w:val="-15"/>
        </w:rPr>
        <w:t> </w:t>
      </w:r>
      <w:r>
        <w:rPr/>
        <w:t>funerals.</w:t>
      </w:r>
      <w:r>
        <w:rPr>
          <w:spacing w:val="40"/>
        </w:rPr>
        <w:t> </w:t>
      </w:r>
      <w:r>
        <w:rPr/>
        <w:t>An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leaflet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prepared entitled “</w:t>
      </w:r>
      <w:r>
        <w:rPr>
          <w:b/>
        </w:rPr>
        <w:t>A Guide to an Independent Cremation in Sandwell</w:t>
      </w:r>
      <w:r>
        <w:rPr/>
        <w:t>” To request a copy or if you require further information, please contact a member of staff who will be pleased to assist you.</w:t>
      </w:r>
    </w:p>
    <w:p>
      <w:pPr>
        <w:pStyle w:val="BodyText"/>
        <w:ind w:left="0"/>
        <w:rPr>
          <w:sz w:val="41"/>
        </w:rPr>
      </w:pPr>
    </w:p>
    <w:p>
      <w:pPr>
        <w:spacing w:before="0"/>
        <w:ind w:left="0" w:right="106" w:firstLine="0"/>
        <w:jc w:val="right"/>
        <w:rPr>
          <w:sz w:val="18"/>
        </w:rPr>
      </w:pPr>
      <w:r>
        <w:rPr>
          <w:sz w:val="18"/>
        </w:rPr>
        <w:t>6</w:t>
      </w:r>
    </w:p>
    <w:p>
      <w:pPr>
        <w:spacing w:after="0"/>
        <w:jc w:val="right"/>
        <w:rPr>
          <w:sz w:val="18"/>
        </w:rPr>
        <w:sectPr>
          <w:pgSz w:w="16840" w:h="11910" w:orient="landscape"/>
          <w:pgMar w:top="260" w:bottom="0" w:left="320" w:right="360"/>
          <w:cols w:num="2" w:equalWidth="0">
            <w:col w:w="7623" w:space="712"/>
            <w:col w:w="7825"/>
          </w:cols>
        </w:sectPr>
      </w:pPr>
    </w:p>
    <w:p>
      <w:pPr>
        <w:pStyle w:val="Heading1"/>
        <w:spacing w:before="75"/>
        <w:ind w:right="122"/>
      </w:pPr>
      <w:r>
        <w:rPr>
          <w:color w:val="74B243"/>
        </w:rPr>
        <w:t>Is</w:t>
      </w:r>
      <w:r>
        <w:rPr>
          <w:color w:val="74B243"/>
          <w:spacing w:val="-4"/>
        </w:rPr>
        <w:t> </w:t>
      </w:r>
      <w:r>
        <w:rPr>
          <w:color w:val="74B243"/>
        </w:rPr>
        <w:t>more</w:t>
      </w:r>
      <w:r>
        <w:rPr>
          <w:color w:val="74B243"/>
          <w:spacing w:val="-4"/>
        </w:rPr>
        <w:t> </w:t>
      </w:r>
      <w:r>
        <w:rPr>
          <w:color w:val="74B243"/>
        </w:rPr>
        <w:t>than</w:t>
      </w:r>
      <w:r>
        <w:rPr>
          <w:color w:val="74B243"/>
          <w:spacing w:val="-4"/>
        </w:rPr>
        <w:t> </w:t>
      </w:r>
      <w:r>
        <w:rPr>
          <w:color w:val="74B243"/>
        </w:rPr>
        <w:t>one</w:t>
      </w:r>
      <w:r>
        <w:rPr>
          <w:color w:val="74B243"/>
          <w:spacing w:val="-4"/>
        </w:rPr>
        <w:t> </w:t>
      </w:r>
      <w:r>
        <w:rPr>
          <w:color w:val="74B243"/>
        </w:rPr>
        <w:t>coffin</w:t>
      </w:r>
      <w:r>
        <w:rPr>
          <w:color w:val="74B243"/>
          <w:spacing w:val="-4"/>
        </w:rPr>
        <w:t> </w:t>
      </w:r>
      <w:r>
        <w:rPr>
          <w:color w:val="74B243"/>
        </w:rPr>
        <w:t>cremated</w:t>
      </w:r>
      <w:r>
        <w:rPr>
          <w:color w:val="74B243"/>
          <w:spacing w:val="-4"/>
        </w:rPr>
        <w:t> </w:t>
      </w:r>
      <w:r>
        <w:rPr>
          <w:color w:val="74B243"/>
        </w:rPr>
        <w:t>at</w:t>
      </w:r>
      <w:r>
        <w:rPr>
          <w:color w:val="74B243"/>
          <w:spacing w:val="-4"/>
        </w:rPr>
        <w:t> </w:t>
      </w:r>
      <w:r>
        <w:rPr>
          <w:color w:val="74B243"/>
        </w:rPr>
        <w:t>a</w:t>
      </w:r>
      <w:r>
        <w:rPr>
          <w:color w:val="74B243"/>
          <w:spacing w:val="-4"/>
        </w:rPr>
        <w:t> </w:t>
      </w:r>
      <w:r>
        <w:rPr>
          <w:color w:val="74B243"/>
        </w:rPr>
        <w:t>time</w:t>
      </w:r>
      <w:r>
        <w:rPr>
          <w:color w:val="74B243"/>
          <w:spacing w:val="-4"/>
        </w:rPr>
        <w:t> </w:t>
      </w:r>
      <w:r>
        <w:rPr>
          <w:color w:val="74B243"/>
        </w:rPr>
        <w:t>in</w:t>
      </w:r>
      <w:r>
        <w:rPr>
          <w:color w:val="74B243"/>
          <w:spacing w:val="-4"/>
        </w:rPr>
        <w:t> </w:t>
      </w:r>
      <w:r>
        <w:rPr>
          <w:color w:val="74B243"/>
        </w:rPr>
        <w:t>a </w:t>
      </w:r>
      <w:r>
        <w:rPr>
          <w:color w:val="74B243"/>
          <w:spacing w:val="-2"/>
        </w:rPr>
        <w:t>cremator?</w:t>
      </w:r>
    </w:p>
    <w:p>
      <w:pPr>
        <w:pStyle w:val="BodyText"/>
        <w:spacing w:before="116"/>
        <w:ind w:right="122"/>
      </w:pPr>
      <w:r>
        <w:rPr>
          <w:b/>
        </w:rPr>
        <w:t>Absolutely not.</w:t>
      </w:r>
      <w:r>
        <w:rPr>
          <w:b/>
          <w:spacing w:val="40"/>
        </w:rPr>
        <w:t> </w:t>
      </w:r>
      <w:r>
        <w:rPr/>
        <w:t>Only one coffin is cremated at a time, which is vital to ensure remains are kept separate; each cremator is carefully raked out before re-use.</w:t>
      </w:r>
      <w:r>
        <w:rPr>
          <w:spacing w:val="40"/>
        </w:rPr>
        <w:t> </w:t>
      </w:r>
      <w:r>
        <w:rPr/>
        <w:t>The only exception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where,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mother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small child are to be cremated together, when a single coffin is </w:t>
      </w:r>
      <w:r>
        <w:rPr>
          <w:spacing w:val="-2"/>
        </w:rPr>
        <w:t>used.</w:t>
      </w:r>
    </w:p>
    <w:p>
      <w:pPr>
        <w:pStyle w:val="Heading1"/>
        <w:spacing w:before="252"/>
      </w:pPr>
      <w:r>
        <w:rPr>
          <w:color w:val="74B243"/>
        </w:rPr>
        <w:t>How</w:t>
      </w:r>
      <w:r>
        <w:rPr>
          <w:color w:val="74B243"/>
          <w:spacing w:val="-5"/>
        </w:rPr>
        <w:t> </w:t>
      </w:r>
      <w:r>
        <w:rPr>
          <w:color w:val="74B243"/>
        </w:rPr>
        <w:t>do</w:t>
      </w:r>
      <w:r>
        <w:rPr>
          <w:color w:val="74B243"/>
          <w:spacing w:val="-5"/>
        </w:rPr>
        <w:t> </w:t>
      </w:r>
      <w:r>
        <w:rPr>
          <w:color w:val="74B243"/>
        </w:rPr>
        <w:t>I</w:t>
      </w:r>
      <w:r>
        <w:rPr>
          <w:color w:val="74B243"/>
          <w:spacing w:val="-5"/>
        </w:rPr>
        <w:t> </w:t>
      </w:r>
      <w:r>
        <w:rPr>
          <w:color w:val="74B243"/>
        </w:rPr>
        <w:t>know</w:t>
      </w:r>
      <w:r>
        <w:rPr>
          <w:color w:val="74B243"/>
          <w:spacing w:val="-5"/>
        </w:rPr>
        <w:t> </w:t>
      </w:r>
      <w:r>
        <w:rPr>
          <w:color w:val="74B243"/>
        </w:rPr>
        <w:t>I</w:t>
      </w:r>
      <w:r>
        <w:rPr>
          <w:color w:val="74B243"/>
          <w:spacing w:val="-5"/>
        </w:rPr>
        <w:t> </w:t>
      </w:r>
      <w:r>
        <w:rPr>
          <w:color w:val="74B243"/>
        </w:rPr>
        <w:t>will</w:t>
      </w:r>
      <w:r>
        <w:rPr>
          <w:color w:val="74B243"/>
          <w:spacing w:val="-5"/>
        </w:rPr>
        <w:t> </w:t>
      </w:r>
      <w:r>
        <w:rPr>
          <w:color w:val="74B243"/>
        </w:rPr>
        <w:t>get</w:t>
      </w:r>
      <w:r>
        <w:rPr>
          <w:color w:val="74B243"/>
          <w:spacing w:val="-5"/>
        </w:rPr>
        <w:t> </w:t>
      </w:r>
      <w:r>
        <w:rPr>
          <w:color w:val="74B243"/>
        </w:rPr>
        <w:t>the</w:t>
      </w:r>
      <w:r>
        <w:rPr>
          <w:color w:val="74B243"/>
          <w:spacing w:val="-5"/>
        </w:rPr>
        <w:t> </w:t>
      </w:r>
      <w:r>
        <w:rPr>
          <w:color w:val="74B243"/>
        </w:rPr>
        <w:t>right</w:t>
      </w:r>
      <w:r>
        <w:rPr>
          <w:color w:val="74B243"/>
          <w:spacing w:val="-5"/>
        </w:rPr>
        <w:t> </w:t>
      </w:r>
      <w:r>
        <w:rPr>
          <w:color w:val="74B243"/>
        </w:rPr>
        <w:t>cremated</w:t>
      </w:r>
      <w:r>
        <w:rPr>
          <w:color w:val="74B243"/>
          <w:spacing w:val="-5"/>
        </w:rPr>
        <w:t> </w:t>
      </w:r>
      <w:r>
        <w:rPr>
          <w:color w:val="74B243"/>
          <w:spacing w:val="-2"/>
        </w:rPr>
        <w:t>remains?</w:t>
      </w:r>
    </w:p>
    <w:p>
      <w:pPr>
        <w:pStyle w:val="BodyText"/>
        <w:spacing w:before="114"/>
        <w:ind w:right="38"/>
      </w:pPr>
      <w:r>
        <w:rPr/>
        <w:t>Each coffin is identified and the name plate thoroughly checked on arrival.</w:t>
      </w:r>
      <w:r>
        <w:rPr>
          <w:spacing w:val="40"/>
        </w:rPr>
        <w:t> </w:t>
      </w:r>
      <w:r>
        <w:rPr/>
        <w:t>The Order for Cremation form follows the</w:t>
      </w:r>
      <w:r>
        <w:rPr>
          <w:spacing w:val="-4"/>
        </w:rPr>
        <w:t> </w:t>
      </w:r>
      <w:r>
        <w:rPr/>
        <w:t>coffin</w:t>
      </w:r>
      <w:r>
        <w:rPr>
          <w:spacing w:val="-4"/>
        </w:rPr>
        <w:t> </w:t>
      </w: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coffin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placed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cremator;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card is then placed on the outside of the cremator and is not removed until the cremated remains are removed from the cremator into a cooling tray, where the form is again placed with the remains.</w:t>
      </w:r>
    </w:p>
    <w:p>
      <w:pPr>
        <w:pStyle w:val="BodyText"/>
        <w:spacing w:before="115"/>
        <w:ind w:right="122"/>
      </w:pPr>
      <w:r>
        <w:rPr/>
        <w:t>Once the remains have been cooled they are placed into a machine called a cremulator, which reduces them to a fine ash, again the form is placed onto the machine.</w:t>
      </w:r>
      <w:r>
        <w:rPr>
          <w:spacing w:val="40"/>
        </w:rPr>
        <w:t> </w:t>
      </w:r>
      <w:r>
        <w:rPr/>
        <w:t>Once the remains are ready they are transferred</w:t>
      </w:r>
      <w:r>
        <w:rPr>
          <w:spacing w:val="40"/>
        </w:rPr>
        <w:t> </w:t>
      </w:r>
      <w:r>
        <w:rPr/>
        <w:t>into a suitable labelled</w:t>
      </w:r>
      <w:r>
        <w:rPr>
          <w:spacing w:val="-8"/>
        </w:rPr>
        <w:t> </w:t>
      </w:r>
      <w:r>
        <w:rPr/>
        <w:t>container</w:t>
      </w:r>
      <w:r>
        <w:rPr>
          <w:spacing w:val="-8"/>
        </w:rPr>
        <w:t> </w:t>
      </w:r>
      <w:r>
        <w:rPr/>
        <w:t>stating</w:t>
      </w:r>
      <w:r>
        <w:rPr>
          <w:spacing w:val="-6"/>
        </w:rPr>
        <w:t> </w:t>
      </w:r>
      <w:r>
        <w:rPr/>
        <w:t>name,</w:t>
      </w:r>
      <w:r>
        <w:rPr>
          <w:spacing w:val="-7"/>
        </w:rPr>
        <w:t> </w:t>
      </w:r>
      <w:r>
        <w:rPr/>
        <w:t>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cremation</w:t>
      </w:r>
      <w:r>
        <w:rPr>
          <w:spacing w:val="-7"/>
        </w:rPr>
        <w:t> </w:t>
      </w:r>
      <w:r>
        <w:rPr/>
        <w:t>number with the Order for Cremation form, and transferred into a storage room.</w:t>
      </w:r>
      <w:r>
        <w:rPr>
          <w:spacing w:val="40"/>
        </w:rPr>
        <w:t> </w:t>
      </w:r>
      <w:r>
        <w:rPr/>
        <w:t>At no time during the cremation process does the Order for Cremation leave the remains.</w:t>
      </w:r>
    </w:p>
    <w:p>
      <w:pPr>
        <w:pStyle w:val="BodyText"/>
        <w:tabs>
          <w:tab w:pos="7546" w:val="right" w:leader="none"/>
        </w:tabs>
        <w:spacing w:before="115"/>
        <w:ind w:right="57"/>
      </w:pPr>
      <w:r>
        <w:rPr/>
        <w:t>As each cremator will only accept one coffin at a time and the remains have to be moved to a separate cooling area within the cremator before another coffin is accepted, cremated remains do not become ‘mixed’ at any stage during the cremation process.</w:t>
      </w:r>
      <w:r>
        <w:rPr>
          <w:spacing w:val="40"/>
        </w:rPr>
        <w:t> </w:t>
      </w:r>
      <w:r>
        <w:rPr/>
        <w:t>Utmost care is taken by all staff to ensure this process is carried out.</w:t>
      </w:r>
      <w:r>
        <w:rPr>
          <w:spacing w:val="40"/>
        </w:rPr>
        <w:t> </w:t>
      </w:r>
      <w:r>
        <w:rPr/>
        <w:t>Sandwell Valley Crematorium and Rowley Regis Crematorium cremates strictly in accordance with the Federation of British Cremation Authorities Code of Cremation Practice.</w:t>
      </w:r>
      <w:r>
        <w:rPr/>
        <w:tab/>
      </w:r>
      <w:r>
        <w:rPr>
          <w:spacing w:val="-10"/>
          <w:vertAlign w:val="superscript"/>
        </w:rPr>
        <w:t>5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Heading1"/>
        <w:spacing w:before="1"/>
      </w:pPr>
      <w:r>
        <w:rPr>
          <w:color w:val="74B243"/>
        </w:rPr>
        <w:t>Must</w:t>
      </w:r>
      <w:r>
        <w:rPr>
          <w:color w:val="74B243"/>
          <w:spacing w:val="-7"/>
        </w:rPr>
        <w:t> </w:t>
      </w:r>
      <w:r>
        <w:rPr>
          <w:color w:val="74B243"/>
        </w:rPr>
        <w:t>there</w:t>
      </w:r>
      <w:r>
        <w:rPr>
          <w:color w:val="74B243"/>
          <w:spacing w:val="-7"/>
        </w:rPr>
        <w:t> </w:t>
      </w:r>
      <w:r>
        <w:rPr>
          <w:color w:val="74B243"/>
        </w:rPr>
        <w:t>be</w:t>
      </w:r>
      <w:r>
        <w:rPr>
          <w:color w:val="74B243"/>
          <w:spacing w:val="-7"/>
        </w:rPr>
        <w:t> </w:t>
      </w:r>
      <w:r>
        <w:rPr>
          <w:color w:val="74B243"/>
        </w:rPr>
        <w:t>a</w:t>
      </w:r>
      <w:r>
        <w:rPr>
          <w:color w:val="74B243"/>
          <w:spacing w:val="-7"/>
        </w:rPr>
        <w:t> </w:t>
      </w:r>
      <w:r>
        <w:rPr>
          <w:color w:val="74B243"/>
        </w:rPr>
        <w:t>religious</w:t>
      </w:r>
      <w:r>
        <w:rPr>
          <w:color w:val="74B243"/>
          <w:spacing w:val="-7"/>
        </w:rPr>
        <w:t> </w:t>
      </w:r>
      <w:r>
        <w:rPr>
          <w:color w:val="74B243"/>
        </w:rPr>
        <w:t>ceremony</w:t>
      </w:r>
      <w:r>
        <w:rPr>
          <w:color w:val="74B243"/>
          <w:spacing w:val="-9"/>
        </w:rPr>
        <w:t> </w:t>
      </w:r>
      <w:r>
        <w:rPr>
          <w:color w:val="74B243"/>
        </w:rPr>
        <w:t>with</w:t>
      </w:r>
      <w:r>
        <w:rPr>
          <w:color w:val="74B243"/>
          <w:spacing w:val="-7"/>
        </w:rPr>
        <w:t> </w:t>
      </w:r>
      <w:r>
        <w:rPr>
          <w:color w:val="74B243"/>
          <w:spacing w:val="-2"/>
        </w:rPr>
        <w:t>cremation?</w:t>
      </w:r>
    </w:p>
    <w:p>
      <w:pPr>
        <w:pStyle w:val="BodyText"/>
        <w:spacing w:before="113"/>
        <w:ind w:right="186"/>
      </w:pPr>
      <w:r>
        <w:rPr/>
        <w:t>No.</w:t>
      </w:r>
      <w:r>
        <w:rPr>
          <w:spacing w:val="40"/>
        </w:rPr>
        <w:t> </w:t>
      </w:r>
      <w:r>
        <w:rPr/>
        <w:t>A</w:t>
      </w:r>
      <w:r>
        <w:rPr>
          <w:spacing w:val="-5"/>
        </w:rPr>
        <w:t> </w:t>
      </w:r>
      <w:r>
        <w:rPr/>
        <w:t>civil ceremony can be conducted or there may be none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all,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arrangement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Minister</w:t>
      </w:r>
      <w:r>
        <w:rPr>
          <w:spacing w:val="-5"/>
        </w:rPr>
        <w:t> </w:t>
      </w:r>
      <w:r>
        <w:rPr/>
        <w:t>concerned.</w:t>
      </w:r>
      <w:r>
        <w:rPr>
          <w:spacing w:val="-19"/>
        </w:rPr>
        <w:t> </w:t>
      </w:r>
      <w:r>
        <w:rPr/>
        <w:t>A Memorial Service is also held, for those who wish a few moments of quiet remembrance of their loved ones.</w:t>
      </w:r>
    </w:p>
    <w:p>
      <w:pPr>
        <w:pStyle w:val="Heading1"/>
        <w:spacing w:before="186"/>
      </w:pPr>
      <w:r>
        <w:rPr>
          <w:color w:val="74B243"/>
        </w:rPr>
        <w:t>How</w:t>
      </w:r>
      <w:r>
        <w:rPr>
          <w:color w:val="74B243"/>
          <w:spacing w:val="-6"/>
        </w:rPr>
        <w:t> </w:t>
      </w:r>
      <w:r>
        <w:rPr>
          <w:color w:val="74B243"/>
        </w:rPr>
        <w:t>long</w:t>
      </w:r>
      <w:r>
        <w:rPr>
          <w:color w:val="74B243"/>
          <w:spacing w:val="-6"/>
        </w:rPr>
        <w:t> </w:t>
      </w:r>
      <w:r>
        <w:rPr>
          <w:color w:val="74B243"/>
        </w:rPr>
        <w:t>does</w:t>
      </w:r>
      <w:r>
        <w:rPr>
          <w:color w:val="74B243"/>
          <w:spacing w:val="-6"/>
        </w:rPr>
        <w:t> </w:t>
      </w:r>
      <w:r>
        <w:rPr>
          <w:color w:val="74B243"/>
        </w:rPr>
        <w:t>a</w:t>
      </w:r>
      <w:r>
        <w:rPr>
          <w:color w:val="74B243"/>
          <w:spacing w:val="-6"/>
        </w:rPr>
        <w:t> </w:t>
      </w:r>
      <w:r>
        <w:rPr>
          <w:color w:val="74B243"/>
        </w:rPr>
        <w:t>Service</w:t>
      </w:r>
      <w:r>
        <w:rPr>
          <w:color w:val="74B243"/>
          <w:spacing w:val="-6"/>
        </w:rPr>
        <w:t> </w:t>
      </w:r>
      <w:r>
        <w:rPr>
          <w:color w:val="74B243"/>
          <w:spacing w:val="-2"/>
        </w:rPr>
        <w:t>last?</w:t>
      </w:r>
    </w:p>
    <w:p>
      <w:pPr>
        <w:pStyle w:val="BodyText"/>
        <w:spacing w:before="112"/>
        <w:ind w:right="186"/>
      </w:pPr>
      <w:r>
        <w:rPr/>
        <w:t>A</w:t>
      </w:r>
      <w:r>
        <w:rPr>
          <w:spacing w:val="-5"/>
        </w:rPr>
        <w:t> </w:t>
      </w:r>
      <w:r>
        <w:rPr/>
        <w:t>full service, where often there has not been a Church service prior, is usually 30 minutes, which includes 5 minutes entry to the chapel, 20 minutes service and 5 minutes for leaving, this can be extended for an additional charge.</w:t>
      </w:r>
      <w:r>
        <w:rPr>
          <w:spacing w:val="40"/>
        </w:rPr>
        <w:t> </w:t>
      </w:r>
      <w:r>
        <w:rPr/>
        <w:t>Where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committal</w:t>
      </w:r>
      <w:r>
        <w:rPr>
          <w:spacing w:val="-7"/>
        </w:rPr>
        <w:t> </w:t>
      </w:r>
      <w:r>
        <w:rPr/>
        <w:t>ceremony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required,</w:t>
      </w:r>
      <w:r>
        <w:rPr>
          <w:spacing w:val="-5"/>
        </w:rPr>
        <w:t> </w:t>
      </w:r>
      <w:r>
        <w:rPr/>
        <w:t>the full Chapel allocation time must still be booked.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Advice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Funeral</w:t>
      </w:r>
      <w:r>
        <w:rPr>
          <w:spacing w:val="-5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Sandwell Valley Crematorium.</w:t>
      </w:r>
    </w:p>
    <w:p>
      <w:pPr>
        <w:pStyle w:val="Heading1"/>
        <w:spacing w:before="186"/>
      </w:pPr>
      <w:r>
        <w:rPr>
          <w:color w:val="74B243"/>
        </w:rPr>
        <w:t>How</w:t>
      </w:r>
      <w:r>
        <w:rPr>
          <w:color w:val="74B243"/>
          <w:spacing w:val="-6"/>
        </w:rPr>
        <w:t> </w:t>
      </w:r>
      <w:r>
        <w:rPr>
          <w:color w:val="74B243"/>
        </w:rPr>
        <w:t>is</w:t>
      </w:r>
      <w:r>
        <w:rPr>
          <w:color w:val="74B243"/>
          <w:spacing w:val="-6"/>
        </w:rPr>
        <w:t> </w:t>
      </w:r>
      <w:r>
        <w:rPr>
          <w:color w:val="74B243"/>
        </w:rPr>
        <w:t>a</w:t>
      </w:r>
      <w:r>
        <w:rPr>
          <w:color w:val="74B243"/>
          <w:spacing w:val="-6"/>
        </w:rPr>
        <w:t> </w:t>
      </w:r>
      <w:r>
        <w:rPr>
          <w:color w:val="74B243"/>
        </w:rPr>
        <w:t>cremation</w:t>
      </w:r>
      <w:r>
        <w:rPr>
          <w:color w:val="74B243"/>
          <w:spacing w:val="-6"/>
        </w:rPr>
        <w:t> </w:t>
      </w:r>
      <w:r>
        <w:rPr>
          <w:color w:val="74B243"/>
          <w:spacing w:val="-2"/>
        </w:rPr>
        <w:t>arranged?</w:t>
      </w:r>
    </w:p>
    <w:p>
      <w:pPr>
        <w:pStyle w:val="BodyText"/>
        <w:spacing w:before="113"/>
        <w:ind w:right="186"/>
      </w:pPr>
      <w:r>
        <w:rPr/>
        <w:t>A</w:t>
      </w:r>
      <w:r>
        <w:rPr>
          <w:spacing w:val="-5"/>
        </w:rPr>
        <w:t> </w:t>
      </w:r>
      <w:r>
        <w:rPr/>
        <w:t>number of arrangements need to be made following a death and it is wise to approach a Funeral Director immediately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death</w:t>
      </w:r>
      <w:r>
        <w:rPr>
          <w:spacing w:val="-4"/>
        </w:rPr>
        <w:t> </w:t>
      </w:r>
      <w:r>
        <w:rPr/>
        <w:t>occurs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advise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wish to arrange a cremation.</w:t>
      </w:r>
      <w:r>
        <w:rPr>
          <w:spacing w:val="40"/>
        </w:rPr>
        <w:t> </w:t>
      </w:r>
      <w:r>
        <w:rPr/>
        <w:t>Discuss with them how soon (if possible) you wish the cremation to take place, the type of Service you desire and whom you wish to officiate at the service.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Funeral</w:t>
      </w:r>
      <w:r>
        <w:rPr>
          <w:spacing w:val="-4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necessary arrangements, including family requirements and assist in completing necessary forms to be signed by the</w:t>
      </w:r>
      <w:r>
        <w:rPr>
          <w:spacing w:val="-9"/>
        </w:rPr>
        <w:t> </w:t>
      </w:r>
      <w:r>
        <w:rPr/>
        <w:t>Applicant to the cremation.</w:t>
      </w:r>
      <w:r>
        <w:rPr>
          <w:spacing w:val="40"/>
        </w:rPr>
        <w:t> </w:t>
      </w:r>
      <w:r>
        <w:rPr/>
        <w:t>The death will have to be registered and your Funeral Director will advise how to do this.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before="260"/>
        <w:ind w:left="0" w:right="220" w:firstLine="0"/>
        <w:jc w:val="right"/>
        <w:rPr>
          <w:sz w:val="18"/>
        </w:rPr>
      </w:pPr>
      <w:r>
        <w:rPr>
          <w:sz w:val="18"/>
        </w:rPr>
        <w:t>2</w:t>
      </w:r>
    </w:p>
    <w:p>
      <w:pPr>
        <w:spacing w:after="0"/>
        <w:jc w:val="right"/>
        <w:rPr>
          <w:sz w:val="18"/>
        </w:rPr>
        <w:sectPr>
          <w:pgSz w:w="16840" w:h="11910" w:orient="landscape"/>
          <w:pgMar w:top="260" w:bottom="0" w:left="320" w:right="360"/>
          <w:cols w:num="2" w:equalWidth="0">
            <w:col w:w="7607" w:space="900"/>
            <w:col w:w="7653"/>
          </w:cols>
        </w:sectPr>
      </w:pPr>
    </w:p>
    <w:p>
      <w:pPr>
        <w:pStyle w:val="Heading1"/>
        <w:spacing w:before="75"/>
      </w:pPr>
      <w:r>
        <w:rPr>
          <w:color w:val="74B243"/>
        </w:rPr>
        <w:t>Do</w:t>
      </w:r>
      <w:r>
        <w:rPr>
          <w:color w:val="74B243"/>
          <w:spacing w:val="-6"/>
        </w:rPr>
        <w:t> </w:t>
      </w:r>
      <w:r>
        <w:rPr>
          <w:color w:val="74B243"/>
        </w:rPr>
        <w:t>I</w:t>
      </w:r>
      <w:r>
        <w:rPr>
          <w:color w:val="74B243"/>
          <w:spacing w:val="-5"/>
        </w:rPr>
        <w:t> </w:t>
      </w:r>
      <w:r>
        <w:rPr>
          <w:color w:val="74B243"/>
        </w:rPr>
        <w:t>have</w:t>
      </w:r>
      <w:r>
        <w:rPr>
          <w:color w:val="74B243"/>
          <w:spacing w:val="-5"/>
        </w:rPr>
        <w:t> </w:t>
      </w:r>
      <w:r>
        <w:rPr>
          <w:color w:val="74B243"/>
        </w:rPr>
        <w:t>to</w:t>
      </w:r>
      <w:r>
        <w:rPr>
          <w:color w:val="74B243"/>
          <w:spacing w:val="-5"/>
        </w:rPr>
        <w:t> </w:t>
      </w:r>
      <w:r>
        <w:rPr>
          <w:color w:val="74B243"/>
        </w:rPr>
        <w:t>sign</w:t>
      </w:r>
      <w:r>
        <w:rPr>
          <w:color w:val="74B243"/>
          <w:spacing w:val="-6"/>
        </w:rPr>
        <w:t> </w:t>
      </w:r>
      <w:r>
        <w:rPr>
          <w:color w:val="74B243"/>
        </w:rPr>
        <w:t>anything</w:t>
      </w:r>
      <w:r>
        <w:rPr>
          <w:color w:val="74B243"/>
          <w:spacing w:val="-5"/>
        </w:rPr>
        <w:t> </w:t>
      </w:r>
      <w:r>
        <w:rPr>
          <w:color w:val="74B243"/>
        </w:rPr>
        <w:t>else</w:t>
      </w:r>
      <w:r>
        <w:rPr>
          <w:color w:val="74B243"/>
          <w:spacing w:val="-5"/>
        </w:rPr>
        <w:t> </w:t>
      </w:r>
      <w:r>
        <w:rPr>
          <w:color w:val="74B243"/>
        </w:rPr>
        <w:t>at</w:t>
      </w:r>
      <w:r>
        <w:rPr>
          <w:color w:val="74B243"/>
          <w:spacing w:val="-5"/>
        </w:rPr>
        <w:t> </w:t>
      </w:r>
      <w:r>
        <w:rPr>
          <w:color w:val="74B243"/>
        </w:rPr>
        <w:t>this</w:t>
      </w:r>
      <w:r>
        <w:rPr>
          <w:color w:val="74B243"/>
          <w:spacing w:val="-5"/>
        </w:rPr>
        <w:t> </w:t>
      </w:r>
      <w:r>
        <w:rPr>
          <w:color w:val="74B243"/>
          <w:spacing w:val="-2"/>
        </w:rPr>
        <w:t>stage?</w:t>
      </w:r>
    </w:p>
    <w:p>
      <w:pPr>
        <w:pStyle w:val="BodyText"/>
        <w:spacing w:before="114"/>
      </w:pPr>
      <w:r>
        <w:rPr/>
        <w:t>You should be asked how you wish to dispose of the cremated remains.</w:t>
      </w:r>
      <w:r>
        <w:rPr>
          <w:spacing w:val="40"/>
        </w:rPr>
        <w:t> </w:t>
      </w:r>
      <w:r>
        <w:rPr/>
        <w:t>If you know what you want at this stage you will be asked, as the</w:t>
      </w:r>
      <w:r>
        <w:rPr>
          <w:spacing w:val="-10"/>
        </w:rPr>
        <w:t> </w:t>
      </w:r>
      <w:r>
        <w:rPr/>
        <w:t>Applicant to the cremation, to sign an</w:t>
      </w:r>
      <w:r>
        <w:rPr>
          <w:spacing w:val="-4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Crematorium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wishes.</w:t>
      </w:r>
      <w:r>
        <w:rPr>
          <w:spacing w:val="40"/>
        </w:rPr>
        <w:t> </w:t>
      </w:r>
      <w:r>
        <w:rPr/>
        <w:t>If you are undecided, </w:t>
      </w:r>
      <w:r>
        <w:rPr>
          <w:b/>
        </w:rPr>
        <w:t>DO NOT </w:t>
      </w:r>
      <w:r>
        <w:rPr/>
        <w:t>sign any authority.</w:t>
      </w:r>
      <w:r>
        <w:rPr>
          <w:spacing w:val="40"/>
        </w:rPr>
        <w:t> </w:t>
      </w:r>
      <w:r>
        <w:rPr/>
        <w:t>The Crematorium will write to you after the cremation has taken place, enclosing a leaflet describing the options available to you, and asking for confirmation of your wishes.</w:t>
      </w:r>
      <w:r>
        <w:rPr>
          <w:spacing w:val="40"/>
        </w:rPr>
        <w:t> </w:t>
      </w:r>
      <w:r>
        <w:rPr/>
        <w:t>The Crematorium allows a period of 4 weeks for you to make a decision; if necessary, you may ask for this period to be extended, if you are still undecided.</w:t>
      </w:r>
    </w:p>
    <w:p>
      <w:pPr>
        <w:pStyle w:val="Heading1"/>
        <w:spacing w:before="162"/>
      </w:pPr>
      <w:r>
        <w:rPr>
          <w:color w:val="74B243"/>
        </w:rPr>
        <w:t>What</w:t>
      </w:r>
      <w:r>
        <w:rPr>
          <w:color w:val="74B243"/>
          <w:spacing w:val="-4"/>
        </w:rPr>
        <w:t> </w:t>
      </w:r>
      <w:r>
        <w:rPr>
          <w:color w:val="74B243"/>
        </w:rPr>
        <w:t>happens</w:t>
      </w:r>
      <w:r>
        <w:rPr>
          <w:color w:val="74B243"/>
          <w:spacing w:val="-4"/>
        </w:rPr>
        <w:t> </w:t>
      </w:r>
      <w:r>
        <w:rPr>
          <w:color w:val="74B243"/>
        </w:rPr>
        <w:t>at</w:t>
      </w:r>
      <w:r>
        <w:rPr>
          <w:color w:val="74B243"/>
          <w:spacing w:val="-4"/>
        </w:rPr>
        <w:t> </w:t>
      </w:r>
      <w:r>
        <w:rPr>
          <w:color w:val="74B243"/>
        </w:rPr>
        <w:t>the</w:t>
      </w:r>
      <w:r>
        <w:rPr>
          <w:color w:val="74B243"/>
          <w:spacing w:val="-4"/>
        </w:rPr>
        <w:t> </w:t>
      </w:r>
      <w:r>
        <w:rPr>
          <w:color w:val="74B243"/>
        </w:rPr>
        <w:t>Crematorium</w:t>
      </w:r>
      <w:r>
        <w:rPr>
          <w:color w:val="74B243"/>
          <w:spacing w:val="-4"/>
        </w:rPr>
        <w:t> </w:t>
      </w:r>
      <w:r>
        <w:rPr>
          <w:color w:val="74B243"/>
        </w:rPr>
        <w:t>on</w:t>
      </w:r>
      <w:r>
        <w:rPr>
          <w:color w:val="74B243"/>
          <w:spacing w:val="-4"/>
        </w:rPr>
        <w:t> </w:t>
      </w:r>
      <w:r>
        <w:rPr>
          <w:color w:val="74B243"/>
        </w:rPr>
        <w:t>the</w:t>
      </w:r>
      <w:r>
        <w:rPr>
          <w:color w:val="74B243"/>
          <w:spacing w:val="-4"/>
        </w:rPr>
        <w:t> </w:t>
      </w:r>
      <w:r>
        <w:rPr>
          <w:color w:val="74B243"/>
        </w:rPr>
        <w:t>day</w:t>
      </w:r>
      <w:r>
        <w:rPr>
          <w:color w:val="74B243"/>
          <w:spacing w:val="-6"/>
        </w:rPr>
        <w:t> </w:t>
      </w:r>
      <w:r>
        <w:rPr>
          <w:color w:val="74B243"/>
        </w:rPr>
        <w:t>of</w:t>
      </w:r>
      <w:r>
        <w:rPr>
          <w:color w:val="74B243"/>
          <w:spacing w:val="-4"/>
        </w:rPr>
        <w:t> </w:t>
      </w:r>
      <w:r>
        <w:rPr>
          <w:color w:val="74B243"/>
        </w:rPr>
        <w:t>the </w:t>
      </w:r>
      <w:r>
        <w:rPr>
          <w:color w:val="74B243"/>
          <w:spacing w:val="-2"/>
        </w:rPr>
        <w:t>funeral?</w:t>
      </w:r>
    </w:p>
    <w:p>
      <w:pPr>
        <w:pStyle w:val="BodyText"/>
        <w:tabs>
          <w:tab w:pos="1316" w:val="left" w:leader="none"/>
        </w:tabs>
        <w:spacing w:before="114"/>
        <w:ind w:right="124"/>
      </w:pPr>
      <w:r>
        <w:rPr/>
        <w:t>The</w:t>
      </w:r>
      <w:r>
        <w:rPr>
          <w:spacing w:val="-4"/>
        </w:rPr>
        <w:t> </w:t>
      </w:r>
      <w:r>
        <w:rPr/>
        <w:t>mourners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gather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Crematorium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few </w:t>
      </w:r>
      <w:r>
        <w:rPr>
          <w:spacing w:val="-2"/>
        </w:rPr>
        <w:t>minutes</w:t>
      </w:r>
      <w:r>
        <w:rPr/>
        <w:tab/>
        <w:t>before the appointed time of the funeral service.</w:t>
      </w:r>
    </w:p>
    <w:p>
      <w:pPr>
        <w:pStyle w:val="BodyText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mourners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ready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proceed,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coffin will be conveyed into the Chapel by the Funeral Director, unless family bearers are used by request.</w:t>
      </w:r>
      <w:r>
        <w:rPr>
          <w:spacing w:val="40"/>
        </w:rPr>
        <w:t> </w:t>
      </w:r>
      <w:r>
        <w:rPr/>
        <w:t>The coffin is placed on the catafalque at the front of the Chapel and mourners will be directed to their seats.</w:t>
      </w:r>
      <w:r>
        <w:rPr>
          <w:spacing w:val="40"/>
        </w:rPr>
        <w:t> </w:t>
      </w:r>
      <w:r>
        <w:rPr/>
        <w:t>During the service, curtains close around the coffin and it is lowered into the crematory once the mourners have left the Chapel.</w:t>
      </w:r>
      <w:r>
        <w:rPr>
          <w:spacing w:val="40"/>
        </w:rPr>
        <w:t> </w:t>
      </w:r>
      <w:r>
        <w:rPr/>
        <w:t>If you prefer, the curtains can be left open throughout the funeral service.</w:t>
      </w:r>
      <w:r>
        <w:rPr>
          <w:spacing w:val="40"/>
        </w:rPr>
        <w:t> </w:t>
      </w:r>
      <w:r>
        <w:rPr/>
        <w:t>At the end of the Service the mourners leave the Chapel and may then view the floral tributes before leaving the Crematorium.</w:t>
      </w:r>
    </w:p>
    <w:p>
      <w:pPr>
        <w:pStyle w:val="Heading1"/>
        <w:spacing w:before="186"/>
      </w:pPr>
      <w:r>
        <w:rPr>
          <w:color w:val="74B243"/>
        </w:rPr>
        <w:t>Does</w:t>
      </w:r>
      <w:r>
        <w:rPr>
          <w:color w:val="74B243"/>
          <w:spacing w:val="-9"/>
        </w:rPr>
        <w:t> </w:t>
      </w:r>
      <w:r>
        <w:rPr>
          <w:color w:val="74B243"/>
        </w:rPr>
        <w:t>the</w:t>
      </w:r>
      <w:r>
        <w:rPr>
          <w:color w:val="74B243"/>
          <w:spacing w:val="-9"/>
        </w:rPr>
        <w:t> </w:t>
      </w:r>
      <w:r>
        <w:rPr>
          <w:color w:val="74B243"/>
        </w:rPr>
        <w:t>cremation</w:t>
      </w:r>
      <w:r>
        <w:rPr>
          <w:color w:val="74B243"/>
          <w:spacing w:val="-9"/>
        </w:rPr>
        <w:t> </w:t>
      </w:r>
      <w:r>
        <w:rPr>
          <w:color w:val="74B243"/>
        </w:rPr>
        <w:t>take</w:t>
      </w:r>
      <w:r>
        <w:rPr>
          <w:color w:val="74B243"/>
          <w:spacing w:val="-9"/>
        </w:rPr>
        <w:t> </w:t>
      </w:r>
      <w:r>
        <w:rPr>
          <w:color w:val="74B243"/>
        </w:rPr>
        <w:t>place</w:t>
      </w:r>
      <w:r>
        <w:rPr>
          <w:color w:val="74B243"/>
          <w:spacing w:val="-9"/>
        </w:rPr>
        <w:t> </w:t>
      </w:r>
      <w:r>
        <w:rPr>
          <w:color w:val="74B243"/>
        </w:rPr>
        <w:t>immediately,</w:t>
      </w:r>
      <w:r>
        <w:rPr>
          <w:color w:val="74B243"/>
          <w:spacing w:val="-9"/>
        </w:rPr>
        <w:t> </w:t>
      </w:r>
      <w:r>
        <w:rPr>
          <w:color w:val="74B243"/>
        </w:rPr>
        <w:t>or</w:t>
      </w:r>
      <w:r>
        <w:rPr>
          <w:color w:val="74B243"/>
          <w:spacing w:val="-9"/>
        </w:rPr>
        <w:t> </w:t>
      </w:r>
      <w:r>
        <w:rPr>
          <w:color w:val="74B243"/>
        </w:rPr>
        <w:t>are</w:t>
      </w:r>
      <w:r>
        <w:rPr>
          <w:color w:val="74B243"/>
          <w:spacing w:val="-9"/>
        </w:rPr>
        <w:t> </w:t>
      </w:r>
      <w:r>
        <w:rPr>
          <w:color w:val="74B243"/>
        </w:rPr>
        <w:t>the coffins stored up until a number are ready to be </w:t>
      </w:r>
      <w:r>
        <w:rPr>
          <w:color w:val="74B243"/>
          <w:spacing w:val="-2"/>
        </w:rPr>
        <w:t>cremated?</w:t>
      </w:r>
    </w:p>
    <w:p>
      <w:pPr>
        <w:pStyle w:val="BodyText"/>
        <w:tabs>
          <w:tab w:pos="7489" w:val="right" w:leader="none"/>
        </w:tabs>
        <w:spacing w:before="112"/>
        <w:ind w:right="175"/>
        <w:rPr>
          <w:sz w:val="18"/>
        </w:rPr>
      </w:pPr>
      <w:r>
        <w:rPr/>
        <w:t>The name plate on the coffin is first checked with the Order for Cremation form to ensure correct identity and other </w:t>
      </w:r>
      <w:r>
        <w:rPr>
          <w:spacing w:val="-2"/>
        </w:rPr>
        <w:t>details.</w:t>
      </w:r>
      <w:r>
        <w:rPr/>
        <w:tab/>
      </w:r>
      <w:r>
        <w:rPr>
          <w:spacing w:val="-10"/>
          <w:position w:val="9"/>
          <w:sz w:val="18"/>
        </w:rPr>
        <w:t>3</w:t>
      </w:r>
    </w:p>
    <w:p>
      <w:pPr>
        <w:spacing w:line="240" w:lineRule="auto" w:before="4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right="207"/>
      </w:pPr>
      <w:r>
        <w:rPr/>
        <w:t>Where possible the cremation will follow immediately after the service; if this is not possible the coffin is stored for a short time until a cremator is available (all cremations must take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hours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receipt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coffin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Cre- matorium in accordance with the Code of Practice).</w:t>
      </w:r>
    </w:p>
    <w:p>
      <w:pPr>
        <w:pStyle w:val="Heading1"/>
        <w:spacing w:before="140"/>
      </w:pPr>
      <w:r>
        <w:rPr>
          <w:color w:val="74B243"/>
        </w:rPr>
        <w:t>Is</w:t>
      </w:r>
      <w:r>
        <w:rPr>
          <w:color w:val="74B243"/>
          <w:spacing w:val="-7"/>
        </w:rPr>
        <w:t> </w:t>
      </w:r>
      <w:r>
        <w:rPr>
          <w:color w:val="74B243"/>
        </w:rPr>
        <w:t>the</w:t>
      </w:r>
      <w:r>
        <w:rPr>
          <w:color w:val="74B243"/>
          <w:spacing w:val="-6"/>
        </w:rPr>
        <w:t> </w:t>
      </w:r>
      <w:r>
        <w:rPr>
          <w:color w:val="74B243"/>
        </w:rPr>
        <w:t>coffin</w:t>
      </w:r>
      <w:r>
        <w:rPr>
          <w:color w:val="74B243"/>
          <w:spacing w:val="-7"/>
        </w:rPr>
        <w:t> </w:t>
      </w:r>
      <w:r>
        <w:rPr>
          <w:color w:val="74B243"/>
        </w:rPr>
        <w:t>cremated</w:t>
      </w:r>
      <w:r>
        <w:rPr>
          <w:color w:val="74B243"/>
          <w:spacing w:val="-6"/>
        </w:rPr>
        <w:t> </w:t>
      </w:r>
      <w:r>
        <w:rPr>
          <w:color w:val="74B243"/>
        </w:rPr>
        <w:t>with</w:t>
      </w:r>
      <w:r>
        <w:rPr>
          <w:color w:val="74B243"/>
          <w:spacing w:val="-6"/>
        </w:rPr>
        <w:t> </w:t>
      </w:r>
      <w:r>
        <w:rPr>
          <w:color w:val="74B243"/>
        </w:rPr>
        <w:t>the</w:t>
      </w:r>
      <w:r>
        <w:rPr>
          <w:color w:val="74B243"/>
          <w:spacing w:val="-7"/>
        </w:rPr>
        <w:t> </w:t>
      </w:r>
      <w:r>
        <w:rPr>
          <w:color w:val="74B243"/>
          <w:spacing w:val="-2"/>
        </w:rPr>
        <w:t>body?</w:t>
      </w:r>
    </w:p>
    <w:p>
      <w:pPr>
        <w:spacing w:before="115"/>
        <w:ind w:left="103" w:right="207" w:firstLine="0"/>
        <w:jc w:val="left"/>
        <w:rPr>
          <w:sz w:val="28"/>
        </w:rPr>
      </w:pPr>
      <w:r>
        <w:rPr>
          <w:b/>
          <w:sz w:val="28"/>
        </w:rPr>
        <w:t>Yes.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Under no circumstances </w:t>
      </w:r>
      <w:r>
        <w:rPr>
          <w:sz w:val="28"/>
        </w:rPr>
        <w:t>is the coffin opened once received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Crematorium.</w:t>
      </w:r>
      <w:r>
        <w:rPr>
          <w:spacing w:val="40"/>
          <w:sz w:val="28"/>
        </w:rPr>
        <w:t> </w:t>
      </w:r>
      <w:r>
        <w:rPr>
          <w:b/>
          <w:sz w:val="28"/>
        </w:rPr>
        <w:t>Once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cortege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entered the gates it is the responsibility of the officer appointed by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 Council.</w:t>
      </w:r>
      <w:r>
        <w:rPr>
          <w:b/>
          <w:spacing w:val="40"/>
          <w:sz w:val="28"/>
        </w:rPr>
        <w:t> </w:t>
      </w:r>
      <w:r>
        <w:rPr>
          <w:sz w:val="28"/>
        </w:rPr>
        <w:t>The coffin is placed in the cremator just as it is received at the Crematorium.</w:t>
      </w:r>
      <w:r>
        <w:rPr>
          <w:spacing w:val="40"/>
          <w:sz w:val="28"/>
        </w:rPr>
        <w:t> </w:t>
      </w:r>
      <w:r>
        <w:rPr>
          <w:sz w:val="28"/>
        </w:rPr>
        <w:t>Cremation regulations require that the coffin and all it’s fitting and furnishings be made from materials suitable for cremation.</w:t>
      </w:r>
      <w:r>
        <w:rPr>
          <w:spacing w:val="40"/>
          <w:sz w:val="28"/>
        </w:rPr>
        <w:t> </w:t>
      </w:r>
      <w:r>
        <w:rPr>
          <w:sz w:val="28"/>
        </w:rPr>
        <w:t>The Environmental Protection Act, 1990 requires Cremation Authorities to ensure that the process is completed under controlled conditions, which minimises the impact on the </w:t>
      </w:r>
      <w:r>
        <w:rPr>
          <w:spacing w:val="-2"/>
          <w:sz w:val="28"/>
        </w:rPr>
        <w:t>environment.</w:t>
      </w:r>
    </w:p>
    <w:p>
      <w:pPr>
        <w:spacing w:line="240" w:lineRule="auto" w:before="206"/>
        <w:ind w:left="103" w:right="207" w:firstLine="0"/>
        <w:jc w:val="left"/>
        <w:rPr>
          <w:b/>
          <w:sz w:val="28"/>
        </w:rPr>
      </w:pP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item</w:t>
      </w:r>
      <w:r>
        <w:rPr>
          <w:spacing w:val="-6"/>
          <w:sz w:val="28"/>
        </w:rPr>
        <w:t> </w:t>
      </w:r>
      <w:r>
        <w:rPr>
          <w:sz w:val="28"/>
        </w:rPr>
        <w:t>included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coffin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presentation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viewing purposes </w:t>
      </w:r>
      <w:r>
        <w:rPr>
          <w:b/>
          <w:sz w:val="28"/>
        </w:rPr>
        <w:t>must be removed by the Funeral Director before the coffin arrives at the Crematorium.</w:t>
      </w:r>
    </w:p>
    <w:p>
      <w:pPr>
        <w:pStyle w:val="Heading1"/>
        <w:spacing w:before="162"/>
        <w:ind w:right="207"/>
      </w:pPr>
      <w:r>
        <w:rPr>
          <w:color w:val="74B243"/>
        </w:rPr>
        <w:t>Should</w:t>
      </w:r>
      <w:r>
        <w:rPr>
          <w:color w:val="74B243"/>
          <w:spacing w:val="-5"/>
        </w:rPr>
        <w:t> </w:t>
      </w:r>
      <w:r>
        <w:rPr>
          <w:color w:val="74B243"/>
        </w:rPr>
        <w:t>jewellery</w:t>
      </w:r>
      <w:r>
        <w:rPr>
          <w:color w:val="74B243"/>
          <w:spacing w:val="-8"/>
        </w:rPr>
        <w:t> </w:t>
      </w:r>
      <w:r>
        <w:rPr>
          <w:color w:val="74B243"/>
        </w:rPr>
        <w:t>be</w:t>
      </w:r>
      <w:r>
        <w:rPr>
          <w:color w:val="74B243"/>
          <w:spacing w:val="-5"/>
        </w:rPr>
        <w:t> </w:t>
      </w:r>
      <w:r>
        <w:rPr>
          <w:color w:val="74B243"/>
        </w:rPr>
        <w:t>removed</w:t>
      </w:r>
      <w:r>
        <w:rPr>
          <w:color w:val="74B243"/>
          <w:spacing w:val="-5"/>
        </w:rPr>
        <w:t> </w:t>
      </w:r>
      <w:r>
        <w:rPr>
          <w:color w:val="74B243"/>
        </w:rPr>
        <w:t>from</w:t>
      </w:r>
      <w:r>
        <w:rPr>
          <w:color w:val="74B243"/>
          <w:spacing w:val="-5"/>
        </w:rPr>
        <w:t> </w:t>
      </w:r>
      <w:r>
        <w:rPr>
          <w:color w:val="74B243"/>
        </w:rPr>
        <w:t>the</w:t>
      </w:r>
      <w:r>
        <w:rPr>
          <w:color w:val="74B243"/>
          <w:spacing w:val="-5"/>
        </w:rPr>
        <w:t> </w:t>
      </w:r>
      <w:r>
        <w:rPr>
          <w:color w:val="74B243"/>
        </w:rPr>
        <w:t>coffin</w:t>
      </w:r>
      <w:r>
        <w:rPr>
          <w:color w:val="74B243"/>
          <w:spacing w:val="-5"/>
        </w:rPr>
        <w:t> </w:t>
      </w:r>
      <w:r>
        <w:rPr>
          <w:color w:val="74B243"/>
        </w:rPr>
        <w:t>before arrival at the Crematorium?</w:t>
      </w:r>
    </w:p>
    <w:p>
      <w:pPr>
        <w:spacing w:line="240" w:lineRule="auto" w:before="116"/>
        <w:ind w:left="103" w:right="207" w:firstLine="0"/>
        <w:jc w:val="left"/>
        <w:rPr>
          <w:b/>
          <w:sz w:val="28"/>
        </w:rPr>
      </w:pPr>
      <w:r>
        <w:rPr>
          <w:b/>
          <w:sz w:val="28"/>
        </w:rPr>
        <w:t>Yes.</w:t>
      </w:r>
      <w:r>
        <w:rPr>
          <w:b/>
          <w:spacing w:val="40"/>
          <w:sz w:val="28"/>
        </w:rPr>
        <w:t> </w:t>
      </w:r>
      <w:r>
        <w:rPr>
          <w:sz w:val="28"/>
        </w:rPr>
        <w:t>All items of jewellery must be removed before the coffin leaves for the Crematorium.</w:t>
      </w:r>
      <w:r>
        <w:rPr>
          <w:spacing w:val="40"/>
          <w:sz w:val="28"/>
        </w:rPr>
        <w:t> </w:t>
      </w:r>
      <w:r>
        <w:rPr>
          <w:sz w:val="28"/>
        </w:rPr>
        <w:t>The Funeral Director should be advised of your wishes when funeral arrangements are being discussed.</w:t>
      </w:r>
      <w:r>
        <w:rPr>
          <w:spacing w:val="40"/>
          <w:sz w:val="28"/>
        </w:rPr>
        <w:t> </w:t>
      </w:r>
      <w:r>
        <w:rPr>
          <w:b/>
          <w:sz w:val="28"/>
        </w:rPr>
        <w:t>It is not possible to recover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jewellery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after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coffin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been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received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by the Crematorium.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35"/>
        <w:ind w:left="0" w:right="276" w:firstLine="0"/>
        <w:jc w:val="right"/>
        <w:rPr>
          <w:sz w:val="18"/>
        </w:rPr>
      </w:pPr>
      <w:r>
        <w:rPr>
          <w:sz w:val="18"/>
        </w:rPr>
        <w:t>4</w:t>
      </w:r>
    </w:p>
    <w:sectPr>
      <w:pgSz w:w="16840" w:h="11910" w:orient="landscape"/>
      <w:pgMar w:top="260" w:bottom="0" w:left="320" w:right="360"/>
      <w:cols w:num="2" w:equalWidth="0">
        <w:col w:w="7668" w:space="723"/>
        <w:col w:w="77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7"/>
      <w:ind w:left="103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reavement_services@sandwell.gov.uk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terms:created xsi:type="dcterms:W3CDTF">2023-04-13T11:47:37Z</dcterms:created>
  <dcterms:modified xsi:type="dcterms:W3CDTF">2023-04-13T11:47:37Z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Creator">
    <vt:lpwstr>Acrobat PDFMaker 9.0 for Publisher</vt:lpwstr>
  </property>
  <property fmtid="{D5CDD505-2E9C-101B-9397-08002B2CF9AE}" pid="4" name="LastSaved">
    <vt:filetime>2023-04-13T00:00:00Z</vt:filetime>
  </property>
  <property fmtid="{D5CDD505-2E9C-101B-9397-08002B2CF9AE}" pid="5" name="Producer">
    <vt:lpwstr>Acrobat Distiller 9.0.0 (Windows)</vt:lpwstr>
  </property>
</Properties>
</file>