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8BA7" w14:textId="54C0C960" w:rsidR="008519EE" w:rsidRDefault="008519EE" w:rsidP="00135483">
      <w:pPr>
        <w:jc w:val="center"/>
        <w:rPr>
          <w:rFonts w:ascii="Arial" w:hAnsi="Arial" w:cs="Arial"/>
          <w:b/>
          <w:sz w:val="28"/>
          <w:szCs w:val="28"/>
        </w:rPr>
      </w:pPr>
      <w:r w:rsidRPr="008519EE">
        <w:rPr>
          <w:rFonts w:ascii="Arial" w:hAnsi="Arial" w:cs="Arial"/>
          <w:b/>
          <w:sz w:val="28"/>
          <w:szCs w:val="28"/>
        </w:rPr>
        <w:t xml:space="preserve">Tenant &amp; Leaseholder </w:t>
      </w:r>
      <w:r w:rsidR="009F5ECA">
        <w:rPr>
          <w:rFonts w:ascii="Arial" w:hAnsi="Arial" w:cs="Arial"/>
          <w:b/>
          <w:sz w:val="28"/>
          <w:szCs w:val="28"/>
        </w:rPr>
        <w:t xml:space="preserve">Scrutiny </w:t>
      </w:r>
      <w:r w:rsidRPr="008519EE">
        <w:rPr>
          <w:rFonts w:ascii="Arial" w:hAnsi="Arial" w:cs="Arial"/>
          <w:b/>
          <w:sz w:val="28"/>
          <w:szCs w:val="28"/>
        </w:rPr>
        <w:t xml:space="preserve">Group </w:t>
      </w:r>
    </w:p>
    <w:p w14:paraId="2DE93EAA" w14:textId="35260C59" w:rsidR="00135483" w:rsidRPr="00C376DB" w:rsidRDefault="008519EE" w:rsidP="159E63C4">
      <w:pPr>
        <w:jc w:val="center"/>
        <w:rPr>
          <w:rFonts w:ascii="Arial" w:hAnsi="Arial" w:cs="Arial"/>
          <w:b/>
          <w:bCs/>
          <w:sz w:val="28"/>
          <w:szCs w:val="28"/>
        </w:rPr>
      </w:pPr>
      <w:r w:rsidRPr="5D8DFFC8">
        <w:rPr>
          <w:rFonts w:ascii="Arial" w:hAnsi="Arial" w:cs="Arial"/>
          <w:b/>
          <w:bCs/>
          <w:sz w:val="28"/>
          <w:szCs w:val="28"/>
        </w:rPr>
        <w:t xml:space="preserve">Saturday </w:t>
      </w:r>
      <w:r w:rsidR="00D36B9C" w:rsidRPr="5D8DFFC8">
        <w:rPr>
          <w:rFonts w:ascii="Arial" w:hAnsi="Arial" w:cs="Arial"/>
          <w:b/>
          <w:bCs/>
          <w:sz w:val="28"/>
          <w:szCs w:val="28"/>
        </w:rPr>
        <w:t>2</w:t>
      </w:r>
      <w:r w:rsidR="7B74319C" w:rsidRPr="5D8DFFC8">
        <w:rPr>
          <w:rFonts w:ascii="Arial" w:hAnsi="Arial" w:cs="Arial"/>
          <w:b/>
          <w:bCs/>
          <w:sz w:val="28"/>
          <w:szCs w:val="28"/>
        </w:rPr>
        <w:t>2</w:t>
      </w:r>
      <w:r w:rsidR="7B74319C" w:rsidRPr="5D8DFFC8">
        <w:rPr>
          <w:rFonts w:ascii="Arial" w:hAnsi="Arial" w:cs="Arial"/>
          <w:b/>
          <w:bCs/>
          <w:sz w:val="28"/>
          <w:szCs w:val="28"/>
          <w:vertAlign w:val="superscript"/>
        </w:rPr>
        <w:t>nd</w:t>
      </w:r>
      <w:r w:rsidR="7B74319C" w:rsidRPr="5D8DFFC8">
        <w:rPr>
          <w:rFonts w:ascii="Arial" w:hAnsi="Arial" w:cs="Arial"/>
          <w:b/>
          <w:bCs/>
          <w:sz w:val="28"/>
          <w:szCs w:val="28"/>
        </w:rPr>
        <w:t xml:space="preserve"> </w:t>
      </w:r>
      <w:r w:rsidR="00D36B9C" w:rsidRPr="5D8DFFC8">
        <w:rPr>
          <w:rFonts w:ascii="Arial" w:hAnsi="Arial" w:cs="Arial"/>
          <w:b/>
          <w:bCs/>
          <w:sz w:val="28"/>
          <w:szCs w:val="28"/>
        </w:rPr>
        <w:t xml:space="preserve">June </w:t>
      </w:r>
      <w:r w:rsidR="00331E71" w:rsidRPr="5D8DFFC8">
        <w:rPr>
          <w:rFonts w:ascii="Arial" w:hAnsi="Arial" w:cs="Arial"/>
          <w:b/>
          <w:bCs/>
          <w:sz w:val="28"/>
          <w:szCs w:val="28"/>
        </w:rPr>
        <w:t>2024</w:t>
      </w:r>
      <w:r w:rsidR="00C376DB" w:rsidRPr="5D8DFFC8">
        <w:rPr>
          <w:rFonts w:ascii="Arial" w:hAnsi="Arial" w:cs="Arial"/>
          <w:b/>
          <w:bCs/>
          <w:sz w:val="28"/>
          <w:szCs w:val="28"/>
        </w:rPr>
        <w:t xml:space="preserve">, </w:t>
      </w:r>
      <w:r w:rsidRPr="5D8DFFC8">
        <w:rPr>
          <w:rFonts w:ascii="Arial" w:hAnsi="Arial" w:cs="Arial"/>
          <w:b/>
          <w:bCs/>
          <w:sz w:val="28"/>
          <w:szCs w:val="28"/>
        </w:rPr>
        <w:t>9:00am</w:t>
      </w:r>
      <w:r w:rsidR="009F5ECA" w:rsidRPr="5D8DFFC8">
        <w:rPr>
          <w:rFonts w:ascii="Arial" w:hAnsi="Arial" w:cs="Arial"/>
          <w:b/>
          <w:bCs/>
          <w:sz w:val="28"/>
          <w:szCs w:val="28"/>
        </w:rPr>
        <w:t>-1.30pm</w:t>
      </w:r>
    </w:p>
    <w:p w14:paraId="70B34453" w14:textId="3894E536" w:rsidR="00135483" w:rsidRPr="00C376DB" w:rsidRDefault="008519EE" w:rsidP="00135483">
      <w:pPr>
        <w:jc w:val="center"/>
        <w:rPr>
          <w:rFonts w:ascii="Arial" w:hAnsi="Arial" w:cs="Arial"/>
          <w:b/>
          <w:sz w:val="28"/>
          <w:szCs w:val="28"/>
        </w:rPr>
      </w:pPr>
      <w:r>
        <w:rPr>
          <w:rFonts w:ascii="Arial" w:hAnsi="Arial" w:cs="Arial"/>
          <w:b/>
          <w:sz w:val="28"/>
          <w:szCs w:val="28"/>
        </w:rPr>
        <w:t>Sandwell Council House</w:t>
      </w:r>
    </w:p>
    <w:p w14:paraId="5BA00386" w14:textId="24B40658" w:rsidR="00C376DB" w:rsidRPr="002B173B" w:rsidRDefault="00C376DB" w:rsidP="00135483">
      <w:pPr>
        <w:jc w:val="center"/>
        <w:rPr>
          <w:rFonts w:ascii="Arial" w:hAnsi="Arial" w:cs="Arial"/>
          <w:b/>
          <w:sz w:val="16"/>
          <w:szCs w:val="16"/>
        </w:rPr>
      </w:pPr>
    </w:p>
    <w:p w14:paraId="29642F91" w14:textId="20763814" w:rsidR="00C376DB" w:rsidRPr="000B40C0" w:rsidRDefault="00C376DB" w:rsidP="00135483">
      <w:pPr>
        <w:jc w:val="center"/>
        <w:rPr>
          <w:rFonts w:ascii="Arial" w:hAnsi="Arial" w:cs="Arial"/>
          <w:b/>
          <w:color w:val="FF0000"/>
          <w:sz w:val="28"/>
          <w:szCs w:val="28"/>
        </w:rPr>
      </w:pPr>
      <w:r w:rsidRPr="000B40C0">
        <w:rPr>
          <w:rFonts w:ascii="Arial" w:hAnsi="Arial" w:cs="Arial"/>
          <w:b/>
          <w:sz w:val="28"/>
          <w:szCs w:val="28"/>
        </w:rPr>
        <w:t xml:space="preserve">Chair – </w:t>
      </w:r>
      <w:r w:rsidR="007F4241" w:rsidRPr="000B40C0">
        <w:rPr>
          <w:rFonts w:ascii="Arial" w:hAnsi="Arial" w:cs="Arial"/>
          <w:b/>
          <w:sz w:val="28"/>
          <w:szCs w:val="28"/>
        </w:rPr>
        <w:t>Phillippe Brown</w:t>
      </w:r>
    </w:p>
    <w:p w14:paraId="2851087C" w14:textId="77777777" w:rsidR="00135483" w:rsidRPr="00135483" w:rsidRDefault="00135483" w:rsidP="00135483">
      <w:pPr>
        <w:jc w:val="center"/>
        <w:rPr>
          <w:rFonts w:cstheme="minorHAnsi"/>
          <w:b/>
          <w:sz w:val="16"/>
          <w:szCs w:val="16"/>
        </w:rPr>
      </w:pPr>
    </w:p>
    <w:p w14:paraId="47BF38EA" w14:textId="5C204279" w:rsidR="00135483" w:rsidRPr="002B173B" w:rsidRDefault="009D210B" w:rsidP="00135483">
      <w:pPr>
        <w:pBdr>
          <w:bottom w:val="single" w:sz="12" w:space="1" w:color="auto"/>
        </w:pBdr>
        <w:jc w:val="center"/>
        <w:rPr>
          <w:rFonts w:ascii="Arial" w:hAnsi="Arial" w:cs="Arial"/>
          <w:b/>
          <w:color w:val="75AAAB"/>
          <w:sz w:val="36"/>
          <w:szCs w:val="36"/>
        </w:rPr>
      </w:pPr>
      <w:r>
        <w:rPr>
          <w:rFonts w:ascii="Arial" w:hAnsi="Arial" w:cs="Arial"/>
          <w:b/>
          <w:color w:val="75AAAB"/>
          <w:sz w:val="36"/>
          <w:szCs w:val="36"/>
        </w:rPr>
        <w:t xml:space="preserve">Draft </w:t>
      </w:r>
      <w:r w:rsidR="004E1B98">
        <w:rPr>
          <w:rFonts w:ascii="Arial" w:hAnsi="Arial" w:cs="Arial"/>
          <w:b/>
          <w:color w:val="75AAAB"/>
          <w:sz w:val="36"/>
          <w:szCs w:val="36"/>
        </w:rPr>
        <w:t>Minutes</w:t>
      </w:r>
    </w:p>
    <w:p w14:paraId="123610FB" w14:textId="77777777" w:rsidR="00135483" w:rsidRPr="002B173B" w:rsidRDefault="00135483" w:rsidP="00135483">
      <w:pPr>
        <w:pBdr>
          <w:bottom w:val="single" w:sz="12" w:space="1" w:color="auto"/>
        </w:pBdr>
        <w:jc w:val="center"/>
        <w:rPr>
          <w:rFonts w:cstheme="minorHAnsi"/>
          <w:b/>
          <w:color w:val="56B68B"/>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675"/>
        <w:gridCol w:w="2536"/>
      </w:tblGrid>
      <w:tr w:rsidR="00DB026D" w:rsidRPr="00535CA9" w14:paraId="01928443" w14:textId="77777777" w:rsidTr="2B5BEFDE">
        <w:tc>
          <w:tcPr>
            <w:tcW w:w="3003" w:type="dxa"/>
          </w:tcPr>
          <w:p w14:paraId="55EBA1B3" w14:textId="77777777" w:rsidR="00DB026D" w:rsidRDefault="00DB026D" w:rsidP="00DB026D">
            <w:pPr>
              <w:rPr>
                <w:rFonts w:ascii="Arial" w:hAnsi="Arial" w:cs="Arial"/>
                <w:b/>
                <w:sz w:val="26"/>
                <w:szCs w:val="26"/>
              </w:rPr>
            </w:pPr>
          </w:p>
          <w:p w14:paraId="4BA74045" w14:textId="77777777" w:rsidR="00DB026D" w:rsidRDefault="00DB026D" w:rsidP="00DB026D">
            <w:pPr>
              <w:rPr>
                <w:rFonts w:ascii="Arial" w:hAnsi="Arial" w:cs="Arial"/>
                <w:b/>
                <w:sz w:val="26"/>
                <w:szCs w:val="26"/>
              </w:rPr>
            </w:pPr>
            <w:r w:rsidRPr="00535CA9">
              <w:rPr>
                <w:rFonts w:ascii="Arial" w:hAnsi="Arial" w:cs="Arial"/>
                <w:b/>
                <w:sz w:val="26"/>
                <w:szCs w:val="26"/>
              </w:rPr>
              <w:t>Circulation:</w:t>
            </w:r>
          </w:p>
          <w:p w14:paraId="6A5974A6" w14:textId="77777777" w:rsidR="00DB026D" w:rsidRDefault="00DB026D" w:rsidP="00DB026D">
            <w:pPr>
              <w:rPr>
                <w:rFonts w:ascii="Arial" w:hAnsi="Arial" w:cs="Arial"/>
                <w:b/>
                <w:sz w:val="26"/>
                <w:szCs w:val="26"/>
              </w:rPr>
            </w:pPr>
          </w:p>
          <w:p w14:paraId="34805277" w14:textId="04DCFF7E" w:rsidR="00DB026D" w:rsidRPr="00535CA9" w:rsidRDefault="00DB026D" w:rsidP="00DB026D">
            <w:pPr>
              <w:rPr>
                <w:rFonts w:ascii="Arial" w:hAnsi="Arial" w:cs="Arial"/>
                <w:b/>
                <w:sz w:val="26"/>
                <w:szCs w:val="26"/>
              </w:rPr>
            </w:pPr>
            <w:r>
              <w:rPr>
                <w:rFonts w:ascii="Arial" w:hAnsi="Arial" w:cs="Arial"/>
                <w:b/>
                <w:sz w:val="26"/>
                <w:szCs w:val="26"/>
              </w:rPr>
              <w:t>Scrutiny Members</w:t>
            </w:r>
          </w:p>
        </w:tc>
        <w:tc>
          <w:tcPr>
            <w:tcW w:w="3675" w:type="dxa"/>
          </w:tcPr>
          <w:p w14:paraId="39E87A45" w14:textId="77777777" w:rsidR="00DB026D" w:rsidRPr="00535CA9" w:rsidRDefault="00DB026D" w:rsidP="00DB026D">
            <w:pPr>
              <w:rPr>
                <w:rFonts w:ascii="Arial" w:hAnsi="Arial" w:cs="Arial"/>
                <w:sz w:val="26"/>
                <w:szCs w:val="26"/>
              </w:rPr>
            </w:pPr>
          </w:p>
        </w:tc>
        <w:tc>
          <w:tcPr>
            <w:tcW w:w="2536" w:type="dxa"/>
          </w:tcPr>
          <w:p w14:paraId="26A77725" w14:textId="77777777" w:rsidR="00DB026D" w:rsidRPr="00535CA9" w:rsidRDefault="00DB026D" w:rsidP="00DB026D">
            <w:pPr>
              <w:rPr>
                <w:rFonts w:ascii="Arial" w:hAnsi="Arial" w:cs="Arial"/>
                <w:sz w:val="26"/>
                <w:szCs w:val="26"/>
              </w:rPr>
            </w:pPr>
          </w:p>
        </w:tc>
      </w:tr>
      <w:tr w:rsidR="00DB026D" w:rsidRPr="00535CA9" w14:paraId="4B780E7D" w14:textId="77777777" w:rsidTr="2B5BEFDE">
        <w:tc>
          <w:tcPr>
            <w:tcW w:w="3003" w:type="dxa"/>
          </w:tcPr>
          <w:p w14:paraId="5E415A45" w14:textId="77777777" w:rsidR="00DB026D" w:rsidRDefault="00DB026D" w:rsidP="00DB026D">
            <w:pPr>
              <w:rPr>
                <w:rFonts w:ascii="Arial" w:hAnsi="Arial" w:cs="Arial"/>
                <w:sz w:val="26"/>
                <w:szCs w:val="26"/>
              </w:rPr>
            </w:pPr>
            <w:r>
              <w:rPr>
                <w:rFonts w:ascii="Arial" w:hAnsi="Arial" w:cs="Arial"/>
                <w:sz w:val="26"/>
                <w:szCs w:val="26"/>
              </w:rPr>
              <w:t>Ahmed Abdulrahman</w:t>
            </w:r>
          </w:p>
          <w:p w14:paraId="4CE116A0" w14:textId="77777777" w:rsidR="00DB026D" w:rsidRDefault="00DB026D" w:rsidP="00DB026D">
            <w:pPr>
              <w:rPr>
                <w:rFonts w:ascii="Arial" w:hAnsi="Arial" w:cs="Arial"/>
                <w:sz w:val="26"/>
                <w:szCs w:val="26"/>
              </w:rPr>
            </w:pPr>
            <w:r>
              <w:rPr>
                <w:rFonts w:ascii="Arial" w:hAnsi="Arial" w:cs="Arial"/>
                <w:sz w:val="26"/>
                <w:szCs w:val="26"/>
              </w:rPr>
              <w:t xml:space="preserve">Phillippe Brown </w:t>
            </w:r>
          </w:p>
          <w:p w14:paraId="722DCE97" w14:textId="77777777" w:rsidR="00DB026D" w:rsidRDefault="00DB026D" w:rsidP="00DB026D">
            <w:pPr>
              <w:rPr>
                <w:rFonts w:ascii="Arial" w:hAnsi="Arial" w:cs="Arial"/>
                <w:sz w:val="26"/>
                <w:szCs w:val="26"/>
              </w:rPr>
            </w:pPr>
          </w:p>
          <w:p w14:paraId="594E98F7" w14:textId="77777777" w:rsidR="008F2D8E" w:rsidRDefault="008F2D8E" w:rsidP="00DB026D">
            <w:pPr>
              <w:rPr>
                <w:rFonts w:ascii="Arial" w:hAnsi="Arial" w:cs="Arial"/>
                <w:sz w:val="26"/>
                <w:szCs w:val="26"/>
              </w:rPr>
            </w:pPr>
          </w:p>
          <w:p w14:paraId="6EF5BF7A" w14:textId="77777777" w:rsidR="008F2D8E" w:rsidRDefault="008F2D8E" w:rsidP="00DB026D">
            <w:pPr>
              <w:rPr>
                <w:rFonts w:ascii="Arial" w:hAnsi="Arial" w:cs="Arial"/>
                <w:sz w:val="26"/>
                <w:szCs w:val="26"/>
              </w:rPr>
            </w:pPr>
          </w:p>
          <w:p w14:paraId="0DB41BDD" w14:textId="77777777" w:rsidR="00CE73F4" w:rsidRDefault="00CE73F4" w:rsidP="00DB026D">
            <w:pPr>
              <w:rPr>
                <w:rFonts w:ascii="Arial" w:hAnsi="Arial" w:cs="Arial"/>
                <w:b/>
                <w:sz w:val="26"/>
                <w:szCs w:val="26"/>
              </w:rPr>
            </w:pPr>
          </w:p>
          <w:p w14:paraId="29972EB5" w14:textId="77777777" w:rsidR="00CE73F4" w:rsidRDefault="00CE73F4" w:rsidP="00DB026D">
            <w:pPr>
              <w:rPr>
                <w:rFonts w:ascii="Arial" w:hAnsi="Arial" w:cs="Arial"/>
                <w:b/>
                <w:sz w:val="26"/>
                <w:szCs w:val="26"/>
              </w:rPr>
            </w:pPr>
          </w:p>
          <w:p w14:paraId="791F4C5E" w14:textId="519DB0DF" w:rsidR="00DB026D" w:rsidRPr="00A7757D" w:rsidRDefault="00DB026D" w:rsidP="00DB026D">
            <w:pPr>
              <w:rPr>
                <w:rFonts w:ascii="Arial" w:hAnsi="Arial" w:cs="Arial"/>
                <w:bCs/>
                <w:sz w:val="26"/>
                <w:szCs w:val="26"/>
              </w:rPr>
            </w:pPr>
            <w:r w:rsidRPr="005B20DC">
              <w:rPr>
                <w:rFonts w:ascii="Arial" w:hAnsi="Arial" w:cs="Arial"/>
                <w:b/>
                <w:sz w:val="26"/>
                <w:szCs w:val="26"/>
              </w:rPr>
              <w:t>Sandwell MBC</w:t>
            </w:r>
          </w:p>
        </w:tc>
        <w:tc>
          <w:tcPr>
            <w:tcW w:w="3675" w:type="dxa"/>
          </w:tcPr>
          <w:p w14:paraId="27DBA5F8" w14:textId="05EFCAFB" w:rsidR="007569F3" w:rsidRDefault="007569F3" w:rsidP="00DB026D">
            <w:pPr>
              <w:rPr>
                <w:rFonts w:ascii="Arial" w:hAnsi="Arial" w:cs="Arial"/>
                <w:sz w:val="26"/>
                <w:szCs w:val="26"/>
              </w:rPr>
            </w:pPr>
            <w:r>
              <w:rPr>
                <w:rFonts w:ascii="Arial" w:hAnsi="Arial" w:cs="Arial"/>
                <w:sz w:val="26"/>
                <w:szCs w:val="26"/>
              </w:rPr>
              <w:t>Alison Allen</w:t>
            </w:r>
          </w:p>
          <w:p w14:paraId="1C83B1AA" w14:textId="77777777" w:rsidR="007569F3" w:rsidRDefault="007569F3" w:rsidP="00DB026D">
            <w:pPr>
              <w:rPr>
                <w:rFonts w:ascii="Arial" w:hAnsi="Arial" w:cs="Arial"/>
                <w:sz w:val="26"/>
                <w:szCs w:val="26"/>
              </w:rPr>
            </w:pPr>
            <w:r>
              <w:rPr>
                <w:rFonts w:ascii="Arial" w:hAnsi="Arial" w:cs="Arial"/>
                <w:sz w:val="26"/>
                <w:szCs w:val="26"/>
              </w:rPr>
              <w:t>Sue Smith</w:t>
            </w:r>
          </w:p>
          <w:p w14:paraId="502AD0A8" w14:textId="77777777" w:rsidR="008F2D8E" w:rsidRDefault="008F2D8E" w:rsidP="00DB026D">
            <w:pPr>
              <w:rPr>
                <w:rFonts w:ascii="Arial" w:hAnsi="Arial" w:cs="Arial"/>
                <w:sz w:val="26"/>
                <w:szCs w:val="26"/>
              </w:rPr>
            </w:pPr>
          </w:p>
          <w:p w14:paraId="07B9B97E" w14:textId="66D3858A" w:rsidR="008F2D8E" w:rsidRDefault="008F2D8E" w:rsidP="00DB026D">
            <w:pPr>
              <w:rPr>
                <w:rFonts w:ascii="Arial" w:hAnsi="Arial" w:cs="Arial"/>
                <w:sz w:val="26"/>
                <w:szCs w:val="26"/>
              </w:rPr>
            </w:pPr>
            <w:r>
              <w:rPr>
                <w:rFonts w:ascii="Arial" w:hAnsi="Arial" w:cs="Arial"/>
                <w:sz w:val="26"/>
                <w:szCs w:val="26"/>
              </w:rPr>
              <w:t xml:space="preserve">Anne-Marie Docker – TAG </w:t>
            </w:r>
            <w:r w:rsidR="009D2468">
              <w:rPr>
                <w:rFonts w:ascii="Arial" w:hAnsi="Arial" w:cs="Arial"/>
                <w:sz w:val="26"/>
                <w:szCs w:val="26"/>
              </w:rPr>
              <w:t>Chair</w:t>
            </w:r>
          </w:p>
          <w:p w14:paraId="56B5ED7A" w14:textId="56219949" w:rsidR="008F2D8E" w:rsidRPr="00535CA9" w:rsidRDefault="00AD12C2" w:rsidP="00DB026D">
            <w:pPr>
              <w:rPr>
                <w:rFonts w:ascii="Arial" w:hAnsi="Arial" w:cs="Arial"/>
                <w:sz w:val="26"/>
                <w:szCs w:val="26"/>
              </w:rPr>
            </w:pPr>
            <w:r>
              <w:rPr>
                <w:rFonts w:ascii="Arial" w:hAnsi="Arial" w:cs="Arial"/>
                <w:sz w:val="26"/>
                <w:szCs w:val="26"/>
              </w:rPr>
              <w:t>Gerry -</w:t>
            </w:r>
            <w:r w:rsidR="008F2D8E">
              <w:rPr>
                <w:rFonts w:ascii="Arial" w:hAnsi="Arial" w:cs="Arial"/>
                <w:sz w:val="26"/>
                <w:szCs w:val="26"/>
              </w:rPr>
              <w:t xml:space="preserve"> TAG</w:t>
            </w:r>
            <w:r w:rsidR="009D2468">
              <w:rPr>
                <w:rFonts w:ascii="Arial" w:hAnsi="Arial" w:cs="Arial"/>
                <w:sz w:val="26"/>
                <w:szCs w:val="26"/>
              </w:rPr>
              <w:t xml:space="preserve"> Member</w:t>
            </w:r>
          </w:p>
        </w:tc>
        <w:tc>
          <w:tcPr>
            <w:tcW w:w="2536" w:type="dxa"/>
          </w:tcPr>
          <w:p w14:paraId="5A3629BB" w14:textId="77777777" w:rsidR="00DB026D" w:rsidRDefault="00DB026D" w:rsidP="00DB026D">
            <w:pPr>
              <w:rPr>
                <w:rFonts w:ascii="Arial" w:hAnsi="Arial" w:cs="Arial"/>
                <w:sz w:val="26"/>
                <w:szCs w:val="26"/>
              </w:rPr>
            </w:pPr>
            <w:r>
              <w:rPr>
                <w:rFonts w:ascii="Arial" w:hAnsi="Arial" w:cs="Arial"/>
                <w:sz w:val="26"/>
                <w:szCs w:val="26"/>
              </w:rPr>
              <w:t>Aynols Reid</w:t>
            </w:r>
          </w:p>
          <w:p w14:paraId="36A56862" w14:textId="03DE23B1" w:rsidR="004A6454" w:rsidRPr="004A6454" w:rsidRDefault="004A6454" w:rsidP="004A6454">
            <w:pPr>
              <w:rPr>
                <w:rFonts w:ascii="Arial" w:hAnsi="Arial" w:cs="Arial"/>
                <w:bCs/>
                <w:sz w:val="26"/>
                <w:szCs w:val="26"/>
              </w:rPr>
            </w:pPr>
            <w:r w:rsidRPr="004A6454">
              <w:rPr>
                <w:rFonts w:ascii="Arial" w:hAnsi="Arial" w:cs="Arial"/>
                <w:bCs/>
                <w:sz w:val="26"/>
                <w:szCs w:val="26"/>
              </w:rPr>
              <w:t>Shen</w:t>
            </w:r>
            <w:r w:rsidR="00CE73F4">
              <w:rPr>
                <w:rFonts w:ascii="Arial" w:hAnsi="Arial" w:cs="Arial"/>
                <w:bCs/>
                <w:sz w:val="26"/>
                <w:szCs w:val="26"/>
              </w:rPr>
              <w:t>a</w:t>
            </w:r>
            <w:r w:rsidRPr="004A6454">
              <w:rPr>
                <w:rFonts w:ascii="Arial" w:hAnsi="Arial" w:cs="Arial"/>
                <w:bCs/>
                <w:sz w:val="26"/>
                <w:szCs w:val="26"/>
              </w:rPr>
              <w:t>lee Brown</w:t>
            </w:r>
          </w:p>
          <w:p w14:paraId="16A5CF6D" w14:textId="77777777" w:rsidR="00DB026D" w:rsidRDefault="00DB026D" w:rsidP="00DB026D">
            <w:pPr>
              <w:rPr>
                <w:rFonts w:ascii="Arial" w:hAnsi="Arial" w:cs="Arial"/>
                <w:sz w:val="26"/>
                <w:szCs w:val="26"/>
              </w:rPr>
            </w:pPr>
          </w:p>
          <w:p w14:paraId="1C6435FE" w14:textId="06A014F9" w:rsidR="00DB026D" w:rsidRPr="00535CA9" w:rsidRDefault="00DB026D" w:rsidP="00DB026D">
            <w:pPr>
              <w:rPr>
                <w:rFonts w:ascii="Arial" w:hAnsi="Arial" w:cs="Arial"/>
                <w:sz w:val="26"/>
                <w:szCs w:val="26"/>
              </w:rPr>
            </w:pPr>
          </w:p>
        </w:tc>
      </w:tr>
      <w:tr w:rsidR="00DB026D" w:rsidRPr="00535CA9" w14:paraId="30F6CE4C" w14:textId="77777777" w:rsidTr="2B5BEFDE">
        <w:tc>
          <w:tcPr>
            <w:tcW w:w="3003" w:type="dxa"/>
          </w:tcPr>
          <w:p w14:paraId="721348F5" w14:textId="162F4C2B" w:rsidR="00DB026D" w:rsidRDefault="00DB026D" w:rsidP="00DB026D">
            <w:pPr>
              <w:rPr>
                <w:rFonts w:ascii="Arial" w:hAnsi="Arial" w:cs="Arial"/>
                <w:sz w:val="26"/>
                <w:szCs w:val="26"/>
              </w:rPr>
            </w:pPr>
            <w:r w:rsidRPr="00A22F1B">
              <w:rPr>
                <w:rFonts w:ascii="Arial" w:hAnsi="Arial" w:cs="Arial"/>
                <w:sz w:val="26"/>
                <w:szCs w:val="26"/>
              </w:rPr>
              <w:t>Marianne Monro</w:t>
            </w:r>
          </w:p>
          <w:p w14:paraId="52FB2B2B" w14:textId="4D10E395" w:rsidR="009E1992" w:rsidRPr="00A22F1B" w:rsidRDefault="009E1992" w:rsidP="00DB026D">
            <w:pPr>
              <w:rPr>
                <w:rFonts w:ascii="Arial" w:hAnsi="Arial" w:cs="Arial"/>
                <w:sz w:val="26"/>
                <w:szCs w:val="26"/>
              </w:rPr>
            </w:pPr>
            <w:r>
              <w:rPr>
                <w:rFonts w:ascii="Arial" w:hAnsi="Arial" w:cs="Arial"/>
                <w:sz w:val="26"/>
                <w:szCs w:val="26"/>
              </w:rPr>
              <w:t>Christine Davis</w:t>
            </w:r>
          </w:p>
          <w:p w14:paraId="2DE10D1C" w14:textId="77777777" w:rsidR="009E1992" w:rsidRDefault="009E1992" w:rsidP="00DB026D">
            <w:pPr>
              <w:rPr>
                <w:rFonts w:ascii="Arial" w:hAnsi="Arial" w:cs="Arial"/>
                <w:sz w:val="26"/>
                <w:szCs w:val="26"/>
              </w:rPr>
            </w:pPr>
          </w:p>
          <w:p w14:paraId="68E2E054" w14:textId="76F847A2" w:rsidR="00DB026D" w:rsidRPr="00A22F1B" w:rsidRDefault="009E1992" w:rsidP="00DB026D">
            <w:pPr>
              <w:rPr>
                <w:rFonts w:ascii="Arial" w:hAnsi="Arial" w:cs="Arial"/>
                <w:sz w:val="26"/>
                <w:szCs w:val="26"/>
              </w:rPr>
            </w:pPr>
            <w:r>
              <w:rPr>
                <w:rFonts w:ascii="Arial" w:hAnsi="Arial" w:cs="Arial"/>
                <w:sz w:val="26"/>
                <w:szCs w:val="26"/>
              </w:rPr>
              <w:t>Manny Sehmbi</w:t>
            </w:r>
          </w:p>
          <w:p w14:paraId="1E63394B" w14:textId="6EE883AE" w:rsidR="0099411D" w:rsidRPr="00A22F1B" w:rsidRDefault="00DB026D" w:rsidP="00DB026D">
            <w:pPr>
              <w:rPr>
                <w:rFonts w:ascii="Arial" w:hAnsi="Arial" w:cs="Arial"/>
                <w:sz w:val="26"/>
                <w:szCs w:val="26"/>
              </w:rPr>
            </w:pPr>
            <w:r w:rsidRPr="00A22F1B">
              <w:rPr>
                <w:rFonts w:ascii="Arial" w:hAnsi="Arial" w:cs="Arial"/>
                <w:sz w:val="26"/>
                <w:szCs w:val="26"/>
              </w:rPr>
              <w:t>Nigel Collumbell</w:t>
            </w:r>
            <w:r w:rsidR="0099411D" w:rsidRPr="00A22F1B">
              <w:rPr>
                <w:rFonts w:ascii="Arial" w:hAnsi="Arial" w:cs="Arial"/>
                <w:sz w:val="26"/>
                <w:szCs w:val="26"/>
              </w:rPr>
              <w:t xml:space="preserve">    </w:t>
            </w:r>
            <w:r w:rsidR="0072182E">
              <w:rPr>
                <w:rFonts w:ascii="Arial" w:hAnsi="Arial" w:cs="Arial"/>
                <w:sz w:val="26"/>
                <w:szCs w:val="26"/>
              </w:rPr>
              <w:t xml:space="preserve">          </w:t>
            </w:r>
            <w:r w:rsidR="0099411D" w:rsidRPr="00A22F1B">
              <w:rPr>
                <w:rFonts w:ascii="Arial" w:hAnsi="Arial" w:cs="Arial"/>
                <w:sz w:val="26"/>
                <w:szCs w:val="26"/>
              </w:rPr>
              <w:t xml:space="preserve">          </w:t>
            </w:r>
          </w:p>
          <w:p w14:paraId="62C4E422" w14:textId="0A0CFA03" w:rsidR="00DB026D" w:rsidRPr="00A22F1B" w:rsidRDefault="00DB026D" w:rsidP="00DB026D">
            <w:pPr>
              <w:rPr>
                <w:rFonts w:ascii="Arial" w:hAnsi="Arial" w:cs="Arial"/>
                <w:sz w:val="26"/>
                <w:szCs w:val="26"/>
              </w:rPr>
            </w:pPr>
          </w:p>
          <w:p w14:paraId="6D9190B9" w14:textId="2B7A917A" w:rsidR="00DB026D" w:rsidRPr="00A22F1B" w:rsidRDefault="00DB026D" w:rsidP="00DB026D">
            <w:pPr>
              <w:rPr>
                <w:rFonts w:ascii="Arial" w:hAnsi="Arial" w:cs="Arial"/>
                <w:sz w:val="26"/>
                <w:szCs w:val="26"/>
              </w:rPr>
            </w:pPr>
          </w:p>
        </w:tc>
        <w:tc>
          <w:tcPr>
            <w:tcW w:w="3675" w:type="dxa"/>
          </w:tcPr>
          <w:p w14:paraId="1E0DFFC7" w14:textId="77777777" w:rsidR="00F40A12" w:rsidRDefault="00F40A12" w:rsidP="00DB026D">
            <w:pPr>
              <w:rPr>
                <w:rFonts w:ascii="Arial" w:hAnsi="Arial" w:cs="Arial"/>
                <w:sz w:val="26"/>
                <w:szCs w:val="26"/>
              </w:rPr>
            </w:pPr>
            <w:r w:rsidRPr="00A22F1B">
              <w:rPr>
                <w:rFonts w:ascii="Arial" w:hAnsi="Arial" w:cs="Arial"/>
                <w:sz w:val="26"/>
                <w:szCs w:val="26"/>
              </w:rPr>
              <w:t xml:space="preserve">Sarah Ager  </w:t>
            </w:r>
          </w:p>
          <w:p w14:paraId="1A1A3390" w14:textId="77777777" w:rsidR="00F40A12" w:rsidRPr="00A22F1B" w:rsidRDefault="00F40A12" w:rsidP="00F40A12">
            <w:pPr>
              <w:rPr>
                <w:rFonts w:ascii="Arial" w:hAnsi="Arial" w:cs="Arial"/>
                <w:bCs/>
                <w:sz w:val="26"/>
                <w:szCs w:val="26"/>
              </w:rPr>
            </w:pPr>
            <w:r>
              <w:rPr>
                <w:rFonts w:ascii="Arial" w:hAnsi="Arial" w:cs="Arial"/>
                <w:bCs/>
                <w:sz w:val="26"/>
                <w:szCs w:val="26"/>
              </w:rPr>
              <w:t>Tom Hogan</w:t>
            </w:r>
          </w:p>
          <w:p w14:paraId="0469ED3E" w14:textId="725ABCE8" w:rsidR="00F40A12" w:rsidRPr="00535CA9" w:rsidRDefault="00F40A12" w:rsidP="00DB026D">
            <w:pPr>
              <w:rPr>
                <w:rFonts w:ascii="Arial" w:hAnsi="Arial" w:cs="Arial"/>
                <w:sz w:val="26"/>
                <w:szCs w:val="26"/>
              </w:rPr>
            </w:pPr>
            <w:r w:rsidRPr="00A22F1B">
              <w:rPr>
                <w:rFonts w:ascii="Arial" w:hAnsi="Arial" w:cs="Arial"/>
                <w:sz w:val="26"/>
                <w:szCs w:val="26"/>
              </w:rPr>
              <w:t xml:space="preserve">                        </w:t>
            </w:r>
          </w:p>
        </w:tc>
        <w:tc>
          <w:tcPr>
            <w:tcW w:w="2536" w:type="dxa"/>
          </w:tcPr>
          <w:p w14:paraId="6EBF0384" w14:textId="5B51BAD1" w:rsidR="00DB026D" w:rsidRPr="004A6454" w:rsidRDefault="004A6454" w:rsidP="00230E1D">
            <w:pPr>
              <w:rPr>
                <w:rFonts w:ascii="Arial" w:hAnsi="Arial" w:cs="Arial"/>
                <w:color w:val="FF0000"/>
                <w:sz w:val="26"/>
                <w:szCs w:val="26"/>
              </w:rPr>
            </w:pPr>
            <w:r w:rsidRPr="004A6454">
              <w:rPr>
                <w:rFonts w:ascii="Arial" w:hAnsi="Arial" w:cs="Arial"/>
                <w:sz w:val="26"/>
                <w:szCs w:val="26"/>
              </w:rPr>
              <w:t>Jim Brennan</w:t>
            </w:r>
          </w:p>
        </w:tc>
      </w:tr>
      <w:tr w:rsidR="00DB026D" w:rsidRPr="00535CA9" w14:paraId="5ABDAF22" w14:textId="77777777" w:rsidTr="2B5BEFDE">
        <w:tc>
          <w:tcPr>
            <w:tcW w:w="3003" w:type="dxa"/>
          </w:tcPr>
          <w:p w14:paraId="025A176F" w14:textId="77777777" w:rsidR="002577F4" w:rsidRDefault="00DB026D" w:rsidP="00DB026D">
            <w:pPr>
              <w:rPr>
                <w:rFonts w:ascii="Arial" w:hAnsi="Arial" w:cs="Arial"/>
                <w:b/>
                <w:sz w:val="26"/>
                <w:szCs w:val="26"/>
              </w:rPr>
            </w:pPr>
            <w:r w:rsidRPr="00A22F1B">
              <w:rPr>
                <w:rFonts w:ascii="Arial" w:hAnsi="Arial" w:cs="Arial"/>
                <w:b/>
                <w:sz w:val="26"/>
                <w:szCs w:val="26"/>
              </w:rPr>
              <w:t xml:space="preserve">Apologies: </w:t>
            </w:r>
          </w:p>
          <w:p w14:paraId="5700E92A" w14:textId="77777777" w:rsidR="007569F3" w:rsidRDefault="007569F3" w:rsidP="007569F3">
            <w:pPr>
              <w:rPr>
                <w:rFonts w:ascii="Arial" w:hAnsi="Arial" w:cs="Arial"/>
                <w:bCs/>
                <w:sz w:val="26"/>
                <w:szCs w:val="26"/>
              </w:rPr>
            </w:pPr>
            <w:r w:rsidRPr="007569F3">
              <w:rPr>
                <w:rFonts w:ascii="Arial" w:hAnsi="Arial" w:cs="Arial"/>
                <w:bCs/>
                <w:sz w:val="26"/>
                <w:szCs w:val="26"/>
              </w:rPr>
              <w:t>Delroy Thomas</w:t>
            </w:r>
          </w:p>
          <w:p w14:paraId="30F5061D" w14:textId="77777777" w:rsidR="007569F3" w:rsidRPr="007569F3" w:rsidRDefault="007569F3" w:rsidP="007569F3">
            <w:pPr>
              <w:rPr>
                <w:rFonts w:ascii="Arial" w:hAnsi="Arial" w:cs="Arial"/>
                <w:bCs/>
                <w:sz w:val="26"/>
                <w:szCs w:val="26"/>
              </w:rPr>
            </w:pPr>
            <w:proofErr w:type="spellStart"/>
            <w:r w:rsidRPr="007569F3">
              <w:rPr>
                <w:rFonts w:ascii="Arial" w:hAnsi="Arial" w:cs="Arial"/>
                <w:bCs/>
                <w:sz w:val="26"/>
                <w:szCs w:val="26"/>
              </w:rPr>
              <w:t>Stembile</w:t>
            </w:r>
            <w:proofErr w:type="spellEnd"/>
            <w:r w:rsidRPr="007569F3">
              <w:rPr>
                <w:rFonts w:ascii="Arial" w:hAnsi="Arial" w:cs="Arial"/>
                <w:bCs/>
                <w:sz w:val="26"/>
                <w:szCs w:val="26"/>
              </w:rPr>
              <w:t xml:space="preserve"> Mhlanga</w:t>
            </w:r>
          </w:p>
          <w:p w14:paraId="56DC4348" w14:textId="77777777" w:rsidR="00230E1D" w:rsidRDefault="00230E1D" w:rsidP="00DB026D">
            <w:pPr>
              <w:rPr>
                <w:rFonts w:ascii="Arial" w:hAnsi="Arial" w:cs="Arial"/>
                <w:bCs/>
                <w:sz w:val="26"/>
                <w:szCs w:val="26"/>
              </w:rPr>
            </w:pPr>
          </w:p>
          <w:p w14:paraId="4F84806C" w14:textId="4E23A937" w:rsidR="009E1992" w:rsidRPr="0043108D" w:rsidRDefault="009E1992" w:rsidP="00DB026D">
            <w:pPr>
              <w:rPr>
                <w:rFonts w:ascii="Arial" w:hAnsi="Arial" w:cs="Arial"/>
                <w:bCs/>
                <w:sz w:val="26"/>
                <w:szCs w:val="26"/>
              </w:rPr>
            </w:pPr>
          </w:p>
        </w:tc>
        <w:tc>
          <w:tcPr>
            <w:tcW w:w="3675" w:type="dxa"/>
          </w:tcPr>
          <w:p w14:paraId="7A6FCB1A" w14:textId="77777777" w:rsidR="00DB026D" w:rsidRDefault="00DB026D" w:rsidP="00DB026D">
            <w:pPr>
              <w:rPr>
                <w:rFonts w:ascii="Arial" w:hAnsi="Arial" w:cs="Arial"/>
                <w:sz w:val="26"/>
                <w:szCs w:val="26"/>
              </w:rPr>
            </w:pPr>
          </w:p>
          <w:p w14:paraId="14773844" w14:textId="77777777" w:rsidR="007569F3" w:rsidRPr="007569F3" w:rsidRDefault="007569F3" w:rsidP="007569F3">
            <w:pPr>
              <w:rPr>
                <w:rFonts w:ascii="Arial" w:hAnsi="Arial" w:cs="Arial"/>
                <w:sz w:val="26"/>
                <w:szCs w:val="26"/>
              </w:rPr>
            </w:pPr>
            <w:r w:rsidRPr="007569F3">
              <w:rPr>
                <w:rFonts w:ascii="Arial" w:hAnsi="Arial" w:cs="Arial"/>
                <w:sz w:val="26"/>
                <w:szCs w:val="26"/>
              </w:rPr>
              <w:t>Anthony Averis</w:t>
            </w:r>
          </w:p>
          <w:p w14:paraId="293F8986" w14:textId="34896004" w:rsidR="00D14C2D" w:rsidRPr="00535CA9" w:rsidRDefault="00D14C2D" w:rsidP="00DB026D">
            <w:pPr>
              <w:rPr>
                <w:rFonts w:ascii="Arial" w:hAnsi="Arial" w:cs="Arial"/>
                <w:sz w:val="26"/>
                <w:szCs w:val="26"/>
              </w:rPr>
            </w:pPr>
          </w:p>
        </w:tc>
        <w:tc>
          <w:tcPr>
            <w:tcW w:w="2536" w:type="dxa"/>
          </w:tcPr>
          <w:p w14:paraId="058BAECD" w14:textId="1DAB6ED6" w:rsidR="00DB026D" w:rsidRPr="00535CA9" w:rsidRDefault="00DB026D" w:rsidP="00DB026D">
            <w:pPr>
              <w:rPr>
                <w:rFonts w:ascii="Arial" w:hAnsi="Arial" w:cs="Arial"/>
                <w:sz w:val="26"/>
                <w:szCs w:val="26"/>
              </w:rPr>
            </w:pPr>
          </w:p>
        </w:tc>
      </w:tr>
    </w:tbl>
    <w:p w14:paraId="4C11CC59" w14:textId="77777777" w:rsidR="00135483" w:rsidRPr="002B173B" w:rsidRDefault="00135483" w:rsidP="00135483">
      <w:pPr>
        <w:rPr>
          <w:rFonts w:cstheme="minorHAnsi"/>
          <w:sz w:val="20"/>
          <w:szCs w:val="20"/>
        </w:rPr>
      </w:pPr>
    </w:p>
    <w:tbl>
      <w:tblPr>
        <w:tblStyle w:val="TableGrid"/>
        <w:tblW w:w="9351" w:type="dxa"/>
        <w:tblLook w:val="04A0" w:firstRow="1" w:lastRow="0" w:firstColumn="1" w:lastColumn="0" w:noHBand="0" w:noVBand="1"/>
      </w:tblPr>
      <w:tblGrid>
        <w:gridCol w:w="767"/>
        <w:gridCol w:w="7133"/>
        <w:gridCol w:w="1451"/>
      </w:tblGrid>
      <w:tr w:rsidR="00CC7C89" w:rsidRPr="00803B17" w14:paraId="5F176687" w14:textId="77777777" w:rsidTr="1E7E8CDF">
        <w:trPr>
          <w:trHeight w:val="680"/>
        </w:trPr>
        <w:tc>
          <w:tcPr>
            <w:tcW w:w="9351" w:type="dxa"/>
            <w:gridSpan w:val="3"/>
          </w:tcPr>
          <w:p w14:paraId="66F34813" w14:textId="77777777" w:rsidR="00CC7C89" w:rsidRPr="00803B17" w:rsidRDefault="00CC7C89" w:rsidP="44E29650">
            <w:pPr>
              <w:jc w:val="center"/>
              <w:rPr>
                <w:rFonts w:ascii="Arial" w:eastAsia="Arial" w:hAnsi="Arial" w:cs="Arial"/>
                <w:b/>
                <w:bCs/>
                <w:sz w:val="22"/>
                <w:szCs w:val="22"/>
              </w:rPr>
            </w:pPr>
            <w:r w:rsidRPr="44E29650">
              <w:rPr>
                <w:rFonts w:ascii="Arial" w:eastAsia="Arial" w:hAnsi="Arial" w:cs="Arial"/>
                <w:b/>
                <w:bCs/>
                <w:sz w:val="22"/>
                <w:szCs w:val="22"/>
              </w:rPr>
              <w:t>Items for Discussion</w:t>
            </w:r>
          </w:p>
          <w:p w14:paraId="4E564810" w14:textId="6DEE3850" w:rsidR="008438A7" w:rsidRPr="00803B17" w:rsidRDefault="008438A7" w:rsidP="44E29650">
            <w:pPr>
              <w:jc w:val="center"/>
              <w:rPr>
                <w:rFonts w:ascii="Arial" w:eastAsia="Arial" w:hAnsi="Arial" w:cs="Arial"/>
                <w:b/>
                <w:bCs/>
                <w:sz w:val="22"/>
                <w:szCs w:val="22"/>
              </w:rPr>
            </w:pPr>
          </w:p>
        </w:tc>
      </w:tr>
      <w:tr w:rsidR="004F6690" w:rsidRPr="00803B17" w14:paraId="74E16999" w14:textId="77777777" w:rsidTr="1E7E8CDF">
        <w:trPr>
          <w:trHeight w:val="680"/>
        </w:trPr>
        <w:tc>
          <w:tcPr>
            <w:tcW w:w="767" w:type="dxa"/>
          </w:tcPr>
          <w:p w14:paraId="0695A5AB" w14:textId="266417D9"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1.</w:t>
            </w:r>
          </w:p>
        </w:tc>
        <w:tc>
          <w:tcPr>
            <w:tcW w:w="7133" w:type="dxa"/>
          </w:tcPr>
          <w:p w14:paraId="7C986147" w14:textId="77777777" w:rsidR="00466D8D" w:rsidRDefault="00466D8D" w:rsidP="44E29650">
            <w:pPr>
              <w:rPr>
                <w:rFonts w:ascii="Arial" w:eastAsia="Arial" w:hAnsi="Arial" w:cs="Arial"/>
                <w:b/>
                <w:bCs/>
                <w:sz w:val="22"/>
                <w:szCs w:val="22"/>
              </w:rPr>
            </w:pPr>
          </w:p>
          <w:p w14:paraId="23C957DE" w14:textId="05893A90" w:rsidR="004F6690" w:rsidRPr="00E10490" w:rsidRDefault="7DA90082" w:rsidP="44E29650">
            <w:pPr>
              <w:rPr>
                <w:rFonts w:ascii="Arial" w:eastAsia="Arial" w:hAnsi="Arial" w:cs="Arial"/>
                <w:b/>
                <w:bCs/>
                <w:sz w:val="22"/>
                <w:szCs w:val="22"/>
              </w:rPr>
            </w:pPr>
            <w:r w:rsidRPr="00E10490">
              <w:rPr>
                <w:rFonts w:ascii="Arial" w:eastAsia="Arial" w:hAnsi="Arial" w:cs="Arial"/>
                <w:b/>
                <w:bCs/>
                <w:sz w:val="22"/>
                <w:szCs w:val="22"/>
              </w:rPr>
              <w:t xml:space="preserve">Introduction to Formal Meeting </w:t>
            </w:r>
            <w:r w:rsidR="55502881" w:rsidRPr="00E10490">
              <w:rPr>
                <w:rFonts w:ascii="Arial" w:eastAsia="Arial" w:hAnsi="Arial" w:cs="Arial"/>
                <w:b/>
                <w:bCs/>
                <w:sz w:val="22"/>
                <w:szCs w:val="22"/>
              </w:rPr>
              <w:t xml:space="preserve">   </w:t>
            </w:r>
          </w:p>
          <w:p w14:paraId="606C5066" w14:textId="77777777" w:rsidR="00C15F40" w:rsidRPr="00803B17" w:rsidRDefault="00C15F40" w:rsidP="44E29650">
            <w:pPr>
              <w:rPr>
                <w:rFonts w:ascii="Arial" w:eastAsia="Arial" w:hAnsi="Arial" w:cs="Arial"/>
                <w:b/>
                <w:bCs/>
                <w:sz w:val="22"/>
                <w:szCs w:val="22"/>
              </w:rPr>
            </w:pPr>
          </w:p>
          <w:p w14:paraId="4EBD2FB0" w14:textId="663F5962" w:rsidR="004F6690" w:rsidRPr="00DF6FCC" w:rsidRDefault="7305F061" w:rsidP="00DF6FCC">
            <w:pPr>
              <w:rPr>
                <w:rFonts w:ascii="Arial" w:eastAsia="Arial" w:hAnsi="Arial" w:cs="Arial"/>
                <w:sz w:val="22"/>
                <w:szCs w:val="22"/>
              </w:rPr>
            </w:pPr>
            <w:r w:rsidRPr="00DF6FCC">
              <w:rPr>
                <w:rFonts w:ascii="Arial" w:eastAsia="Arial" w:hAnsi="Arial" w:cs="Arial"/>
                <w:sz w:val="22"/>
                <w:szCs w:val="22"/>
              </w:rPr>
              <w:t>Chair welcomed everyone to the meeting</w:t>
            </w:r>
            <w:r w:rsidR="6B871874" w:rsidRPr="00DF6FCC">
              <w:rPr>
                <w:rFonts w:ascii="Arial" w:eastAsia="Arial" w:hAnsi="Arial" w:cs="Arial"/>
                <w:sz w:val="22"/>
                <w:szCs w:val="22"/>
              </w:rPr>
              <w:t xml:space="preserve">. Formal introductions were </w:t>
            </w:r>
            <w:r w:rsidR="00331E71" w:rsidRPr="00DF6FCC">
              <w:rPr>
                <w:rFonts w:ascii="Arial" w:eastAsia="Arial" w:hAnsi="Arial" w:cs="Arial"/>
                <w:sz w:val="22"/>
                <w:szCs w:val="22"/>
              </w:rPr>
              <w:t>made.</w:t>
            </w:r>
          </w:p>
          <w:p w14:paraId="2B0D18F4" w14:textId="5DA7B16C" w:rsidR="004F6690" w:rsidRPr="00DF6FCC" w:rsidRDefault="00DF6FCC" w:rsidP="00DF6FCC">
            <w:pPr>
              <w:rPr>
                <w:rFonts w:ascii="Arial" w:eastAsia="Arial" w:hAnsi="Arial" w:cs="Arial"/>
                <w:sz w:val="22"/>
                <w:szCs w:val="22"/>
              </w:rPr>
            </w:pPr>
            <w:r w:rsidRPr="00DF6FCC">
              <w:rPr>
                <w:rFonts w:ascii="Arial" w:eastAsia="Arial" w:hAnsi="Arial" w:cs="Arial"/>
                <w:sz w:val="22"/>
                <w:szCs w:val="22"/>
              </w:rPr>
              <w:t>A</w:t>
            </w:r>
            <w:r w:rsidR="002577F4" w:rsidRPr="00DF6FCC">
              <w:rPr>
                <w:rFonts w:ascii="Arial" w:eastAsia="Arial" w:hAnsi="Arial" w:cs="Arial"/>
                <w:sz w:val="22"/>
                <w:szCs w:val="22"/>
              </w:rPr>
              <w:t xml:space="preserve">pologies from </w:t>
            </w:r>
            <w:r w:rsidR="007569F3">
              <w:rPr>
                <w:rFonts w:ascii="Arial" w:eastAsia="Arial" w:hAnsi="Arial" w:cs="Arial"/>
                <w:sz w:val="22"/>
                <w:szCs w:val="22"/>
              </w:rPr>
              <w:t>as above</w:t>
            </w:r>
          </w:p>
          <w:p w14:paraId="4C2CDEC6" w14:textId="77777777" w:rsidR="0093457D" w:rsidRPr="00DF6FCC" w:rsidRDefault="0093457D" w:rsidP="00DF6FCC">
            <w:pPr>
              <w:rPr>
                <w:rFonts w:ascii="Arial" w:eastAsia="Arial" w:hAnsi="Arial" w:cs="Arial"/>
              </w:rPr>
            </w:pPr>
          </w:p>
          <w:p w14:paraId="1BB3D639" w14:textId="77777777" w:rsidR="003A1EB5" w:rsidRDefault="003A1EB5" w:rsidP="00DF6FCC">
            <w:pPr>
              <w:rPr>
                <w:rFonts w:ascii="Arial" w:eastAsia="Arial" w:hAnsi="Arial" w:cs="Arial"/>
                <w:sz w:val="22"/>
                <w:szCs w:val="22"/>
              </w:rPr>
            </w:pPr>
            <w:r w:rsidRPr="00DF6FCC">
              <w:rPr>
                <w:rFonts w:ascii="Arial" w:eastAsia="Arial" w:hAnsi="Arial" w:cs="Arial"/>
                <w:sz w:val="22"/>
                <w:szCs w:val="22"/>
              </w:rPr>
              <w:t>Chair ran through the agenda.</w:t>
            </w:r>
          </w:p>
          <w:p w14:paraId="4DCEC9D1" w14:textId="77777777" w:rsidR="00DF6FCC" w:rsidRPr="00DF6FCC" w:rsidRDefault="00DF6FCC" w:rsidP="00DF6FCC">
            <w:pPr>
              <w:rPr>
                <w:rFonts w:ascii="Arial" w:eastAsia="Arial" w:hAnsi="Arial" w:cs="Arial"/>
                <w:sz w:val="22"/>
                <w:szCs w:val="22"/>
              </w:rPr>
            </w:pPr>
          </w:p>
          <w:p w14:paraId="432115F2" w14:textId="77777777" w:rsidR="003A1EB5" w:rsidRDefault="003A1EB5" w:rsidP="00DF6FCC">
            <w:pPr>
              <w:rPr>
                <w:rFonts w:ascii="Arial" w:eastAsia="Arial" w:hAnsi="Arial" w:cs="Arial"/>
                <w:sz w:val="22"/>
                <w:szCs w:val="22"/>
              </w:rPr>
            </w:pPr>
            <w:r w:rsidRPr="00DF6FCC">
              <w:rPr>
                <w:rFonts w:ascii="Arial" w:eastAsia="Arial" w:hAnsi="Arial" w:cs="Arial"/>
                <w:sz w:val="22"/>
                <w:szCs w:val="22"/>
              </w:rPr>
              <w:t xml:space="preserve">The minutes </w:t>
            </w:r>
            <w:r w:rsidR="007569F3">
              <w:rPr>
                <w:rFonts w:ascii="Arial" w:eastAsia="Arial" w:hAnsi="Arial" w:cs="Arial"/>
                <w:sz w:val="22"/>
                <w:szCs w:val="22"/>
              </w:rPr>
              <w:t xml:space="preserve">and Action log </w:t>
            </w:r>
            <w:r w:rsidRPr="00DF6FCC">
              <w:rPr>
                <w:rFonts w:ascii="Arial" w:eastAsia="Arial" w:hAnsi="Arial" w:cs="Arial"/>
                <w:sz w:val="22"/>
                <w:szCs w:val="22"/>
              </w:rPr>
              <w:t>from meeting 16</w:t>
            </w:r>
            <w:r w:rsidRPr="00DF6FCC">
              <w:rPr>
                <w:rFonts w:ascii="Arial" w:eastAsia="Arial" w:hAnsi="Arial" w:cs="Arial"/>
                <w:sz w:val="22"/>
                <w:szCs w:val="22"/>
                <w:vertAlign w:val="superscript"/>
              </w:rPr>
              <w:t>th</w:t>
            </w:r>
            <w:r w:rsidRPr="00DF6FCC">
              <w:rPr>
                <w:rFonts w:ascii="Arial" w:eastAsia="Arial" w:hAnsi="Arial" w:cs="Arial"/>
                <w:sz w:val="22"/>
                <w:szCs w:val="22"/>
              </w:rPr>
              <w:t xml:space="preserve"> </w:t>
            </w:r>
            <w:r w:rsidR="007569F3">
              <w:rPr>
                <w:rFonts w:ascii="Arial" w:eastAsia="Arial" w:hAnsi="Arial" w:cs="Arial"/>
                <w:sz w:val="22"/>
                <w:szCs w:val="22"/>
              </w:rPr>
              <w:t>March 2024</w:t>
            </w:r>
            <w:r w:rsidRPr="00DF6FCC">
              <w:rPr>
                <w:rFonts w:ascii="Arial" w:eastAsia="Arial" w:hAnsi="Arial" w:cs="Arial"/>
                <w:sz w:val="22"/>
                <w:szCs w:val="22"/>
              </w:rPr>
              <w:t xml:space="preserve"> had previously been circulated. No amendments were requested, and the minutes were agreed.</w:t>
            </w:r>
          </w:p>
          <w:p w14:paraId="4F2D8F14" w14:textId="77777777" w:rsidR="007569F3" w:rsidRDefault="007569F3" w:rsidP="00DF6FCC">
            <w:pPr>
              <w:rPr>
                <w:rFonts w:ascii="Arial" w:eastAsia="Arial" w:hAnsi="Arial" w:cs="Arial"/>
                <w:sz w:val="22"/>
                <w:szCs w:val="22"/>
              </w:rPr>
            </w:pPr>
            <w:r>
              <w:rPr>
                <w:rFonts w:ascii="Arial" w:eastAsia="Arial" w:hAnsi="Arial" w:cs="Arial"/>
                <w:sz w:val="22"/>
                <w:szCs w:val="22"/>
              </w:rPr>
              <w:lastRenderedPageBreak/>
              <w:t xml:space="preserve">SS and SA – raised that was not noted as attending the meeting on the </w:t>
            </w:r>
            <w:proofErr w:type="gramStart"/>
            <w:r>
              <w:rPr>
                <w:rFonts w:ascii="Arial" w:eastAsia="Arial" w:hAnsi="Arial" w:cs="Arial"/>
                <w:sz w:val="22"/>
                <w:szCs w:val="22"/>
              </w:rPr>
              <w:t>16</w:t>
            </w:r>
            <w:r w:rsidRPr="007569F3">
              <w:rPr>
                <w:rFonts w:ascii="Arial" w:eastAsia="Arial" w:hAnsi="Arial" w:cs="Arial"/>
                <w:sz w:val="22"/>
                <w:szCs w:val="22"/>
                <w:vertAlign w:val="superscript"/>
              </w:rPr>
              <w:t>th</w:t>
            </w:r>
            <w:proofErr w:type="gramEnd"/>
            <w:r>
              <w:rPr>
                <w:rFonts w:ascii="Arial" w:eastAsia="Arial" w:hAnsi="Arial" w:cs="Arial"/>
                <w:sz w:val="22"/>
                <w:szCs w:val="22"/>
              </w:rPr>
              <w:t xml:space="preserve"> March, minutes to be amended and circulated.</w:t>
            </w:r>
            <w:r w:rsidR="00355B5F">
              <w:rPr>
                <w:rFonts w:ascii="Arial" w:eastAsia="Arial" w:hAnsi="Arial" w:cs="Arial"/>
                <w:sz w:val="22"/>
                <w:szCs w:val="22"/>
              </w:rPr>
              <w:t xml:space="preserve"> Minutes with agreed changes were agreed.</w:t>
            </w:r>
          </w:p>
          <w:p w14:paraId="4B4C57DB" w14:textId="77777777" w:rsidR="00355B5F" w:rsidRDefault="00355B5F" w:rsidP="00DF6FCC">
            <w:pPr>
              <w:rPr>
                <w:rFonts w:ascii="Arial" w:eastAsia="Arial" w:hAnsi="Arial" w:cs="Arial"/>
                <w:sz w:val="22"/>
                <w:szCs w:val="22"/>
              </w:rPr>
            </w:pPr>
          </w:p>
          <w:p w14:paraId="1BC96867" w14:textId="081924A5" w:rsidR="00355B5F" w:rsidRDefault="00355B5F" w:rsidP="00355B5F">
            <w:pPr>
              <w:rPr>
                <w:rFonts w:ascii="Arial" w:eastAsia="Arial" w:hAnsi="Arial" w:cs="Arial"/>
                <w:sz w:val="22"/>
                <w:szCs w:val="22"/>
              </w:rPr>
            </w:pPr>
            <w:r>
              <w:rPr>
                <w:rFonts w:ascii="Arial" w:eastAsia="Arial" w:hAnsi="Arial" w:cs="Arial"/>
                <w:sz w:val="22"/>
                <w:szCs w:val="22"/>
              </w:rPr>
              <w:t>Action Log – Chair ran through the actions</w:t>
            </w:r>
          </w:p>
          <w:p w14:paraId="33B37F94" w14:textId="77777777" w:rsidR="00355B5F" w:rsidRDefault="00355B5F" w:rsidP="00355B5F">
            <w:pPr>
              <w:rPr>
                <w:rFonts w:ascii="Arial" w:eastAsia="Arial" w:hAnsi="Arial" w:cs="Arial"/>
                <w:sz w:val="22"/>
                <w:szCs w:val="22"/>
              </w:rPr>
            </w:pPr>
          </w:p>
          <w:p w14:paraId="4D31D7AC" w14:textId="2845A077" w:rsidR="00355B5F" w:rsidRDefault="00355B5F" w:rsidP="00355B5F">
            <w:pPr>
              <w:rPr>
                <w:rFonts w:ascii="Arial" w:eastAsia="Arial" w:hAnsi="Arial" w:cs="Arial"/>
                <w:sz w:val="22"/>
                <w:szCs w:val="22"/>
              </w:rPr>
            </w:pPr>
            <w:r>
              <w:rPr>
                <w:rFonts w:ascii="Arial" w:eastAsia="Arial" w:hAnsi="Arial" w:cs="Arial"/>
                <w:sz w:val="22"/>
                <w:szCs w:val="22"/>
              </w:rPr>
              <w:t>Discussed action relating to TLSG Business and SNAC update – agreed to remove action. Group felt that TLSG work programme has been developed.</w:t>
            </w:r>
          </w:p>
          <w:p w14:paraId="6910B62D" w14:textId="77777777" w:rsidR="00355B5F" w:rsidRDefault="00355B5F" w:rsidP="00355B5F">
            <w:pPr>
              <w:rPr>
                <w:rFonts w:ascii="Arial" w:eastAsia="Arial" w:hAnsi="Arial" w:cs="Arial"/>
                <w:sz w:val="22"/>
                <w:szCs w:val="22"/>
              </w:rPr>
            </w:pPr>
          </w:p>
          <w:p w14:paraId="78FCD892" w14:textId="76281E31" w:rsidR="00355B5F" w:rsidRDefault="00355B5F" w:rsidP="00355B5F">
            <w:pPr>
              <w:rPr>
                <w:rFonts w:ascii="Arial" w:eastAsia="Arial" w:hAnsi="Arial" w:cs="Arial"/>
                <w:sz w:val="22"/>
                <w:szCs w:val="22"/>
              </w:rPr>
            </w:pPr>
            <w:r>
              <w:rPr>
                <w:rFonts w:ascii="Arial" w:eastAsia="Arial" w:hAnsi="Arial" w:cs="Arial"/>
                <w:sz w:val="22"/>
                <w:szCs w:val="22"/>
              </w:rPr>
              <w:t>Discussed SNAC and feedback and chair offered group to have opportunities to attend the SNAC meeting should they want to.</w:t>
            </w:r>
          </w:p>
          <w:p w14:paraId="3CBED72E" w14:textId="77777777" w:rsidR="00355B5F" w:rsidRDefault="00355B5F" w:rsidP="00355B5F">
            <w:pPr>
              <w:rPr>
                <w:rFonts w:ascii="Arial" w:eastAsia="Arial" w:hAnsi="Arial" w:cs="Arial"/>
                <w:sz w:val="22"/>
                <w:szCs w:val="22"/>
              </w:rPr>
            </w:pPr>
          </w:p>
          <w:p w14:paraId="60C8B43C" w14:textId="0C132684" w:rsidR="00355B5F" w:rsidRDefault="00355B5F" w:rsidP="00355B5F">
            <w:pPr>
              <w:rPr>
                <w:rFonts w:ascii="Arial" w:eastAsia="Arial" w:hAnsi="Arial" w:cs="Arial"/>
                <w:sz w:val="22"/>
                <w:szCs w:val="22"/>
              </w:rPr>
            </w:pPr>
            <w:r>
              <w:rPr>
                <w:rFonts w:ascii="Arial" w:eastAsia="Arial" w:hAnsi="Arial" w:cs="Arial"/>
                <w:sz w:val="22"/>
                <w:szCs w:val="22"/>
              </w:rPr>
              <w:t xml:space="preserve">Action log review council services outside normal hours, NC suggested TLSG discuss whether they would like to keep it on the action going forward. </w:t>
            </w:r>
          </w:p>
          <w:p w14:paraId="40EF4AE0" w14:textId="77777777" w:rsidR="00355B5F" w:rsidRDefault="00355B5F" w:rsidP="00355B5F">
            <w:pPr>
              <w:rPr>
                <w:rFonts w:ascii="Arial" w:eastAsia="Arial" w:hAnsi="Arial" w:cs="Arial"/>
                <w:sz w:val="22"/>
                <w:szCs w:val="22"/>
              </w:rPr>
            </w:pPr>
          </w:p>
          <w:p w14:paraId="37B666EA" w14:textId="36DC00D8" w:rsidR="00355B5F" w:rsidRDefault="00355B5F" w:rsidP="00355B5F">
            <w:pPr>
              <w:rPr>
                <w:rFonts w:ascii="Arial" w:eastAsia="Arial" w:hAnsi="Arial" w:cs="Arial"/>
                <w:sz w:val="22"/>
                <w:szCs w:val="22"/>
              </w:rPr>
            </w:pPr>
            <w:r>
              <w:rPr>
                <w:rFonts w:ascii="Arial" w:eastAsia="Arial" w:hAnsi="Arial" w:cs="Arial"/>
                <w:sz w:val="22"/>
                <w:szCs w:val="22"/>
              </w:rPr>
              <w:t xml:space="preserve">Leaseholder event is being discussed in the </w:t>
            </w:r>
            <w:r w:rsidR="00AD12C2">
              <w:rPr>
                <w:rFonts w:ascii="Arial" w:eastAsia="Arial" w:hAnsi="Arial" w:cs="Arial"/>
                <w:sz w:val="22"/>
                <w:szCs w:val="22"/>
              </w:rPr>
              <w:t>background,</w:t>
            </w:r>
            <w:r>
              <w:rPr>
                <w:rFonts w:ascii="Arial" w:eastAsia="Arial" w:hAnsi="Arial" w:cs="Arial"/>
                <w:sz w:val="22"/>
                <w:szCs w:val="22"/>
              </w:rPr>
              <w:t xml:space="preserve"> but the Tenant Conference has evolved into one of Tenant and Leaseholder Conference.</w:t>
            </w:r>
          </w:p>
          <w:p w14:paraId="054B0A7E" w14:textId="77777777" w:rsidR="00355B5F" w:rsidRDefault="00355B5F" w:rsidP="00355B5F">
            <w:pPr>
              <w:rPr>
                <w:rFonts w:ascii="Arial" w:eastAsia="Arial" w:hAnsi="Arial" w:cs="Arial"/>
                <w:sz w:val="22"/>
                <w:szCs w:val="22"/>
              </w:rPr>
            </w:pPr>
          </w:p>
          <w:p w14:paraId="36014FD6" w14:textId="3FBC7E11" w:rsidR="00355B5F" w:rsidRPr="00DF6FCC" w:rsidRDefault="00355B5F" w:rsidP="00355B5F">
            <w:pPr>
              <w:rPr>
                <w:rFonts w:ascii="Arial" w:eastAsia="Arial" w:hAnsi="Arial" w:cs="Arial"/>
                <w:sz w:val="22"/>
                <w:szCs w:val="22"/>
              </w:rPr>
            </w:pPr>
            <w:r>
              <w:rPr>
                <w:rFonts w:ascii="Arial" w:eastAsia="Arial" w:hAnsi="Arial" w:cs="Arial"/>
                <w:sz w:val="22"/>
                <w:szCs w:val="22"/>
              </w:rPr>
              <w:t>Declaration of Interest – none declared</w:t>
            </w:r>
          </w:p>
        </w:tc>
        <w:tc>
          <w:tcPr>
            <w:tcW w:w="1451" w:type="dxa"/>
          </w:tcPr>
          <w:p w14:paraId="6B609FDA" w14:textId="0DDC17E6" w:rsidR="004F6690" w:rsidRPr="00803B17" w:rsidRDefault="007B7550" w:rsidP="44E29650">
            <w:pPr>
              <w:rPr>
                <w:rFonts w:ascii="Arial" w:eastAsia="Arial" w:hAnsi="Arial" w:cs="Arial"/>
                <w:sz w:val="22"/>
                <w:szCs w:val="22"/>
              </w:rPr>
            </w:pPr>
            <w:r w:rsidRPr="44E29650">
              <w:rPr>
                <w:rFonts w:ascii="Arial" w:eastAsia="Arial" w:hAnsi="Arial" w:cs="Arial"/>
                <w:sz w:val="22"/>
                <w:szCs w:val="22"/>
              </w:rPr>
              <w:lastRenderedPageBreak/>
              <w:t>Chair</w:t>
            </w:r>
          </w:p>
        </w:tc>
      </w:tr>
      <w:tr w:rsidR="00CF13C9" w:rsidRPr="00803B17" w14:paraId="19B6D6A5" w14:textId="77777777" w:rsidTr="1E7E8CDF">
        <w:trPr>
          <w:trHeight w:val="680"/>
        </w:trPr>
        <w:tc>
          <w:tcPr>
            <w:tcW w:w="767" w:type="dxa"/>
          </w:tcPr>
          <w:p w14:paraId="1365ACD3" w14:textId="195F8111" w:rsidR="00CF13C9" w:rsidRPr="44E29650" w:rsidRDefault="00355B5F" w:rsidP="44E29650">
            <w:pPr>
              <w:rPr>
                <w:rFonts w:ascii="Arial" w:eastAsia="Arial" w:hAnsi="Arial" w:cs="Arial"/>
                <w:sz w:val="22"/>
                <w:szCs w:val="22"/>
              </w:rPr>
            </w:pPr>
            <w:r>
              <w:rPr>
                <w:rFonts w:ascii="Arial" w:eastAsia="Arial" w:hAnsi="Arial" w:cs="Arial"/>
                <w:sz w:val="22"/>
                <w:szCs w:val="22"/>
              </w:rPr>
              <w:t>2</w:t>
            </w:r>
            <w:r w:rsidR="009E1992">
              <w:rPr>
                <w:rFonts w:ascii="Arial" w:eastAsia="Arial" w:hAnsi="Arial" w:cs="Arial"/>
                <w:sz w:val="22"/>
                <w:szCs w:val="22"/>
              </w:rPr>
              <w:t>.</w:t>
            </w:r>
          </w:p>
        </w:tc>
        <w:tc>
          <w:tcPr>
            <w:tcW w:w="7133" w:type="dxa"/>
          </w:tcPr>
          <w:p w14:paraId="14AAECB7" w14:textId="77777777" w:rsidR="00CF13C9" w:rsidRDefault="009E1992" w:rsidP="44E29650">
            <w:pPr>
              <w:rPr>
                <w:rFonts w:ascii="Arial" w:eastAsia="Arial" w:hAnsi="Arial" w:cs="Arial"/>
                <w:b/>
                <w:bCs/>
                <w:sz w:val="22"/>
                <w:szCs w:val="22"/>
              </w:rPr>
            </w:pPr>
            <w:r>
              <w:rPr>
                <w:rFonts w:ascii="Arial" w:eastAsia="Arial" w:hAnsi="Arial" w:cs="Arial"/>
                <w:b/>
                <w:bCs/>
                <w:sz w:val="22"/>
                <w:szCs w:val="22"/>
              </w:rPr>
              <w:t>Asset Management and Repairs Budget Update</w:t>
            </w:r>
          </w:p>
          <w:p w14:paraId="6CA5ADF9" w14:textId="77777777" w:rsidR="009E1992" w:rsidRDefault="009E1992" w:rsidP="44E29650">
            <w:pPr>
              <w:rPr>
                <w:rFonts w:ascii="Arial" w:eastAsia="Arial" w:hAnsi="Arial" w:cs="Arial"/>
                <w:sz w:val="22"/>
                <w:szCs w:val="22"/>
              </w:rPr>
            </w:pPr>
          </w:p>
          <w:p w14:paraId="00BEA4CC" w14:textId="10F0CAE1" w:rsidR="009E1992" w:rsidRDefault="00355B5F" w:rsidP="44E29650">
            <w:pPr>
              <w:rPr>
                <w:rFonts w:ascii="Arial" w:eastAsia="Arial" w:hAnsi="Arial" w:cs="Arial"/>
                <w:sz w:val="22"/>
                <w:szCs w:val="22"/>
              </w:rPr>
            </w:pPr>
            <w:r>
              <w:rPr>
                <w:rFonts w:ascii="Arial" w:eastAsia="Arial" w:hAnsi="Arial" w:cs="Arial"/>
                <w:sz w:val="22"/>
                <w:szCs w:val="22"/>
              </w:rPr>
              <w:t>SA discussed</w:t>
            </w:r>
            <w:r w:rsidR="006421D8">
              <w:rPr>
                <w:rFonts w:ascii="Arial" w:eastAsia="Arial" w:hAnsi="Arial" w:cs="Arial"/>
                <w:sz w:val="22"/>
                <w:szCs w:val="22"/>
              </w:rPr>
              <w:t xml:space="preserve"> provided an overview of the </w:t>
            </w:r>
            <w:r>
              <w:rPr>
                <w:rFonts w:ascii="Arial" w:eastAsia="Arial" w:hAnsi="Arial" w:cs="Arial"/>
                <w:sz w:val="22"/>
                <w:szCs w:val="22"/>
              </w:rPr>
              <w:t>budget</w:t>
            </w:r>
            <w:r w:rsidR="006421D8">
              <w:rPr>
                <w:rFonts w:ascii="Arial" w:eastAsia="Arial" w:hAnsi="Arial" w:cs="Arial"/>
                <w:sz w:val="22"/>
                <w:szCs w:val="22"/>
              </w:rPr>
              <w:t xml:space="preserve"> to date.</w:t>
            </w:r>
          </w:p>
          <w:p w14:paraId="6CC69882" w14:textId="6C79C15A" w:rsidR="00355B5F" w:rsidRDefault="00355B5F" w:rsidP="006421D8">
            <w:pPr>
              <w:rPr>
                <w:rFonts w:ascii="Arial" w:eastAsia="Arial" w:hAnsi="Arial" w:cs="Arial"/>
                <w:sz w:val="22"/>
                <w:szCs w:val="22"/>
              </w:rPr>
            </w:pPr>
            <w:r>
              <w:rPr>
                <w:rFonts w:ascii="Arial" w:eastAsia="Arial" w:hAnsi="Arial" w:cs="Arial"/>
                <w:sz w:val="22"/>
                <w:szCs w:val="22"/>
              </w:rPr>
              <w:t>Repairs &amp; maintenance budget is being managed</w:t>
            </w:r>
            <w:r w:rsidR="006421D8">
              <w:rPr>
                <w:rFonts w:ascii="Arial" w:eastAsia="Arial" w:hAnsi="Arial" w:cs="Arial"/>
                <w:sz w:val="22"/>
                <w:szCs w:val="22"/>
              </w:rPr>
              <w:t xml:space="preserve"> however, the </w:t>
            </w:r>
            <w:r>
              <w:rPr>
                <w:rFonts w:ascii="Arial" w:eastAsia="Arial" w:hAnsi="Arial" w:cs="Arial"/>
                <w:sz w:val="22"/>
                <w:szCs w:val="22"/>
              </w:rPr>
              <w:t xml:space="preserve">Capital investment programme is where some of the challenges have been, there have been </w:t>
            </w:r>
            <w:r w:rsidR="006421D8">
              <w:rPr>
                <w:rFonts w:ascii="Arial" w:eastAsia="Arial" w:hAnsi="Arial" w:cs="Arial"/>
                <w:sz w:val="22"/>
                <w:szCs w:val="22"/>
              </w:rPr>
              <w:t>several</w:t>
            </w:r>
            <w:r>
              <w:rPr>
                <w:rFonts w:ascii="Arial" w:eastAsia="Arial" w:hAnsi="Arial" w:cs="Arial"/>
                <w:sz w:val="22"/>
                <w:szCs w:val="22"/>
              </w:rPr>
              <w:t xml:space="preserve"> cabinet reports that have agreed a series of capital/improvement works</w:t>
            </w:r>
            <w:r w:rsidR="006421D8">
              <w:rPr>
                <w:rFonts w:ascii="Arial" w:eastAsia="Arial" w:hAnsi="Arial" w:cs="Arial"/>
                <w:sz w:val="22"/>
                <w:szCs w:val="22"/>
              </w:rPr>
              <w:t xml:space="preserve">, however what has been highlighted as part of the review that the budget is currently facing a number of pressures, and not enough funds to cover all of what was approved. </w:t>
            </w:r>
          </w:p>
          <w:p w14:paraId="106C8F7F" w14:textId="7FE0B2BF" w:rsidR="006421D8" w:rsidRDefault="006421D8" w:rsidP="006421D8">
            <w:pPr>
              <w:rPr>
                <w:rFonts w:ascii="Arial" w:eastAsia="Arial" w:hAnsi="Arial" w:cs="Arial"/>
                <w:sz w:val="22"/>
                <w:szCs w:val="22"/>
              </w:rPr>
            </w:pPr>
            <w:r>
              <w:rPr>
                <w:rFonts w:ascii="Arial" w:eastAsia="Arial" w:hAnsi="Arial" w:cs="Arial"/>
                <w:sz w:val="22"/>
                <w:szCs w:val="22"/>
              </w:rPr>
              <w:t>Continuing to work with finance, split funds to support new build but also looking at borrowing Gathering data on stock condition to help understand our priorities, what we ned to do to make homes decent standard and raise EPC rating. Some budget to deliver some areas of work but not at a big level. Grant from government to invest in 625 properties but will need to match fund the grant.</w:t>
            </w:r>
          </w:p>
          <w:p w14:paraId="28F5D248" w14:textId="2BF1D4FB" w:rsidR="006421D8" w:rsidRDefault="006421D8" w:rsidP="006421D8">
            <w:pPr>
              <w:rPr>
                <w:rFonts w:ascii="Arial" w:eastAsia="Arial" w:hAnsi="Arial" w:cs="Arial"/>
                <w:sz w:val="22"/>
                <w:szCs w:val="22"/>
              </w:rPr>
            </w:pPr>
            <w:r>
              <w:rPr>
                <w:rFonts w:ascii="Arial" w:eastAsia="Arial" w:hAnsi="Arial" w:cs="Arial"/>
                <w:sz w:val="22"/>
                <w:szCs w:val="22"/>
              </w:rPr>
              <w:t xml:space="preserve">Projects in flight, has identified that further funds are needed due to increase in building costs, hence main areas of investment </w:t>
            </w:r>
            <w:r w:rsidR="00075332">
              <w:rPr>
                <w:rFonts w:ascii="Arial" w:eastAsia="Arial" w:hAnsi="Arial" w:cs="Arial"/>
                <w:sz w:val="22"/>
                <w:szCs w:val="22"/>
              </w:rPr>
              <w:t>are</w:t>
            </w:r>
            <w:r>
              <w:rPr>
                <w:rFonts w:ascii="Arial" w:eastAsia="Arial" w:hAnsi="Arial" w:cs="Arial"/>
                <w:sz w:val="22"/>
                <w:szCs w:val="22"/>
              </w:rPr>
              <w:t xml:space="preserve"> to complete the 4 schemes and bring up to EPC standard. Will also be looking to retain a pot of funds to support where repairing is no longer an option and more in need of replacement.</w:t>
            </w:r>
          </w:p>
          <w:p w14:paraId="599D8BEB" w14:textId="28C20571" w:rsidR="006421D8" w:rsidRDefault="006421D8" w:rsidP="006421D8">
            <w:pPr>
              <w:rPr>
                <w:rFonts w:ascii="Arial" w:eastAsia="Arial" w:hAnsi="Arial" w:cs="Arial"/>
                <w:sz w:val="22"/>
                <w:szCs w:val="22"/>
              </w:rPr>
            </w:pPr>
            <w:r>
              <w:rPr>
                <w:rFonts w:ascii="Arial" w:eastAsia="Arial" w:hAnsi="Arial" w:cs="Arial"/>
                <w:sz w:val="22"/>
                <w:szCs w:val="22"/>
              </w:rPr>
              <w:t>SA above is to support current issues and pressures but going forward will be looking to work in a different way.</w:t>
            </w:r>
          </w:p>
          <w:p w14:paraId="5536E55C" w14:textId="24492E51" w:rsidR="006421D8" w:rsidRDefault="006421D8" w:rsidP="006421D8">
            <w:pPr>
              <w:rPr>
                <w:rFonts w:ascii="Arial" w:eastAsia="Arial" w:hAnsi="Arial" w:cs="Arial"/>
                <w:sz w:val="22"/>
                <w:szCs w:val="22"/>
              </w:rPr>
            </w:pPr>
            <w:r>
              <w:rPr>
                <w:rFonts w:ascii="Arial" w:eastAsia="Arial" w:hAnsi="Arial" w:cs="Arial"/>
                <w:sz w:val="22"/>
                <w:szCs w:val="22"/>
              </w:rPr>
              <w:t>Planning to go to Cabinet in July 24.</w:t>
            </w:r>
          </w:p>
          <w:p w14:paraId="641F64FC" w14:textId="77777777" w:rsidR="006421D8" w:rsidRDefault="006421D8" w:rsidP="006421D8">
            <w:pPr>
              <w:rPr>
                <w:rFonts w:ascii="Arial" w:eastAsia="Arial" w:hAnsi="Arial" w:cs="Arial"/>
                <w:sz w:val="22"/>
                <w:szCs w:val="22"/>
              </w:rPr>
            </w:pPr>
          </w:p>
          <w:p w14:paraId="3EFFBF9F" w14:textId="1525BF0F" w:rsidR="006421D8" w:rsidRDefault="006421D8" w:rsidP="006421D8">
            <w:pPr>
              <w:rPr>
                <w:rFonts w:ascii="Arial" w:eastAsia="Arial" w:hAnsi="Arial" w:cs="Arial"/>
                <w:sz w:val="22"/>
                <w:szCs w:val="22"/>
              </w:rPr>
            </w:pPr>
            <w:r>
              <w:rPr>
                <w:rFonts w:ascii="Arial" w:eastAsia="Arial" w:hAnsi="Arial" w:cs="Arial"/>
                <w:sz w:val="22"/>
                <w:szCs w:val="22"/>
              </w:rPr>
              <w:t>PB requested additional updates as this work progresses</w:t>
            </w:r>
          </w:p>
          <w:p w14:paraId="36D49A07" w14:textId="77777777" w:rsidR="006421D8" w:rsidRDefault="006421D8" w:rsidP="006421D8">
            <w:pPr>
              <w:rPr>
                <w:rFonts w:ascii="Arial" w:eastAsia="Arial" w:hAnsi="Arial" w:cs="Arial"/>
                <w:sz w:val="22"/>
                <w:szCs w:val="22"/>
              </w:rPr>
            </w:pPr>
          </w:p>
          <w:p w14:paraId="32A167BF" w14:textId="0CBFD82B" w:rsidR="006421D8" w:rsidRDefault="006421D8" w:rsidP="006421D8">
            <w:pPr>
              <w:rPr>
                <w:rFonts w:ascii="Arial" w:eastAsia="Arial" w:hAnsi="Arial" w:cs="Arial"/>
                <w:sz w:val="22"/>
                <w:szCs w:val="22"/>
              </w:rPr>
            </w:pPr>
            <w:r>
              <w:rPr>
                <w:rFonts w:ascii="Arial" w:eastAsia="Arial" w:hAnsi="Arial" w:cs="Arial"/>
                <w:sz w:val="22"/>
                <w:szCs w:val="22"/>
              </w:rPr>
              <w:t>SA suggested in 6 months’ time to provide an update on the stock conditions programme and what the forward plan may look like</w:t>
            </w:r>
          </w:p>
          <w:p w14:paraId="66FB20FA" w14:textId="77777777" w:rsidR="006421D8" w:rsidRDefault="006421D8" w:rsidP="006421D8">
            <w:pPr>
              <w:rPr>
                <w:rFonts w:ascii="Arial" w:eastAsia="Arial" w:hAnsi="Arial" w:cs="Arial"/>
                <w:sz w:val="22"/>
                <w:szCs w:val="22"/>
              </w:rPr>
            </w:pPr>
          </w:p>
          <w:p w14:paraId="19E4E95B" w14:textId="513EC293" w:rsidR="006421D8" w:rsidRDefault="006421D8" w:rsidP="006421D8">
            <w:pPr>
              <w:rPr>
                <w:rFonts w:ascii="Arial" w:eastAsia="Arial" w:hAnsi="Arial" w:cs="Arial"/>
                <w:sz w:val="22"/>
                <w:szCs w:val="22"/>
              </w:rPr>
            </w:pPr>
            <w:r>
              <w:rPr>
                <w:rFonts w:ascii="Arial" w:eastAsia="Arial" w:hAnsi="Arial" w:cs="Arial"/>
                <w:sz w:val="22"/>
                <w:szCs w:val="22"/>
              </w:rPr>
              <w:t xml:space="preserve">AR stock condition survey is this on track, SA advised some 5000 are to be undertaken, currently tendering process and looking to complete </w:t>
            </w:r>
            <w:r>
              <w:rPr>
                <w:rFonts w:ascii="Arial" w:eastAsia="Arial" w:hAnsi="Arial" w:cs="Arial"/>
                <w:sz w:val="22"/>
                <w:szCs w:val="22"/>
              </w:rPr>
              <w:lastRenderedPageBreak/>
              <w:t>50% of stock by end of 2025, will look to run a 5yr rolling programme so all stock is visited every 5 yrs.</w:t>
            </w:r>
          </w:p>
          <w:p w14:paraId="01B68A8E" w14:textId="77777777" w:rsidR="006421D8" w:rsidRDefault="006421D8" w:rsidP="006421D8">
            <w:pPr>
              <w:rPr>
                <w:rFonts w:ascii="Arial" w:eastAsia="Arial" w:hAnsi="Arial" w:cs="Arial"/>
                <w:sz w:val="22"/>
                <w:szCs w:val="22"/>
              </w:rPr>
            </w:pPr>
          </w:p>
          <w:p w14:paraId="10B8E4B3" w14:textId="40133A1B" w:rsidR="006421D8" w:rsidRDefault="006421D8" w:rsidP="006421D8">
            <w:pPr>
              <w:rPr>
                <w:rFonts w:ascii="Arial" w:eastAsia="Arial" w:hAnsi="Arial" w:cs="Arial"/>
                <w:sz w:val="22"/>
                <w:szCs w:val="22"/>
              </w:rPr>
            </w:pPr>
            <w:r>
              <w:rPr>
                <w:rFonts w:ascii="Arial" w:eastAsia="Arial" w:hAnsi="Arial" w:cs="Arial"/>
                <w:sz w:val="22"/>
                <w:szCs w:val="22"/>
              </w:rPr>
              <w:t>AR outcome of election will this have any effect on the future project, SA projects in flight will contin</w:t>
            </w:r>
            <w:r w:rsidR="00232A06">
              <w:rPr>
                <w:rFonts w:ascii="Arial" w:eastAsia="Arial" w:hAnsi="Arial" w:cs="Arial"/>
                <w:sz w:val="22"/>
                <w:szCs w:val="22"/>
              </w:rPr>
              <w:t>ue, cannot say about what may happen but teal will continue with work as currently planned.</w:t>
            </w:r>
          </w:p>
          <w:p w14:paraId="3B875214" w14:textId="77777777" w:rsidR="00232A06" w:rsidRDefault="00232A06" w:rsidP="006421D8">
            <w:pPr>
              <w:rPr>
                <w:rFonts w:ascii="Arial" w:eastAsia="Arial" w:hAnsi="Arial" w:cs="Arial"/>
                <w:sz w:val="22"/>
                <w:szCs w:val="22"/>
              </w:rPr>
            </w:pPr>
          </w:p>
          <w:p w14:paraId="1AC6EC05" w14:textId="4BC65B8B" w:rsidR="00232A06" w:rsidRDefault="00232A06" w:rsidP="006421D8">
            <w:pPr>
              <w:rPr>
                <w:rFonts w:ascii="Arial" w:eastAsia="Arial" w:hAnsi="Arial" w:cs="Arial"/>
                <w:sz w:val="22"/>
                <w:szCs w:val="22"/>
              </w:rPr>
            </w:pPr>
            <w:r>
              <w:rPr>
                <w:rFonts w:ascii="Arial" w:eastAsia="Arial" w:hAnsi="Arial" w:cs="Arial"/>
                <w:sz w:val="22"/>
                <w:szCs w:val="22"/>
              </w:rPr>
              <w:t>AA how do you measure quality of repair, try to be completed repairs so can be done timely and at the time</w:t>
            </w:r>
            <w:r w:rsidR="00BB44A4">
              <w:rPr>
                <w:rFonts w:ascii="Arial" w:eastAsia="Arial" w:hAnsi="Arial" w:cs="Arial"/>
                <w:sz w:val="22"/>
                <w:szCs w:val="22"/>
              </w:rPr>
              <w:t>?</w:t>
            </w:r>
            <w:r>
              <w:rPr>
                <w:rFonts w:ascii="Arial" w:eastAsia="Arial" w:hAnsi="Arial" w:cs="Arial"/>
                <w:sz w:val="22"/>
                <w:szCs w:val="22"/>
              </w:rPr>
              <w:t xml:space="preserve"> SA </w:t>
            </w:r>
            <w:r w:rsidR="00BB44A4">
              <w:rPr>
                <w:rFonts w:ascii="Arial" w:eastAsia="Arial" w:hAnsi="Arial" w:cs="Arial"/>
                <w:sz w:val="22"/>
                <w:szCs w:val="22"/>
              </w:rPr>
              <w:t xml:space="preserve">– There </w:t>
            </w:r>
            <w:r>
              <w:rPr>
                <w:rFonts w:ascii="Arial" w:eastAsia="Arial" w:hAnsi="Arial" w:cs="Arial"/>
                <w:sz w:val="22"/>
                <w:szCs w:val="22"/>
              </w:rPr>
              <w:t xml:space="preserve">will be </w:t>
            </w:r>
            <w:r w:rsidR="005508D9">
              <w:rPr>
                <w:rFonts w:ascii="Arial" w:eastAsia="Arial" w:hAnsi="Arial" w:cs="Arial"/>
                <w:sz w:val="22"/>
                <w:szCs w:val="22"/>
              </w:rPr>
              <w:t xml:space="preserve">an </w:t>
            </w:r>
            <w:r>
              <w:rPr>
                <w:rFonts w:ascii="Arial" w:eastAsia="Arial" w:hAnsi="Arial" w:cs="Arial"/>
                <w:sz w:val="22"/>
                <w:szCs w:val="22"/>
              </w:rPr>
              <w:t xml:space="preserve">analysis about any repeat repairs and will then be an audit to understand and if </w:t>
            </w:r>
            <w:r w:rsidR="00BB44A4">
              <w:rPr>
                <w:rFonts w:ascii="Arial" w:eastAsia="Arial" w:hAnsi="Arial" w:cs="Arial"/>
                <w:sz w:val="22"/>
                <w:szCs w:val="22"/>
              </w:rPr>
              <w:t>it</w:t>
            </w:r>
            <w:r w:rsidR="004E5B0B">
              <w:rPr>
                <w:rFonts w:ascii="Arial" w:eastAsia="Arial" w:hAnsi="Arial" w:cs="Arial"/>
                <w:sz w:val="22"/>
                <w:szCs w:val="22"/>
              </w:rPr>
              <w:t xml:space="preserve"> is due to the quality of the work </w:t>
            </w:r>
            <w:r>
              <w:rPr>
                <w:rFonts w:ascii="Arial" w:eastAsia="Arial" w:hAnsi="Arial" w:cs="Arial"/>
                <w:sz w:val="22"/>
                <w:szCs w:val="22"/>
              </w:rPr>
              <w:t xml:space="preserve">or materials are they right, or could it be item is end of life expectancy </w:t>
            </w:r>
          </w:p>
          <w:p w14:paraId="56C00875" w14:textId="77777777" w:rsidR="00232A06" w:rsidRDefault="00232A06" w:rsidP="006421D8">
            <w:pPr>
              <w:rPr>
                <w:rFonts w:ascii="Arial" w:eastAsia="Arial" w:hAnsi="Arial" w:cs="Arial"/>
                <w:sz w:val="22"/>
                <w:szCs w:val="22"/>
              </w:rPr>
            </w:pPr>
          </w:p>
          <w:p w14:paraId="56CA70AF" w14:textId="06F7C616" w:rsidR="00232A06" w:rsidRDefault="00232A06" w:rsidP="006421D8">
            <w:pPr>
              <w:rPr>
                <w:rFonts w:ascii="Arial" w:eastAsia="Arial" w:hAnsi="Arial" w:cs="Arial"/>
                <w:sz w:val="22"/>
                <w:szCs w:val="22"/>
              </w:rPr>
            </w:pPr>
            <w:r>
              <w:rPr>
                <w:rFonts w:ascii="Arial" w:eastAsia="Arial" w:hAnsi="Arial" w:cs="Arial"/>
                <w:sz w:val="22"/>
                <w:szCs w:val="22"/>
              </w:rPr>
              <w:t xml:space="preserve">AA repairs do they start with view to repair or replace, SA advised usually starts with position of repair and if needs replacement goes on the programme. Mostly the repair operative will </w:t>
            </w:r>
            <w:r w:rsidR="00AD12C2">
              <w:rPr>
                <w:rFonts w:ascii="Arial" w:eastAsia="Arial" w:hAnsi="Arial" w:cs="Arial"/>
                <w:sz w:val="22"/>
                <w:szCs w:val="22"/>
              </w:rPr>
              <w:t>make</w:t>
            </w:r>
            <w:r>
              <w:rPr>
                <w:rFonts w:ascii="Arial" w:eastAsia="Arial" w:hAnsi="Arial" w:cs="Arial"/>
                <w:sz w:val="22"/>
                <w:szCs w:val="22"/>
              </w:rPr>
              <w:t xml:space="preserve"> the decision but are looking to make a consistent service, so decisions are more fit for purpose and taking a more holistic approach. </w:t>
            </w:r>
          </w:p>
          <w:p w14:paraId="3EA3E8F4" w14:textId="0A401F20" w:rsidR="006421D8" w:rsidRPr="009E1992" w:rsidRDefault="006421D8" w:rsidP="006421D8">
            <w:pPr>
              <w:rPr>
                <w:rFonts w:ascii="Arial" w:eastAsia="Arial" w:hAnsi="Arial" w:cs="Arial"/>
                <w:sz w:val="22"/>
                <w:szCs w:val="22"/>
              </w:rPr>
            </w:pPr>
          </w:p>
        </w:tc>
        <w:tc>
          <w:tcPr>
            <w:tcW w:w="1451" w:type="dxa"/>
          </w:tcPr>
          <w:p w14:paraId="312CAB5D" w14:textId="479E880A" w:rsidR="00CF13C9" w:rsidRPr="44E29650" w:rsidRDefault="009E1992" w:rsidP="44E29650">
            <w:pPr>
              <w:rPr>
                <w:rFonts w:ascii="Arial" w:eastAsia="Arial" w:hAnsi="Arial" w:cs="Arial"/>
                <w:sz w:val="22"/>
                <w:szCs w:val="22"/>
              </w:rPr>
            </w:pPr>
            <w:r>
              <w:rPr>
                <w:rFonts w:ascii="Arial" w:eastAsia="Arial" w:hAnsi="Arial" w:cs="Arial"/>
                <w:sz w:val="22"/>
                <w:szCs w:val="22"/>
              </w:rPr>
              <w:lastRenderedPageBreak/>
              <w:t>SA</w:t>
            </w:r>
          </w:p>
        </w:tc>
      </w:tr>
      <w:tr w:rsidR="008732BC" w:rsidRPr="00803B17" w14:paraId="525BE00C" w14:textId="77777777" w:rsidTr="1E7E8CDF">
        <w:trPr>
          <w:trHeight w:val="680"/>
        </w:trPr>
        <w:tc>
          <w:tcPr>
            <w:tcW w:w="767" w:type="dxa"/>
          </w:tcPr>
          <w:p w14:paraId="74091B12" w14:textId="64E8072A" w:rsidR="007A3093" w:rsidRPr="00A37B62" w:rsidRDefault="00E86E78" w:rsidP="44E29650">
            <w:pPr>
              <w:rPr>
                <w:rFonts w:ascii="Arial" w:eastAsia="Arial" w:hAnsi="Arial" w:cs="Arial"/>
                <w:sz w:val="22"/>
                <w:szCs w:val="22"/>
              </w:rPr>
            </w:pPr>
            <w:r>
              <w:rPr>
                <w:rFonts w:ascii="Arial" w:eastAsia="Arial" w:hAnsi="Arial" w:cs="Arial"/>
                <w:sz w:val="22"/>
                <w:szCs w:val="22"/>
              </w:rPr>
              <w:t>3.</w:t>
            </w:r>
          </w:p>
        </w:tc>
        <w:tc>
          <w:tcPr>
            <w:tcW w:w="7133" w:type="dxa"/>
          </w:tcPr>
          <w:p w14:paraId="56C5B11C" w14:textId="77777777" w:rsidR="00791C72" w:rsidRDefault="009E1992" w:rsidP="009E1992">
            <w:pPr>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TSM Returns</w:t>
            </w:r>
          </w:p>
          <w:p w14:paraId="34C358F7" w14:textId="2A0F8940" w:rsidR="009E1992" w:rsidRDefault="00232A06"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TSM measures deadline is 30</w:t>
            </w:r>
            <w:r w:rsidRPr="00232A06">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xml:space="preserve"> June, date that feedback needs to go to Regulator regarding our performance statistical side and tenant satisfaction.</w:t>
            </w:r>
          </w:p>
          <w:p w14:paraId="1FB21EA4" w14:textId="77777777" w:rsidR="00232A06" w:rsidRDefault="00232A06" w:rsidP="009E1992">
            <w:pPr>
              <w:rPr>
                <w:rFonts w:ascii="Arial" w:hAnsi="Arial" w:cs="Arial"/>
                <w:color w:val="000000"/>
                <w:sz w:val="22"/>
                <w:szCs w:val="22"/>
                <w:bdr w:val="none" w:sz="0" w:space="0" w:color="auto" w:frame="1"/>
              </w:rPr>
            </w:pPr>
          </w:p>
          <w:p w14:paraId="3CA5AC26" w14:textId="77777777" w:rsidR="00232A06" w:rsidRDefault="00232A06"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Returns for perception survey have been completed.</w:t>
            </w:r>
          </w:p>
          <w:p w14:paraId="47598A48" w14:textId="77777777" w:rsidR="00232A06" w:rsidRDefault="00232A06" w:rsidP="009E1992">
            <w:pPr>
              <w:rPr>
                <w:rFonts w:ascii="Arial" w:hAnsi="Arial" w:cs="Arial"/>
                <w:color w:val="000000"/>
                <w:sz w:val="22"/>
                <w:szCs w:val="22"/>
                <w:bdr w:val="none" w:sz="0" w:space="0" w:color="auto" w:frame="1"/>
              </w:rPr>
            </w:pPr>
          </w:p>
          <w:p w14:paraId="74A03ACE" w14:textId="2C4AC92E" w:rsidR="00232A06" w:rsidRDefault="00232A06"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Ran through slides TSM measures and statistics. </w:t>
            </w:r>
          </w:p>
          <w:p w14:paraId="06E4416D" w14:textId="77777777" w:rsidR="00232A06" w:rsidRDefault="00232A06" w:rsidP="009E1992">
            <w:pPr>
              <w:rPr>
                <w:rFonts w:ascii="Arial" w:hAnsi="Arial" w:cs="Arial"/>
                <w:color w:val="000000"/>
                <w:sz w:val="22"/>
                <w:szCs w:val="22"/>
                <w:bdr w:val="none" w:sz="0" w:space="0" w:color="auto" w:frame="1"/>
              </w:rPr>
            </w:pPr>
          </w:p>
          <w:p w14:paraId="2DDE72D4" w14:textId="5CE0B5E8" w:rsidR="00232A06" w:rsidRDefault="00232A06"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SA discussed asbestos management surveys and advised that a plan is in place to </w:t>
            </w:r>
            <w:r w:rsidR="00A12F9B">
              <w:rPr>
                <w:rFonts w:ascii="Arial" w:hAnsi="Arial" w:cs="Arial"/>
                <w:color w:val="000000"/>
                <w:sz w:val="22"/>
                <w:szCs w:val="22"/>
                <w:bdr w:val="none" w:sz="0" w:space="0" w:color="auto" w:frame="1"/>
              </w:rPr>
              <w:t>use</w:t>
            </w:r>
            <w:r>
              <w:rPr>
                <w:rFonts w:ascii="Arial" w:hAnsi="Arial" w:cs="Arial"/>
                <w:color w:val="000000"/>
                <w:sz w:val="22"/>
                <w:szCs w:val="22"/>
                <w:bdr w:val="none" w:sz="0" w:space="0" w:color="auto" w:frame="1"/>
              </w:rPr>
              <w:t xml:space="preserve"> current resources or a Third party to explore which property need a reinspection. Asbestos aware inspectors will need to re-assess. With proposed plan in place, then next year will show a significant change/improvement. SA has been </w:t>
            </w:r>
            <w:r w:rsidR="004E5B0B">
              <w:rPr>
                <w:rFonts w:ascii="Arial" w:hAnsi="Arial" w:cs="Arial"/>
                <w:color w:val="000000"/>
                <w:sz w:val="22"/>
                <w:szCs w:val="22"/>
                <w:bdr w:val="none" w:sz="0" w:space="0" w:color="auto" w:frame="1"/>
              </w:rPr>
              <w:t>consulting</w:t>
            </w:r>
            <w:r>
              <w:rPr>
                <w:rFonts w:ascii="Arial" w:hAnsi="Arial" w:cs="Arial"/>
                <w:color w:val="000000"/>
                <w:sz w:val="22"/>
                <w:szCs w:val="22"/>
                <w:bdr w:val="none" w:sz="0" w:space="0" w:color="auto" w:frame="1"/>
              </w:rPr>
              <w:t xml:space="preserve"> with the Regulator, and reassurance that a plan is in place to address the issue.</w:t>
            </w:r>
          </w:p>
          <w:p w14:paraId="242514BD" w14:textId="77777777" w:rsidR="00232A06" w:rsidRDefault="00232A06" w:rsidP="009E1992">
            <w:pPr>
              <w:rPr>
                <w:rFonts w:ascii="Arial" w:hAnsi="Arial" w:cs="Arial"/>
                <w:color w:val="000000"/>
                <w:sz w:val="22"/>
                <w:szCs w:val="22"/>
                <w:bdr w:val="none" w:sz="0" w:space="0" w:color="auto" w:frame="1"/>
              </w:rPr>
            </w:pPr>
          </w:p>
          <w:p w14:paraId="40AC051F" w14:textId="26B04A05" w:rsidR="00232A06" w:rsidRDefault="00232A06"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PB requested a further update </w:t>
            </w:r>
            <w:r w:rsidR="00266593">
              <w:rPr>
                <w:rFonts w:ascii="Arial" w:hAnsi="Arial" w:cs="Arial"/>
                <w:color w:val="000000"/>
                <w:sz w:val="22"/>
                <w:szCs w:val="22"/>
                <w:bdr w:val="none" w:sz="0" w:space="0" w:color="auto" w:frame="1"/>
              </w:rPr>
              <w:t xml:space="preserve">on this matter </w:t>
            </w:r>
            <w:r>
              <w:rPr>
                <w:rFonts w:ascii="Arial" w:hAnsi="Arial" w:cs="Arial"/>
                <w:color w:val="000000"/>
                <w:sz w:val="22"/>
                <w:szCs w:val="22"/>
                <w:bdr w:val="none" w:sz="0" w:space="0" w:color="auto" w:frame="1"/>
              </w:rPr>
              <w:t>as this work develops</w:t>
            </w:r>
          </w:p>
          <w:p w14:paraId="16E94B53" w14:textId="77777777" w:rsidR="00232A06" w:rsidRDefault="00232A06" w:rsidP="009E1992">
            <w:pPr>
              <w:rPr>
                <w:rFonts w:ascii="Arial" w:hAnsi="Arial" w:cs="Arial"/>
                <w:color w:val="000000"/>
                <w:sz w:val="22"/>
                <w:szCs w:val="22"/>
                <w:bdr w:val="none" w:sz="0" w:space="0" w:color="auto" w:frame="1"/>
              </w:rPr>
            </w:pPr>
          </w:p>
          <w:p w14:paraId="301AF63D" w14:textId="4CDAD996" w:rsidR="00232A06" w:rsidRDefault="0026659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Homes that do not meet Decent Home Standards 1.9%, SA advised that we do not have all our stock data, however there is no one clear definition as to what is a Decent Home, so have included Cat 1 Hazards. This has been discussed with the Regulator.</w:t>
            </w:r>
          </w:p>
          <w:p w14:paraId="06D7EEE6" w14:textId="77777777" w:rsidR="00266593" w:rsidRDefault="00266593" w:rsidP="009E1992">
            <w:pPr>
              <w:rPr>
                <w:rFonts w:ascii="Arial" w:hAnsi="Arial" w:cs="Arial"/>
                <w:color w:val="000000"/>
                <w:sz w:val="22"/>
                <w:szCs w:val="22"/>
                <w:bdr w:val="none" w:sz="0" w:space="0" w:color="auto" w:frame="1"/>
              </w:rPr>
            </w:pPr>
          </w:p>
          <w:p w14:paraId="5884D08D" w14:textId="33AF7DD8" w:rsidR="00266593" w:rsidRDefault="0026659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SA discussed - Emergency responsive repairs completed within the landlord target timescales, the figures have increased due to changes recently implemented, showing an improvement and will continue to build on this going forward.</w:t>
            </w:r>
          </w:p>
          <w:p w14:paraId="23A01B4D" w14:textId="77777777" w:rsidR="00266593" w:rsidRDefault="00266593" w:rsidP="009E1992">
            <w:pPr>
              <w:rPr>
                <w:rFonts w:ascii="Arial" w:hAnsi="Arial" w:cs="Arial"/>
                <w:color w:val="000000"/>
                <w:sz w:val="22"/>
                <w:szCs w:val="22"/>
                <w:bdr w:val="none" w:sz="0" w:space="0" w:color="auto" w:frame="1"/>
              </w:rPr>
            </w:pPr>
          </w:p>
          <w:p w14:paraId="628690EF" w14:textId="342B7FB5" w:rsidR="00266593" w:rsidRDefault="0026659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 discussed ASB and how we have recorded these and it being different to that of Regulator, which has meant our figures appear higher than other areas. Currently working on how this can be addressed as to how the measure is collated.</w:t>
            </w:r>
          </w:p>
          <w:p w14:paraId="6E2099EE" w14:textId="77777777" w:rsidR="008B2073" w:rsidRDefault="008B2073" w:rsidP="009E1992">
            <w:pPr>
              <w:rPr>
                <w:rFonts w:ascii="Arial" w:hAnsi="Arial" w:cs="Arial"/>
                <w:color w:val="000000"/>
                <w:sz w:val="22"/>
                <w:szCs w:val="22"/>
                <w:bdr w:val="none" w:sz="0" w:space="0" w:color="auto" w:frame="1"/>
              </w:rPr>
            </w:pPr>
          </w:p>
          <w:p w14:paraId="6286868F" w14:textId="034AAD9C" w:rsidR="008B2073" w:rsidRDefault="008B207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lastRenderedPageBreak/>
              <w:t xml:space="preserve">PB suggested that be good to look at this data going forward, however was noted that TAG is to look at this and was agreed would be helpful as part of the wider work on this measure. </w:t>
            </w:r>
          </w:p>
          <w:p w14:paraId="61764462" w14:textId="4788C801" w:rsidR="00D070D3" w:rsidRDefault="00D070D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NC suggested it may be useful to TAG to discuss with JB and the recently appointed Community Safety Manager.</w:t>
            </w:r>
          </w:p>
          <w:p w14:paraId="1A4D35D4" w14:textId="77777777" w:rsidR="008B2073" w:rsidRDefault="008B2073" w:rsidP="009E1992">
            <w:pPr>
              <w:rPr>
                <w:rFonts w:ascii="Arial" w:hAnsi="Arial" w:cs="Arial"/>
                <w:color w:val="000000"/>
                <w:sz w:val="22"/>
                <w:szCs w:val="22"/>
                <w:bdr w:val="none" w:sz="0" w:space="0" w:color="auto" w:frame="1"/>
              </w:rPr>
            </w:pPr>
          </w:p>
          <w:p w14:paraId="49889DE6" w14:textId="7620FBD5" w:rsidR="008B2073" w:rsidRDefault="008B207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PB discussed perception and understanding legislation, but also consistency in understanding.</w:t>
            </w:r>
          </w:p>
          <w:p w14:paraId="04315061" w14:textId="77777777" w:rsidR="008B2073" w:rsidRDefault="008B2073" w:rsidP="009E1992">
            <w:pPr>
              <w:rPr>
                <w:rFonts w:ascii="Arial" w:hAnsi="Arial" w:cs="Arial"/>
                <w:color w:val="000000"/>
                <w:sz w:val="22"/>
                <w:szCs w:val="22"/>
                <w:bdr w:val="none" w:sz="0" w:space="0" w:color="auto" w:frame="1"/>
              </w:rPr>
            </w:pPr>
          </w:p>
          <w:p w14:paraId="6163BE29" w14:textId="612D21C9" w:rsidR="008B2073" w:rsidRDefault="008B207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 advised will be shared on the website, also advised of a local benchmarking exercise on the </w:t>
            </w:r>
            <w:proofErr w:type="gramStart"/>
            <w:r>
              <w:rPr>
                <w:rFonts w:ascii="Arial" w:hAnsi="Arial" w:cs="Arial"/>
                <w:color w:val="000000"/>
                <w:sz w:val="22"/>
                <w:szCs w:val="22"/>
                <w:bdr w:val="none" w:sz="0" w:space="0" w:color="auto" w:frame="1"/>
              </w:rPr>
              <w:t>24</w:t>
            </w:r>
            <w:r w:rsidRPr="008B2073">
              <w:rPr>
                <w:rFonts w:ascii="Arial" w:hAnsi="Arial" w:cs="Arial"/>
                <w:color w:val="000000"/>
                <w:sz w:val="22"/>
                <w:szCs w:val="22"/>
                <w:bdr w:val="none" w:sz="0" w:space="0" w:color="auto" w:frame="1"/>
                <w:vertAlign w:val="superscript"/>
              </w:rPr>
              <w:t>th</w:t>
            </w:r>
            <w:proofErr w:type="gramEnd"/>
            <w:r>
              <w:rPr>
                <w:rFonts w:ascii="Arial" w:hAnsi="Arial" w:cs="Arial"/>
                <w:color w:val="000000"/>
                <w:sz w:val="22"/>
                <w:szCs w:val="22"/>
                <w:bdr w:val="none" w:sz="0" w:space="0" w:color="auto" w:frame="1"/>
              </w:rPr>
              <w:t xml:space="preserve"> June. PB asked if this could be shared to help group know outcome of discussions. </w:t>
            </w:r>
          </w:p>
          <w:p w14:paraId="19C44F4F" w14:textId="77777777" w:rsidR="008B2073" w:rsidRDefault="008B2073" w:rsidP="009E1992">
            <w:pPr>
              <w:rPr>
                <w:rFonts w:ascii="Arial" w:hAnsi="Arial" w:cs="Arial"/>
                <w:color w:val="000000"/>
                <w:sz w:val="22"/>
                <w:szCs w:val="22"/>
                <w:bdr w:val="none" w:sz="0" w:space="0" w:color="auto" w:frame="1"/>
              </w:rPr>
            </w:pPr>
          </w:p>
          <w:p w14:paraId="33C903AF" w14:textId="11008C6F" w:rsidR="008B2073" w:rsidRDefault="008B207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 advised will be looking to pro</w:t>
            </w:r>
            <w:r w:rsidR="00F207A5">
              <w:rPr>
                <w:rFonts w:ascii="Arial" w:hAnsi="Arial" w:cs="Arial"/>
                <w:color w:val="000000"/>
                <w:sz w:val="22"/>
                <w:szCs w:val="22"/>
                <w:bdr w:val="none" w:sz="0" w:space="0" w:color="auto" w:frame="1"/>
              </w:rPr>
              <w:t>m</w:t>
            </w:r>
            <w:r>
              <w:rPr>
                <w:rFonts w:ascii="Arial" w:hAnsi="Arial" w:cs="Arial"/>
                <w:color w:val="000000"/>
                <w:sz w:val="22"/>
                <w:szCs w:val="22"/>
                <w:bdr w:val="none" w:sz="0" w:space="0" w:color="auto" w:frame="1"/>
              </w:rPr>
              <w:t>ote information further after 4</w:t>
            </w:r>
            <w:r w:rsidRPr="008B2073">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xml:space="preserve"> July.</w:t>
            </w:r>
          </w:p>
          <w:p w14:paraId="4963ABC9" w14:textId="77777777" w:rsidR="008B2073" w:rsidRDefault="008B2073" w:rsidP="009E1992">
            <w:pPr>
              <w:rPr>
                <w:rFonts w:ascii="Arial" w:hAnsi="Arial" w:cs="Arial"/>
                <w:color w:val="000000"/>
                <w:sz w:val="22"/>
                <w:szCs w:val="22"/>
                <w:bdr w:val="none" w:sz="0" w:space="0" w:color="auto" w:frame="1"/>
              </w:rPr>
            </w:pPr>
          </w:p>
          <w:p w14:paraId="263C4C06" w14:textId="70137FAB" w:rsidR="008B2073" w:rsidRDefault="008B2073"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AR asked if </w:t>
            </w:r>
            <w:r w:rsidR="00F207A5">
              <w:rPr>
                <w:rFonts w:ascii="Arial" w:hAnsi="Arial" w:cs="Arial"/>
                <w:color w:val="000000"/>
                <w:sz w:val="22"/>
                <w:szCs w:val="22"/>
                <w:bdr w:val="none" w:sz="0" w:space="0" w:color="auto" w:frame="1"/>
              </w:rPr>
              <w:t xml:space="preserve">we a private tenant is affecting SMBC tenant and </w:t>
            </w:r>
            <w:r w:rsidR="00AD12C2">
              <w:rPr>
                <w:rFonts w:ascii="Arial" w:hAnsi="Arial" w:cs="Arial"/>
                <w:color w:val="000000"/>
                <w:sz w:val="22"/>
                <w:szCs w:val="22"/>
                <w:bdr w:val="none" w:sz="0" w:space="0" w:color="auto" w:frame="1"/>
              </w:rPr>
              <w:t>vice</w:t>
            </w:r>
            <w:r w:rsidR="00F207A5">
              <w:rPr>
                <w:rFonts w:ascii="Arial" w:hAnsi="Arial" w:cs="Arial"/>
                <w:color w:val="000000"/>
                <w:sz w:val="22"/>
                <w:szCs w:val="22"/>
                <w:bdr w:val="none" w:sz="0" w:space="0" w:color="auto" w:frame="1"/>
              </w:rPr>
              <w:t>-versa is this recorded, TH advised that it is still recorded.</w:t>
            </w:r>
          </w:p>
          <w:p w14:paraId="49F1B4C0" w14:textId="77777777" w:rsidR="00266593" w:rsidRDefault="00266593" w:rsidP="009E1992">
            <w:pPr>
              <w:rPr>
                <w:rFonts w:ascii="Arial" w:hAnsi="Arial" w:cs="Arial"/>
                <w:color w:val="000000"/>
                <w:sz w:val="22"/>
                <w:szCs w:val="22"/>
                <w:bdr w:val="none" w:sz="0" w:space="0" w:color="auto" w:frame="1"/>
              </w:rPr>
            </w:pPr>
          </w:p>
          <w:p w14:paraId="3069A2BF" w14:textId="77777777" w:rsidR="00F207A5" w:rsidRDefault="00F207A5" w:rsidP="009E1992">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AR shared a well done, and agreement that data showed being open and transparent.</w:t>
            </w:r>
          </w:p>
          <w:p w14:paraId="1C608258" w14:textId="7AB3D209" w:rsidR="00F207A5" w:rsidRPr="009E1992" w:rsidRDefault="00F207A5" w:rsidP="009E1992">
            <w:pPr>
              <w:rPr>
                <w:rFonts w:ascii="Arial" w:hAnsi="Arial" w:cs="Arial"/>
                <w:color w:val="000000"/>
                <w:sz w:val="22"/>
                <w:szCs w:val="22"/>
                <w:bdr w:val="none" w:sz="0" w:space="0" w:color="auto" w:frame="1"/>
              </w:rPr>
            </w:pPr>
          </w:p>
        </w:tc>
        <w:tc>
          <w:tcPr>
            <w:tcW w:w="1451" w:type="dxa"/>
          </w:tcPr>
          <w:p w14:paraId="67798278" w14:textId="426AE000" w:rsidR="003A0FBA" w:rsidRDefault="00232A06" w:rsidP="44E29650">
            <w:pPr>
              <w:rPr>
                <w:rFonts w:ascii="Arial" w:eastAsia="Arial" w:hAnsi="Arial" w:cs="Arial"/>
                <w:sz w:val="22"/>
                <w:szCs w:val="22"/>
              </w:rPr>
            </w:pPr>
            <w:r>
              <w:rPr>
                <w:rFonts w:ascii="Arial" w:eastAsia="Arial" w:hAnsi="Arial" w:cs="Arial"/>
                <w:sz w:val="22"/>
                <w:szCs w:val="22"/>
              </w:rPr>
              <w:lastRenderedPageBreak/>
              <w:t xml:space="preserve">SA &amp; </w:t>
            </w:r>
            <w:r w:rsidR="009E1992">
              <w:rPr>
                <w:rFonts w:ascii="Arial" w:eastAsia="Arial" w:hAnsi="Arial" w:cs="Arial"/>
                <w:sz w:val="22"/>
                <w:szCs w:val="22"/>
              </w:rPr>
              <w:t>TH</w:t>
            </w:r>
          </w:p>
          <w:p w14:paraId="7C49D03B" w14:textId="77777777" w:rsidR="003A0FBA" w:rsidRDefault="003A0FBA" w:rsidP="44E29650">
            <w:pPr>
              <w:rPr>
                <w:rFonts w:ascii="Arial" w:eastAsia="Arial" w:hAnsi="Arial" w:cs="Arial"/>
                <w:sz w:val="22"/>
                <w:szCs w:val="22"/>
              </w:rPr>
            </w:pPr>
          </w:p>
          <w:p w14:paraId="28112266" w14:textId="77777777" w:rsidR="003A0FBA" w:rsidRDefault="003A0FBA" w:rsidP="44E29650">
            <w:pPr>
              <w:rPr>
                <w:rFonts w:ascii="Arial" w:eastAsia="Arial" w:hAnsi="Arial" w:cs="Arial"/>
                <w:sz w:val="22"/>
                <w:szCs w:val="22"/>
              </w:rPr>
            </w:pPr>
          </w:p>
          <w:p w14:paraId="1AB3925C" w14:textId="77777777" w:rsidR="003A0FBA" w:rsidRDefault="003A0FBA" w:rsidP="44E29650">
            <w:pPr>
              <w:rPr>
                <w:rFonts w:ascii="Arial" w:eastAsia="Arial" w:hAnsi="Arial" w:cs="Arial"/>
                <w:sz w:val="22"/>
                <w:szCs w:val="22"/>
              </w:rPr>
            </w:pPr>
          </w:p>
          <w:p w14:paraId="648D2E3C" w14:textId="77777777" w:rsidR="008A6A66" w:rsidRDefault="008A6A66" w:rsidP="44E29650">
            <w:pPr>
              <w:rPr>
                <w:rFonts w:ascii="Arial" w:eastAsia="Arial" w:hAnsi="Arial" w:cs="Arial"/>
                <w:sz w:val="22"/>
                <w:szCs w:val="22"/>
              </w:rPr>
            </w:pPr>
          </w:p>
          <w:p w14:paraId="3D7526BC" w14:textId="691F1414" w:rsidR="008A6A66" w:rsidRPr="00803B17" w:rsidRDefault="008A6A66" w:rsidP="44E29650">
            <w:pPr>
              <w:rPr>
                <w:rFonts w:ascii="Arial" w:eastAsia="Arial" w:hAnsi="Arial" w:cs="Arial"/>
                <w:sz w:val="22"/>
                <w:szCs w:val="22"/>
              </w:rPr>
            </w:pPr>
          </w:p>
        </w:tc>
      </w:tr>
      <w:tr w:rsidR="00182930" w:rsidRPr="00803B17" w14:paraId="0EFB5FBC" w14:textId="77777777" w:rsidTr="1E7E8CDF">
        <w:trPr>
          <w:trHeight w:val="680"/>
        </w:trPr>
        <w:tc>
          <w:tcPr>
            <w:tcW w:w="767" w:type="dxa"/>
          </w:tcPr>
          <w:p w14:paraId="15E53339" w14:textId="447998EC" w:rsidR="00182930" w:rsidRPr="00803B17" w:rsidRDefault="00A7757D" w:rsidP="44E29650">
            <w:pPr>
              <w:rPr>
                <w:rFonts w:ascii="Arial" w:eastAsia="Arial" w:hAnsi="Arial" w:cs="Arial"/>
                <w:sz w:val="22"/>
                <w:szCs w:val="22"/>
              </w:rPr>
            </w:pPr>
            <w:r w:rsidRPr="44E29650">
              <w:rPr>
                <w:rFonts w:ascii="Arial" w:eastAsia="Arial" w:hAnsi="Arial" w:cs="Arial"/>
                <w:sz w:val="22"/>
                <w:szCs w:val="22"/>
              </w:rPr>
              <w:t>4</w:t>
            </w:r>
          </w:p>
        </w:tc>
        <w:tc>
          <w:tcPr>
            <w:tcW w:w="7133" w:type="dxa"/>
          </w:tcPr>
          <w:p w14:paraId="63D6CC98" w14:textId="49CA833F" w:rsidR="00505C67" w:rsidRPr="008D7129" w:rsidRDefault="009E1992" w:rsidP="00505C67">
            <w:pP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Consumer Standards Update</w:t>
            </w:r>
          </w:p>
          <w:p w14:paraId="1787F610" w14:textId="4310F6B9" w:rsidR="007B2B5E" w:rsidRDefault="007B2B5E" w:rsidP="008D7129">
            <w:pPr>
              <w:rPr>
                <w:rFonts w:ascii="Arial" w:eastAsia="Arial" w:hAnsi="Arial" w:cs="Arial"/>
              </w:rPr>
            </w:pPr>
          </w:p>
          <w:p w14:paraId="7E72EC11" w14:textId="6521EB6B" w:rsidR="00F207A5" w:rsidRDefault="00F207A5" w:rsidP="008D7129">
            <w:pPr>
              <w:rPr>
                <w:rFonts w:ascii="Arial" w:eastAsia="Arial" w:hAnsi="Arial" w:cs="Arial"/>
              </w:rPr>
            </w:pPr>
            <w:r>
              <w:rPr>
                <w:rFonts w:ascii="Arial" w:eastAsia="Arial" w:hAnsi="Arial" w:cs="Arial"/>
              </w:rPr>
              <w:t>TH are currently gathering evidence to demonstrate how we are delivering to these standards and asked how the group what they would like to see and how.</w:t>
            </w:r>
          </w:p>
          <w:p w14:paraId="735CCD51" w14:textId="77777777" w:rsidR="00F207A5" w:rsidRDefault="00F207A5" w:rsidP="008D7129">
            <w:pPr>
              <w:rPr>
                <w:rFonts w:ascii="Arial" w:eastAsia="Arial" w:hAnsi="Arial" w:cs="Arial"/>
              </w:rPr>
            </w:pPr>
          </w:p>
          <w:p w14:paraId="600555F0" w14:textId="3DEA82B2" w:rsidR="00F207A5" w:rsidRDefault="00F207A5" w:rsidP="008D7129">
            <w:pPr>
              <w:rPr>
                <w:rFonts w:ascii="Arial" w:eastAsia="Arial" w:hAnsi="Arial" w:cs="Arial"/>
              </w:rPr>
            </w:pPr>
            <w:r>
              <w:rPr>
                <w:rFonts w:ascii="Arial" w:eastAsia="Arial" w:hAnsi="Arial" w:cs="Arial"/>
              </w:rPr>
              <w:t>PB advised that a concise version of the report would be welcomed, this would then give the group context and insight.</w:t>
            </w:r>
          </w:p>
          <w:p w14:paraId="1140C025" w14:textId="54DCE8B2" w:rsidR="00F207A5" w:rsidRDefault="00F207A5" w:rsidP="008D7129">
            <w:pPr>
              <w:rPr>
                <w:rFonts w:ascii="Arial" w:eastAsia="Arial" w:hAnsi="Arial" w:cs="Arial"/>
              </w:rPr>
            </w:pPr>
          </w:p>
          <w:p w14:paraId="2C543377" w14:textId="4F28CA55" w:rsidR="00F207A5" w:rsidRDefault="00F207A5" w:rsidP="008D7129">
            <w:pPr>
              <w:rPr>
                <w:rFonts w:ascii="Arial" w:eastAsia="Arial" w:hAnsi="Arial" w:cs="Arial"/>
              </w:rPr>
            </w:pPr>
            <w:r>
              <w:rPr>
                <w:rFonts w:ascii="Arial" w:eastAsia="Arial" w:hAnsi="Arial" w:cs="Arial"/>
              </w:rPr>
              <w:t xml:space="preserve">NC </w:t>
            </w:r>
            <w:r w:rsidR="005508D9">
              <w:rPr>
                <w:rFonts w:ascii="Arial" w:eastAsia="Arial" w:hAnsi="Arial" w:cs="Arial"/>
              </w:rPr>
              <w:t>confirmed happy to share with the group what the “inspectors” are feeding back in the review of evidence gathered.</w:t>
            </w:r>
          </w:p>
          <w:p w14:paraId="70E38001" w14:textId="77777777" w:rsidR="00F207A5" w:rsidRDefault="00F207A5" w:rsidP="008D7129">
            <w:pPr>
              <w:rPr>
                <w:rFonts w:ascii="Arial" w:eastAsia="Arial" w:hAnsi="Arial" w:cs="Arial"/>
              </w:rPr>
            </w:pPr>
          </w:p>
          <w:p w14:paraId="28D4A89F" w14:textId="01B06A03" w:rsidR="00F207A5" w:rsidRDefault="00F207A5" w:rsidP="008D7129">
            <w:pPr>
              <w:rPr>
                <w:rFonts w:ascii="Arial" w:eastAsia="Arial" w:hAnsi="Arial" w:cs="Arial"/>
              </w:rPr>
            </w:pPr>
            <w:r>
              <w:rPr>
                <w:rFonts w:ascii="Arial" w:eastAsia="Arial" w:hAnsi="Arial" w:cs="Arial"/>
              </w:rPr>
              <w:t>CD suggested showing areas where we are confident on and any gaps. NC also suggested that as well as addressing Regulator asks to also be keeping an eye on what our tenants also want and continue to develop and maintain the engagement and involvement.</w:t>
            </w:r>
          </w:p>
          <w:p w14:paraId="4CA8D554" w14:textId="77777777" w:rsidR="00F207A5" w:rsidRDefault="00F207A5" w:rsidP="008D7129">
            <w:pPr>
              <w:rPr>
                <w:rFonts w:ascii="Arial" w:eastAsia="Arial" w:hAnsi="Arial" w:cs="Arial"/>
              </w:rPr>
            </w:pPr>
          </w:p>
          <w:p w14:paraId="7A4427AD" w14:textId="4CCA6534" w:rsidR="00F207A5" w:rsidRPr="008D7129" w:rsidRDefault="00F207A5" w:rsidP="008D7129">
            <w:pPr>
              <w:rPr>
                <w:rFonts w:ascii="Arial" w:eastAsia="Arial" w:hAnsi="Arial" w:cs="Arial"/>
              </w:rPr>
            </w:pPr>
            <w:r>
              <w:rPr>
                <w:rFonts w:ascii="Arial" w:eastAsia="Arial" w:hAnsi="Arial" w:cs="Arial"/>
              </w:rPr>
              <w:t>PB reiterated importance of standards but also how</w:t>
            </w:r>
            <w:r w:rsidR="009223F7">
              <w:rPr>
                <w:rFonts w:ascii="Arial" w:eastAsia="Arial" w:hAnsi="Arial" w:cs="Arial"/>
              </w:rPr>
              <w:t xml:space="preserve"> the group</w:t>
            </w:r>
            <w:r>
              <w:rPr>
                <w:rFonts w:ascii="Arial" w:eastAsia="Arial" w:hAnsi="Arial" w:cs="Arial"/>
              </w:rPr>
              <w:t xml:space="preserve"> can work in partnership with SMBC.</w:t>
            </w:r>
          </w:p>
          <w:p w14:paraId="14EAC7F5" w14:textId="5F8D9EAD" w:rsidR="008D7129" w:rsidRPr="00043E3B" w:rsidRDefault="00890C0D" w:rsidP="00043E3B">
            <w:pPr>
              <w:rPr>
                <w:rFonts w:ascii="Arial" w:eastAsia="Arial" w:hAnsi="Arial" w:cs="Arial"/>
                <w:sz w:val="22"/>
                <w:szCs w:val="22"/>
              </w:rPr>
            </w:pPr>
            <w:r w:rsidRPr="00043E3B">
              <w:rPr>
                <w:rFonts w:ascii="Arial" w:eastAsia="Arial" w:hAnsi="Arial" w:cs="Arial"/>
                <w:sz w:val="22"/>
                <w:szCs w:val="22"/>
              </w:rPr>
              <w:t xml:space="preserve"> </w:t>
            </w:r>
          </w:p>
        </w:tc>
        <w:tc>
          <w:tcPr>
            <w:tcW w:w="1451" w:type="dxa"/>
          </w:tcPr>
          <w:p w14:paraId="0E05C8F7" w14:textId="4D4CB369" w:rsidR="00182930" w:rsidRPr="00803B17" w:rsidRDefault="00255835" w:rsidP="005E2DFB">
            <w:pPr>
              <w:rPr>
                <w:rFonts w:ascii="Arial" w:eastAsia="Arial" w:hAnsi="Arial" w:cs="Arial"/>
                <w:sz w:val="22"/>
                <w:szCs w:val="22"/>
              </w:rPr>
            </w:pPr>
            <w:r>
              <w:rPr>
                <w:rFonts w:ascii="Arial" w:eastAsia="Arial" w:hAnsi="Arial" w:cs="Arial"/>
                <w:sz w:val="22"/>
                <w:szCs w:val="22"/>
              </w:rPr>
              <w:t>TH</w:t>
            </w:r>
          </w:p>
        </w:tc>
      </w:tr>
      <w:tr w:rsidR="00182930" w:rsidRPr="00803B17" w14:paraId="5C723FC6" w14:textId="77777777" w:rsidTr="1E7E8CDF">
        <w:trPr>
          <w:trHeight w:val="680"/>
        </w:trPr>
        <w:tc>
          <w:tcPr>
            <w:tcW w:w="767" w:type="dxa"/>
          </w:tcPr>
          <w:p w14:paraId="31CE2A23" w14:textId="633BC409" w:rsidR="00E53E09" w:rsidRDefault="00A7757D" w:rsidP="44E29650">
            <w:pPr>
              <w:rPr>
                <w:rFonts w:ascii="Arial" w:eastAsia="Arial" w:hAnsi="Arial" w:cs="Arial"/>
                <w:sz w:val="22"/>
                <w:szCs w:val="22"/>
              </w:rPr>
            </w:pPr>
            <w:r w:rsidRPr="44E29650">
              <w:rPr>
                <w:rFonts w:ascii="Arial" w:eastAsia="Arial" w:hAnsi="Arial" w:cs="Arial"/>
                <w:sz w:val="22"/>
                <w:szCs w:val="22"/>
              </w:rPr>
              <w:t>5</w:t>
            </w:r>
          </w:p>
          <w:p w14:paraId="442E8AA4" w14:textId="21DB1075" w:rsidR="00E53E09" w:rsidRPr="00803B17" w:rsidRDefault="00E53E09" w:rsidP="44E29650">
            <w:pPr>
              <w:rPr>
                <w:rFonts w:ascii="Arial" w:eastAsia="Arial" w:hAnsi="Arial" w:cs="Arial"/>
                <w:sz w:val="22"/>
                <w:szCs w:val="22"/>
              </w:rPr>
            </w:pPr>
          </w:p>
        </w:tc>
        <w:tc>
          <w:tcPr>
            <w:tcW w:w="7133" w:type="dxa"/>
          </w:tcPr>
          <w:p w14:paraId="7B587EC7" w14:textId="21F49FD4" w:rsidR="00A30517" w:rsidRPr="003727C5" w:rsidRDefault="00E10490" w:rsidP="00E10490">
            <w:pPr>
              <w:rPr>
                <w:rFonts w:ascii="Arial" w:hAnsi="Arial" w:cs="Arial"/>
                <w:bCs/>
              </w:rPr>
            </w:pPr>
            <w:r w:rsidRPr="00E10490">
              <w:rPr>
                <w:rFonts w:ascii="Arial" w:eastAsia="Arial" w:hAnsi="Arial" w:cs="Arial"/>
                <w:b/>
                <w:bCs/>
              </w:rPr>
              <w:t>Tena</w:t>
            </w:r>
            <w:r w:rsidR="009E1992">
              <w:rPr>
                <w:rFonts w:ascii="Arial" w:eastAsia="Arial" w:hAnsi="Arial" w:cs="Arial"/>
                <w:b/>
                <w:bCs/>
              </w:rPr>
              <w:t>ncy and Estate Management Update (including Good Neighbourhood Management draft policy)</w:t>
            </w:r>
            <w:r w:rsidRPr="00E10490">
              <w:rPr>
                <w:rFonts w:ascii="Arial" w:eastAsia="Arial" w:hAnsi="Arial" w:cs="Arial"/>
                <w:b/>
                <w:bCs/>
              </w:rPr>
              <w:t>  </w:t>
            </w:r>
          </w:p>
          <w:p w14:paraId="396F400D" w14:textId="648F11DC" w:rsidR="00890C0D" w:rsidRPr="00A34779" w:rsidRDefault="00890C0D" w:rsidP="007B3783">
            <w:pPr>
              <w:rPr>
                <w:rFonts w:ascii="Arial" w:eastAsia="Arial" w:hAnsi="Arial" w:cs="Arial"/>
                <w:b/>
                <w:bCs/>
                <w:sz w:val="22"/>
                <w:szCs w:val="22"/>
              </w:rPr>
            </w:pPr>
          </w:p>
          <w:p w14:paraId="7BCA3187" w14:textId="2BD01C23" w:rsidR="00B556E1" w:rsidRDefault="00FB53D0" w:rsidP="009E1992">
            <w:pPr>
              <w:rPr>
                <w:rFonts w:ascii="Arial" w:eastAsia="Arial" w:hAnsi="Arial" w:cs="Arial"/>
              </w:rPr>
            </w:pPr>
            <w:r>
              <w:rPr>
                <w:rFonts w:ascii="Arial" w:eastAsia="Arial" w:hAnsi="Arial" w:cs="Arial"/>
              </w:rPr>
              <w:t xml:space="preserve">JB discussed the Good </w:t>
            </w:r>
            <w:r w:rsidR="00075332">
              <w:rPr>
                <w:rFonts w:ascii="Arial" w:eastAsia="Arial" w:hAnsi="Arial" w:cs="Arial"/>
              </w:rPr>
              <w:t>N</w:t>
            </w:r>
            <w:r>
              <w:rPr>
                <w:rFonts w:ascii="Arial" w:eastAsia="Arial" w:hAnsi="Arial" w:cs="Arial"/>
              </w:rPr>
              <w:t xml:space="preserve">eighbourhood Management Policy, which </w:t>
            </w:r>
            <w:r w:rsidR="00C74A1C">
              <w:rPr>
                <w:rFonts w:ascii="Arial" w:eastAsia="Arial" w:hAnsi="Arial" w:cs="Arial"/>
              </w:rPr>
              <w:t xml:space="preserve">was instigated by the Housing Ombudsman in relation to </w:t>
            </w:r>
            <w:r>
              <w:rPr>
                <w:rFonts w:ascii="Arial" w:eastAsia="Arial" w:hAnsi="Arial" w:cs="Arial"/>
              </w:rPr>
              <w:t>noise nuisance</w:t>
            </w:r>
            <w:r w:rsidR="00C74A1C">
              <w:rPr>
                <w:rFonts w:ascii="Arial" w:eastAsia="Arial" w:hAnsi="Arial" w:cs="Arial"/>
              </w:rPr>
              <w:t xml:space="preserve">. The Housing </w:t>
            </w:r>
            <w:r>
              <w:rPr>
                <w:rFonts w:ascii="Arial" w:eastAsia="Arial" w:hAnsi="Arial" w:cs="Arial"/>
              </w:rPr>
              <w:t>Ombudsman</w:t>
            </w:r>
            <w:r w:rsidR="00C74A1C">
              <w:rPr>
                <w:rFonts w:ascii="Arial" w:eastAsia="Arial" w:hAnsi="Arial" w:cs="Arial"/>
              </w:rPr>
              <w:t xml:space="preserve"> provided </w:t>
            </w:r>
            <w:r>
              <w:rPr>
                <w:rFonts w:ascii="Arial" w:eastAsia="Arial" w:hAnsi="Arial" w:cs="Arial"/>
              </w:rPr>
              <w:t>guideline for landlords to develop our approach on this area</w:t>
            </w:r>
            <w:r w:rsidR="00C74A1C">
              <w:rPr>
                <w:rFonts w:ascii="Arial" w:eastAsia="Arial" w:hAnsi="Arial" w:cs="Arial"/>
              </w:rPr>
              <w:t>, but also how it should be consulted upon.</w:t>
            </w:r>
          </w:p>
          <w:p w14:paraId="77615062" w14:textId="77777777" w:rsidR="00FB53D0" w:rsidRDefault="00FB53D0" w:rsidP="009E1992">
            <w:pPr>
              <w:rPr>
                <w:rFonts w:ascii="Arial" w:eastAsia="Arial" w:hAnsi="Arial" w:cs="Arial"/>
              </w:rPr>
            </w:pPr>
            <w:r>
              <w:rPr>
                <w:rFonts w:ascii="Arial" w:eastAsia="Arial" w:hAnsi="Arial" w:cs="Arial"/>
              </w:rPr>
              <w:lastRenderedPageBreak/>
              <w:t xml:space="preserve">Part of </w:t>
            </w:r>
            <w:r w:rsidR="00C74A1C">
              <w:rPr>
                <w:rFonts w:ascii="Arial" w:eastAsia="Arial" w:hAnsi="Arial" w:cs="Arial"/>
              </w:rPr>
              <w:t>the</w:t>
            </w:r>
            <w:r>
              <w:rPr>
                <w:rFonts w:ascii="Arial" w:eastAsia="Arial" w:hAnsi="Arial" w:cs="Arial"/>
              </w:rPr>
              <w:t xml:space="preserve"> work was to develop a Good </w:t>
            </w:r>
            <w:r w:rsidR="00C74A1C">
              <w:rPr>
                <w:rFonts w:ascii="Arial" w:eastAsia="Arial" w:hAnsi="Arial" w:cs="Arial"/>
              </w:rPr>
              <w:t>Neighbourhood</w:t>
            </w:r>
            <w:r>
              <w:rPr>
                <w:rFonts w:ascii="Arial" w:eastAsia="Arial" w:hAnsi="Arial" w:cs="Arial"/>
              </w:rPr>
              <w:t xml:space="preserve"> </w:t>
            </w:r>
            <w:r w:rsidR="00C74A1C">
              <w:rPr>
                <w:rFonts w:ascii="Arial" w:eastAsia="Arial" w:hAnsi="Arial" w:cs="Arial"/>
              </w:rPr>
              <w:t>agreement.</w:t>
            </w:r>
          </w:p>
          <w:p w14:paraId="51396FC6" w14:textId="77777777" w:rsidR="00C74A1C" w:rsidRDefault="00C74A1C" w:rsidP="009E1992">
            <w:pPr>
              <w:rPr>
                <w:rFonts w:ascii="Arial" w:eastAsia="Arial" w:hAnsi="Arial" w:cs="Arial"/>
              </w:rPr>
            </w:pPr>
          </w:p>
          <w:p w14:paraId="442853B0" w14:textId="4A595E87" w:rsidR="00C74A1C" w:rsidRDefault="00C74A1C" w:rsidP="009E1992">
            <w:pPr>
              <w:rPr>
                <w:rFonts w:ascii="Arial" w:eastAsia="Arial" w:hAnsi="Arial" w:cs="Arial"/>
              </w:rPr>
            </w:pPr>
            <w:r>
              <w:rPr>
                <w:rFonts w:ascii="Arial" w:eastAsia="Arial" w:hAnsi="Arial" w:cs="Arial"/>
              </w:rPr>
              <w:t xml:space="preserve">AR asked what is the outcome if people </w:t>
            </w:r>
            <w:r w:rsidR="00075332">
              <w:rPr>
                <w:rFonts w:ascii="Arial" w:eastAsia="Arial" w:hAnsi="Arial" w:cs="Arial"/>
              </w:rPr>
              <w:t>do not</w:t>
            </w:r>
            <w:r>
              <w:rPr>
                <w:rFonts w:ascii="Arial" w:eastAsia="Arial" w:hAnsi="Arial" w:cs="Arial"/>
              </w:rPr>
              <w:t xml:space="preserve"> sign it</w:t>
            </w:r>
            <w:r w:rsidR="00075332">
              <w:rPr>
                <w:rFonts w:ascii="Arial" w:eastAsia="Arial" w:hAnsi="Arial" w:cs="Arial"/>
              </w:rPr>
              <w:t>?</w:t>
            </w:r>
            <w:r>
              <w:rPr>
                <w:rFonts w:ascii="Arial" w:eastAsia="Arial" w:hAnsi="Arial" w:cs="Arial"/>
              </w:rPr>
              <w:t xml:space="preserve"> JB felt </w:t>
            </w:r>
            <w:r w:rsidR="00075332">
              <w:rPr>
                <w:rFonts w:ascii="Arial" w:eastAsia="Arial" w:hAnsi="Arial" w:cs="Arial"/>
              </w:rPr>
              <w:t xml:space="preserve">the </w:t>
            </w:r>
            <w:r>
              <w:rPr>
                <w:rFonts w:ascii="Arial" w:eastAsia="Arial" w:hAnsi="Arial" w:cs="Arial"/>
              </w:rPr>
              <w:t xml:space="preserve">policy was more about guidance and support, what it means to be a good neighbour and how the council could support. JB advised </w:t>
            </w:r>
            <w:r w:rsidR="00075332">
              <w:rPr>
                <w:rFonts w:ascii="Arial" w:eastAsia="Arial" w:hAnsi="Arial" w:cs="Arial"/>
              </w:rPr>
              <w:t xml:space="preserve">there </w:t>
            </w:r>
            <w:r>
              <w:rPr>
                <w:rFonts w:ascii="Arial" w:eastAsia="Arial" w:hAnsi="Arial" w:cs="Arial"/>
              </w:rPr>
              <w:t xml:space="preserve">has been debate about the signing of the document, which is ongoing and is part of the consultation. </w:t>
            </w:r>
          </w:p>
          <w:p w14:paraId="430D880E" w14:textId="77777777" w:rsidR="00C74A1C" w:rsidRDefault="00C74A1C" w:rsidP="009E1992">
            <w:pPr>
              <w:rPr>
                <w:rFonts w:ascii="Arial" w:eastAsia="Arial" w:hAnsi="Arial" w:cs="Arial"/>
              </w:rPr>
            </w:pPr>
            <w:r>
              <w:rPr>
                <w:rFonts w:ascii="Arial" w:eastAsia="Arial" w:hAnsi="Arial" w:cs="Arial"/>
              </w:rPr>
              <w:t xml:space="preserve">PB felt that an education work be undertaken alongside policy which would support people signing up to this. </w:t>
            </w:r>
          </w:p>
          <w:p w14:paraId="41AC121E" w14:textId="77777777" w:rsidR="00C74A1C" w:rsidRDefault="00C74A1C" w:rsidP="009E1992">
            <w:pPr>
              <w:rPr>
                <w:rFonts w:ascii="Arial" w:eastAsia="Arial" w:hAnsi="Arial" w:cs="Arial"/>
              </w:rPr>
            </w:pPr>
          </w:p>
          <w:p w14:paraId="3D72FEC1" w14:textId="102E7CD1" w:rsidR="00C74A1C" w:rsidRDefault="00C74A1C" w:rsidP="009E1992">
            <w:pPr>
              <w:rPr>
                <w:rFonts w:ascii="Arial" w:eastAsia="Arial" w:hAnsi="Arial" w:cs="Arial"/>
              </w:rPr>
            </w:pPr>
            <w:r>
              <w:rPr>
                <w:rFonts w:ascii="Arial" w:eastAsia="Arial" w:hAnsi="Arial" w:cs="Arial"/>
              </w:rPr>
              <w:t>NC agreed needed to be educational approach, helping to understand good etiquette, more how we can support, prevent and less enforcement.</w:t>
            </w:r>
          </w:p>
          <w:p w14:paraId="0F13F4E0" w14:textId="77777777" w:rsidR="00C74A1C" w:rsidRDefault="00C74A1C" w:rsidP="009E1992">
            <w:pPr>
              <w:rPr>
                <w:rFonts w:ascii="Arial" w:eastAsia="Arial" w:hAnsi="Arial" w:cs="Arial"/>
              </w:rPr>
            </w:pPr>
          </w:p>
          <w:p w14:paraId="771F2226" w14:textId="76C5856B" w:rsidR="00C74A1C" w:rsidRDefault="00C74A1C" w:rsidP="009E1992">
            <w:pPr>
              <w:rPr>
                <w:rFonts w:ascii="Arial" w:eastAsia="Arial" w:hAnsi="Arial" w:cs="Arial"/>
              </w:rPr>
            </w:pPr>
            <w:r>
              <w:rPr>
                <w:rFonts w:ascii="Arial" w:eastAsia="Arial" w:hAnsi="Arial" w:cs="Arial"/>
              </w:rPr>
              <w:t>SS felt was in plain English and is a guide, which felt was good reading.</w:t>
            </w:r>
          </w:p>
          <w:p w14:paraId="013FA931" w14:textId="77777777" w:rsidR="00C74A1C" w:rsidRDefault="00C74A1C" w:rsidP="009E1992">
            <w:pPr>
              <w:rPr>
                <w:rFonts w:ascii="Arial" w:eastAsia="Arial" w:hAnsi="Arial" w:cs="Arial"/>
              </w:rPr>
            </w:pPr>
          </w:p>
          <w:p w14:paraId="3F865107" w14:textId="03D59457" w:rsidR="00C74A1C" w:rsidRDefault="00C74A1C" w:rsidP="009E1992">
            <w:pPr>
              <w:rPr>
                <w:rFonts w:ascii="Arial" w:eastAsia="Arial" w:hAnsi="Arial" w:cs="Arial"/>
              </w:rPr>
            </w:pPr>
            <w:r>
              <w:rPr>
                <w:rFonts w:ascii="Arial" w:eastAsia="Arial" w:hAnsi="Arial" w:cs="Arial"/>
              </w:rPr>
              <w:t xml:space="preserve">PB didn’t feel needed more adding to it but add more around the education side. </w:t>
            </w:r>
          </w:p>
          <w:p w14:paraId="01719C00" w14:textId="77777777" w:rsidR="00C74A1C" w:rsidRDefault="00C74A1C" w:rsidP="009E1992">
            <w:pPr>
              <w:rPr>
                <w:rFonts w:ascii="Arial" w:eastAsia="Arial" w:hAnsi="Arial" w:cs="Arial"/>
              </w:rPr>
            </w:pPr>
          </w:p>
          <w:p w14:paraId="32E7BB5E" w14:textId="37F8948D" w:rsidR="00C74A1C" w:rsidRDefault="00D070D3" w:rsidP="009E1992">
            <w:pPr>
              <w:rPr>
                <w:rFonts w:ascii="Arial" w:eastAsia="Arial" w:hAnsi="Arial" w:cs="Arial"/>
              </w:rPr>
            </w:pPr>
            <w:r>
              <w:rPr>
                <w:rFonts w:ascii="Arial" w:eastAsia="Arial" w:hAnsi="Arial" w:cs="Arial"/>
                <w:b/>
                <w:bCs/>
              </w:rPr>
              <w:t xml:space="preserve">Action: </w:t>
            </w:r>
            <w:r w:rsidR="00C74A1C">
              <w:rPr>
                <w:rFonts w:ascii="Arial" w:eastAsia="Arial" w:hAnsi="Arial" w:cs="Arial"/>
              </w:rPr>
              <w:t>JB agreed to bring back a final draft when ready.</w:t>
            </w:r>
          </w:p>
          <w:p w14:paraId="5FEEB102" w14:textId="77777777" w:rsidR="00C74A1C" w:rsidRDefault="00C74A1C" w:rsidP="009E1992">
            <w:pPr>
              <w:rPr>
                <w:rFonts w:ascii="Arial" w:eastAsia="Arial" w:hAnsi="Arial" w:cs="Arial"/>
              </w:rPr>
            </w:pPr>
          </w:p>
          <w:p w14:paraId="37BEDC38" w14:textId="5B85D8B2" w:rsidR="00C74A1C" w:rsidRDefault="00C74A1C" w:rsidP="009E1992">
            <w:pPr>
              <w:rPr>
                <w:rFonts w:ascii="Arial" w:eastAsia="Arial" w:hAnsi="Arial" w:cs="Arial"/>
              </w:rPr>
            </w:pPr>
            <w:r>
              <w:rPr>
                <w:rFonts w:ascii="Arial" w:eastAsia="Arial" w:hAnsi="Arial" w:cs="Arial"/>
              </w:rPr>
              <w:t xml:space="preserve">Tenancy &amp; Estate Management – JB provided an overview of his teams and the structure. </w:t>
            </w:r>
          </w:p>
          <w:p w14:paraId="760231E8" w14:textId="77777777" w:rsidR="00C74A1C" w:rsidRDefault="00C74A1C" w:rsidP="009E1992">
            <w:pPr>
              <w:rPr>
                <w:rFonts w:ascii="Arial" w:eastAsia="Arial" w:hAnsi="Arial" w:cs="Arial"/>
              </w:rPr>
            </w:pPr>
          </w:p>
          <w:p w14:paraId="2CE855C6" w14:textId="32C44AB1" w:rsidR="00C74A1C" w:rsidRDefault="00C74A1C" w:rsidP="009E1992">
            <w:pPr>
              <w:rPr>
                <w:rFonts w:ascii="Arial" w:eastAsia="Arial" w:hAnsi="Arial" w:cs="Arial"/>
              </w:rPr>
            </w:pPr>
            <w:r>
              <w:rPr>
                <w:rFonts w:ascii="Arial" w:eastAsia="Arial" w:hAnsi="Arial" w:cs="Arial"/>
              </w:rPr>
              <w:t>Slides provided an overview of the role of the teams, discussed estate services and this also include building safety measures.</w:t>
            </w:r>
          </w:p>
          <w:p w14:paraId="49B71AE9" w14:textId="77777777" w:rsidR="00C74A1C" w:rsidRDefault="00C74A1C" w:rsidP="009E1992">
            <w:pPr>
              <w:rPr>
                <w:rFonts w:ascii="Arial" w:eastAsia="Arial" w:hAnsi="Arial" w:cs="Arial"/>
              </w:rPr>
            </w:pPr>
          </w:p>
          <w:p w14:paraId="07928435" w14:textId="11C46E08" w:rsidR="00C74A1C" w:rsidRDefault="00C74A1C" w:rsidP="009E1992">
            <w:pPr>
              <w:rPr>
                <w:rFonts w:ascii="Arial" w:eastAsia="Arial" w:hAnsi="Arial" w:cs="Arial"/>
              </w:rPr>
            </w:pPr>
            <w:r>
              <w:rPr>
                <w:rFonts w:ascii="Arial" w:eastAsia="Arial" w:hAnsi="Arial" w:cs="Arial"/>
              </w:rPr>
              <w:t>Cleaning is undertaken 5 days a week, teamwork 7 days a week.</w:t>
            </w:r>
          </w:p>
          <w:p w14:paraId="4A288034" w14:textId="77777777" w:rsidR="00C74A1C" w:rsidRDefault="00C74A1C" w:rsidP="009E1992">
            <w:pPr>
              <w:rPr>
                <w:rFonts w:ascii="Arial" w:eastAsia="Arial" w:hAnsi="Arial" w:cs="Arial"/>
              </w:rPr>
            </w:pPr>
          </w:p>
          <w:p w14:paraId="2332E143" w14:textId="155DAEE2" w:rsidR="00C74A1C" w:rsidRDefault="00C74A1C" w:rsidP="009E1992">
            <w:pPr>
              <w:rPr>
                <w:rFonts w:ascii="Arial" w:eastAsia="Arial" w:hAnsi="Arial" w:cs="Arial"/>
              </w:rPr>
            </w:pPr>
            <w:r>
              <w:rPr>
                <w:rFonts w:ascii="Arial" w:eastAsia="Arial" w:hAnsi="Arial" w:cs="Arial"/>
              </w:rPr>
              <w:t xml:space="preserve">Estate services </w:t>
            </w:r>
            <w:r w:rsidR="00473B1E">
              <w:rPr>
                <w:rFonts w:ascii="Arial" w:eastAsia="Arial" w:hAnsi="Arial" w:cs="Arial"/>
              </w:rPr>
              <w:t>are currently reviewing SERCO contract and considering value for money as part of the process.</w:t>
            </w:r>
          </w:p>
          <w:p w14:paraId="55867DE5" w14:textId="77777777" w:rsidR="00473B1E" w:rsidRDefault="00473B1E" w:rsidP="009E1992">
            <w:pPr>
              <w:rPr>
                <w:rFonts w:ascii="Arial" w:eastAsia="Arial" w:hAnsi="Arial" w:cs="Arial"/>
              </w:rPr>
            </w:pPr>
          </w:p>
          <w:p w14:paraId="32427F40" w14:textId="476BD930" w:rsidR="00473B1E" w:rsidRDefault="00473B1E" w:rsidP="009E1992">
            <w:pPr>
              <w:rPr>
                <w:rFonts w:ascii="Arial" w:eastAsia="Arial" w:hAnsi="Arial" w:cs="Arial"/>
              </w:rPr>
            </w:pPr>
            <w:r>
              <w:rPr>
                <w:rFonts w:ascii="Arial" w:eastAsia="Arial" w:hAnsi="Arial" w:cs="Arial"/>
              </w:rPr>
              <w:t>JB discussed tenancy management, and overview of the roles within the team and range of key tasks undertaken.</w:t>
            </w:r>
          </w:p>
          <w:p w14:paraId="0764D8A1" w14:textId="77777777" w:rsidR="00473B1E" w:rsidRDefault="00473B1E" w:rsidP="009E1992">
            <w:pPr>
              <w:rPr>
                <w:rFonts w:ascii="Arial" w:eastAsia="Arial" w:hAnsi="Arial" w:cs="Arial"/>
              </w:rPr>
            </w:pPr>
          </w:p>
          <w:p w14:paraId="58BAF234" w14:textId="165772B5" w:rsidR="00473B1E" w:rsidRDefault="00473B1E" w:rsidP="009E1992">
            <w:pPr>
              <w:rPr>
                <w:rFonts w:ascii="Arial" w:eastAsia="Arial" w:hAnsi="Arial" w:cs="Arial"/>
              </w:rPr>
            </w:pPr>
            <w:r>
              <w:rPr>
                <w:rFonts w:ascii="Arial" w:eastAsia="Arial" w:hAnsi="Arial" w:cs="Arial"/>
              </w:rPr>
              <w:t>JB gave an update on Home Checks</w:t>
            </w:r>
            <w:r w:rsidR="007A692D">
              <w:rPr>
                <w:rFonts w:ascii="Arial" w:eastAsia="Arial" w:hAnsi="Arial" w:cs="Arial"/>
              </w:rPr>
              <w:t xml:space="preserve"> and how this is being delivered, rationale and impact. The process has supported referrals to different services internal and external. JB gave an example of how the team supported a home with a damp and mould issue.</w:t>
            </w:r>
          </w:p>
          <w:p w14:paraId="0B63DE95" w14:textId="77777777" w:rsidR="007A692D" w:rsidRDefault="007A692D" w:rsidP="009E1992">
            <w:pPr>
              <w:rPr>
                <w:rFonts w:ascii="Arial" w:eastAsia="Arial" w:hAnsi="Arial" w:cs="Arial"/>
              </w:rPr>
            </w:pPr>
          </w:p>
          <w:p w14:paraId="3CAD35D8" w14:textId="73ADDC8A" w:rsidR="002A6272" w:rsidRDefault="002A6272" w:rsidP="009E1992">
            <w:pPr>
              <w:rPr>
                <w:rFonts w:ascii="Arial" w:eastAsia="Arial" w:hAnsi="Arial" w:cs="Arial"/>
              </w:rPr>
            </w:pPr>
            <w:r>
              <w:rPr>
                <w:rFonts w:ascii="Arial" w:eastAsia="Arial" w:hAnsi="Arial" w:cs="Arial"/>
              </w:rPr>
              <w:t>JB provided update on progress and tenant satisfaction to date has been over 95%.</w:t>
            </w:r>
          </w:p>
          <w:p w14:paraId="4A629ABA" w14:textId="77777777" w:rsidR="002A6272" w:rsidRDefault="002A6272" w:rsidP="009E1992">
            <w:pPr>
              <w:rPr>
                <w:rFonts w:ascii="Arial" w:eastAsia="Arial" w:hAnsi="Arial" w:cs="Arial"/>
              </w:rPr>
            </w:pPr>
          </w:p>
          <w:p w14:paraId="465766C0" w14:textId="76DBC2F2" w:rsidR="002A6272" w:rsidRDefault="002A6272" w:rsidP="009E1992">
            <w:pPr>
              <w:rPr>
                <w:rFonts w:ascii="Arial" w:eastAsia="Arial" w:hAnsi="Arial" w:cs="Arial"/>
              </w:rPr>
            </w:pPr>
            <w:r>
              <w:rPr>
                <w:rFonts w:ascii="Arial" w:eastAsia="Arial" w:hAnsi="Arial" w:cs="Arial"/>
              </w:rPr>
              <w:t xml:space="preserve">JB the team are continuing to focus on delivering further Home Checks, recognise need to further develop staff case </w:t>
            </w:r>
            <w:r>
              <w:rPr>
                <w:rFonts w:ascii="Arial" w:eastAsia="Arial" w:hAnsi="Arial" w:cs="Arial"/>
              </w:rPr>
              <w:lastRenderedPageBreak/>
              <w:t>management and learning and development is key for staff. Number of policies still need to be developed.</w:t>
            </w:r>
          </w:p>
          <w:p w14:paraId="18AF4F46" w14:textId="77777777" w:rsidR="002A6272" w:rsidRDefault="002A6272" w:rsidP="009E1992">
            <w:pPr>
              <w:rPr>
                <w:rFonts w:ascii="Arial" w:eastAsia="Arial" w:hAnsi="Arial" w:cs="Arial"/>
              </w:rPr>
            </w:pPr>
          </w:p>
          <w:p w14:paraId="269C8B76" w14:textId="5AE880AE" w:rsidR="002A6272" w:rsidRDefault="002A6272" w:rsidP="009E1992">
            <w:pPr>
              <w:rPr>
                <w:rFonts w:ascii="Arial" w:eastAsia="Arial" w:hAnsi="Arial" w:cs="Arial"/>
              </w:rPr>
            </w:pPr>
            <w:r>
              <w:rPr>
                <w:rFonts w:ascii="Arial" w:eastAsia="Arial" w:hAnsi="Arial" w:cs="Arial"/>
              </w:rPr>
              <w:t>PB asked if residents leave a copy of the Home Check, JB advised if it is asked for then is provided upon request.</w:t>
            </w:r>
          </w:p>
          <w:p w14:paraId="1794FB7D" w14:textId="77777777" w:rsidR="002A6272" w:rsidRDefault="002A6272" w:rsidP="009E1992">
            <w:pPr>
              <w:rPr>
                <w:rFonts w:ascii="Arial" w:eastAsia="Arial" w:hAnsi="Arial" w:cs="Arial"/>
              </w:rPr>
            </w:pPr>
          </w:p>
          <w:p w14:paraId="296C0A16" w14:textId="115A1F92" w:rsidR="002A6272" w:rsidRDefault="002A6272" w:rsidP="009E1992">
            <w:pPr>
              <w:rPr>
                <w:rFonts w:ascii="Arial" w:eastAsia="Arial" w:hAnsi="Arial" w:cs="Arial"/>
              </w:rPr>
            </w:pPr>
            <w:r>
              <w:rPr>
                <w:rFonts w:ascii="Arial" w:eastAsia="Arial" w:hAnsi="Arial" w:cs="Arial"/>
              </w:rPr>
              <w:t>SS asked about access issue, JB advised staff would continue to pursue. NC also advised the No Access policy is currently being finalised. NC advised is a process of escalation which would lead to requiring a warrant through the courts. However, are also looking at other approaches and other practice amongst landlords, and should we consider taking risks to force entry, but is being further discussed and explored.</w:t>
            </w:r>
          </w:p>
          <w:p w14:paraId="608D48CC" w14:textId="77777777" w:rsidR="002A6272" w:rsidRDefault="002A6272" w:rsidP="009E1992">
            <w:pPr>
              <w:rPr>
                <w:rFonts w:ascii="Arial" w:eastAsia="Arial" w:hAnsi="Arial" w:cs="Arial"/>
              </w:rPr>
            </w:pPr>
          </w:p>
          <w:p w14:paraId="4538B18C" w14:textId="300A898D" w:rsidR="002A6272" w:rsidRDefault="002A6272" w:rsidP="009E1992">
            <w:pPr>
              <w:rPr>
                <w:rFonts w:ascii="Arial" w:eastAsia="Arial" w:hAnsi="Arial" w:cs="Arial"/>
              </w:rPr>
            </w:pPr>
            <w:r>
              <w:rPr>
                <w:rFonts w:ascii="Arial" w:eastAsia="Arial" w:hAnsi="Arial" w:cs="Arial"/>
              </w:rPr>
              <w:t xml:space="preserve">SB asked when undertaking Home Checks when is the follow up undertaken. JB advised that the officer </w:t>
            </w:r>
            <w:r w:rsidR="00F45F51">
              <w:rPr>
                <w:rFonts w:ascii="Arial" w:eastAsia="Arial" w:hAnsi="Arial" w:cs="Arial"/>
              </w:rPr>
              <w:t>agree</w:t>
            </w:r>
            <w:r>
              <w:rPr>
                <w:rFonts w:ascii="Arial" w:eastAsia="Arial" w:hAnsi="Arial" w:cs="Arial"/>
              </w:rPr>
              <w:t xml:space="preserve"> with the resident when the follow up would be undertaken. </w:t>
            </w:r>
            <w:r w:rsidR="00F45F51">
              <w:rPr>
                <w:rFonts w:ascii="Arial" w:eastAsia="Arial" w:hAnsi="Arial" w:cs="Arial"/>
              </w:rPr>
              <w:t xml:space="preserve">Generally, if no issue would likely be 3 yrs. time, but f an issue has been identified then would be sooner. </w:t>
            </w:r>
          </w:p>
          <w:p w14:paraId="33B8A9AA" w14:textId="77777777" w:rsidR="00F45F51" w:rsidRDefault="00F45F51" w:rsidP="009E1992">
            <w:pPr>
              <w:rPr>
                <w:rFonts w:ascii="Arial" w:eastAsia="Arial" w:hAnsi="Arial" w:cs="Arial"/>
              </w:rPr>
            </w:pPr>
          </w:p>
          <w:p w14:paraId="2E3AED3E" w14:textId="6F707CBC" w:rsidR="00F45F51" w:rsidRDefault="00F45F51" w:rsidP="009E1992">
            <w:pPr>
              <w:rPr>
                <w:rFonts w:ascii="Arial" w:eastAsia="Arial" w:hAnsi="Arial" w:cs="Arial"/>
              </w:rPr>
            </w:pPr>
            <w:r>
              <w:rPr>
                <w:rFonts w:ascii="Arial" w:eastAsia="Arial" w:hAnsi="Arial" w:cs="Arial"/>
              </w:rPr>
              <w:t xml:space="preserve">SS asked regarding care takers and not being able to access one, how can this be done, are there any contact details available? JB advised numbers are not issued. </w:t>
            </w:r>
          </w:p>
          <w:p w14:paraId="4307D2E6" w14:textId="76FA5E36" w:rsidR="00F45F51" w:rsidRDefault="00F45F51" w:rsidP="009E1992">
            <w:pPr>
              <w:rPr>
                <w:rFonts w:ascii="Arial" w:eastAsia="Arial" w:hAnsi="Arial" w:cs="Arial"/>
              </w:rPr>
            </w:pPr>
            <w:r>
              <w:rPr>
                <w:rFonts w:ascii="Arial" w:eastAsia="Arial" w:hAnsi="Arial" w:cs="Arial"/>
              </w:rPr>
              <w:t xml:space="preserve">SS would be useful to know where caretaker should be, can tenants contact them directly. JB caretaker needs to undertake role, cleaning, and inspections but not necessarily a responsive service with customers. JB advised any issues being reported need to come through agreed channels which allows SMBC to record and manage actions. </w:t>
            </w:r>
          </w:p>
          <w:p w14:paraId="38E8C4D5" w14:textId="77777777" w:rsidR="007B0935" w:rsidRDefault="007B0935" w:rsidP="009E1992">
            <w:pPr>
              <w:rPr>
                <w:rFonts w:ascii="Arial" w:eastAsia="Arial" w:hAnsi="Arial" w:cs="Arial"/>
              </w:rPr>
            </w:pPr>
          </w:p>
          <w:p w14:paraId="11427A78" w14:textId="2A29F9D6" w:rsidR="007B0935" w:rsidRDefault="007B0935" w:rsidP="009E1992">
            <w:pPr>
              <w:rPr>
                <w:rFonts w:ascii="Arial" w:eastAsia="Arial" w:hAnsi="Arial" w:cs="Arial"/>
              </w:rPr>
            </w:pPr>
            <w:r>
              <w:rPr>
                <w:rFonts w:ascii="Arial" w:eastAsia="Arial" w:hAnsi="Arial" w:cs="Arial"/>
              </w:rPr>
              <w:t>PB asked if could be updated as to caretaker schedules/reporting. JB suggested supervisors could potentially be a source to contact if an issue. JB offered for Bryan Low and supervisor to attend next Hamstead TRA meeting.</w:t>
            </w:r>
          </w:p>
          <w:p w14:paraId="48898C46" w14:textId="214D4A2C" w:rsidR="00C74A1C" w:rsidRPr="00B556E1" w:rsidRDefault="00C74A1C" w:rsidP="009E1992">
            <w:pPr>
              <w:rPr>
                <w:rFonts w:ascii="Arial" w:eastAsia="Arial" w:hAnsi="Arial" w:cs="Arial"/>
              </w:rPr>
            </w:pPr>
          </w:p>
        </w:tc>
        <w:tc>
          <w:tcPr>
            <w:tcW w:w="1451" w:type="dxa"/>
          </w:tcPr>
          <w:p w14:paraId="5FD729FA" w14:textId="31D66C6D" w:rsidR="00182930" w:rsidRPr="00803B17" w:rsidRDefault="00255835" w:rsidP="005E2DFB">
            <w:pPr>
              <w:rPr>
                <w:rFonts w:ascii="Arial" w:eastAsia="Arial" w:hAnsi="Arial" w:cs="Arial"/>
                <w:sz w:val="22"/>
                <w:szCs w:val="22"/>
              </w:rPr>
            </w:pPr>
            <w:r>
              <w:rPr>
                <w:rFonts w:ascii="Arial" w:eastAsia="Arial" w:hAnsi="Arial" w:cs="Arial"/>
                <w:sz w:val="22"/>
                <w:szCs w:val="22"/>
              </w:rPr>
              <w:lastRenderedPageBreak/>
              <w:t>JB</w:t>
            </w:r>
          </w:p>
        </w:tc>
      </w:tr>
      <w:tr w:rsidR="00013BC2" w:rsidRPr="00803B17" w14:paraId="04BB0ED5" w14:textId="77777777" w:rsidTr="1E7E8CDF">
        <w:trPr>
          <w:trHeight w:val="680"/>
        </w:trPr>
        <w:tc>
          <w:tcPr>
            <w:tcW w:w="767" w:type="dxa"/>
          </w:tcPr>
          <w:p w14:paraId="6083B87A" w14:textId="77777777" w:rsidR="00013BC2" w:rsidRDefault="004D43A4" w:rsidP="44E29650">
            <w:pPr>
              <w:rPr>
                <w:rFonts w:ascii="Arial" w:eastAsia="Arial" w:hAnsi="Arial" w:cs="Arial"/>
                <w:sz w:val="22"/>
                <w:szCs w:val="22"/>
              </w:rPr>
            </w:pPr>
            <w:r w:rsidRPr="44E29650">
              <w:rPr>
                <w:rFonts w:ascii="Arial" w:eastAsia="Arial" w:hAnsi="Arial" w:cs="Arial"/>
                <w:sz w:val="22"/>
                <w:szCs w:val="22"/>
              </w:rPr>
              <w:lastRenderedPageBreak/>
              <w:t>6.</w:t>
            </w:r>
          </w:p>
          <w:p w14:paraId="49F7355F" w14:textId="77777777" w:rsidR="00E53E09" w:rsidRDefault="00E53E09" w:rsidP="44E29650">
            <w:pPr>
              <w:rPr>
                <w:rFonts w:ascii="Arial" w:eastAsia="Arial" w:hAnsi="Arial" w:cs="Arial"/>
                <w:sz w:val="22"/>
                <w:szCs w:val="22"/>
              </w:rPr>
            </w:pPr>
          </w:p>
          <w:p w14:paraId="7F259725" w14:textId="3A9A3BDC" w:rsidR="00E53E09" w:rsidRPr="00803B17" w:rsidRDefault="00E53E09" w:rsidP="44E29650">
            <w:pPr>
              <w:rPr>
                <w:rFonts w:ascii="Arial" w:eastAsia="Arial" w:hAnsi="Arial" w:cs="Arial"/>
                <w:sz w:val="22"/>
                <w:szCs w:val="22"/>
              </w:rPr>
            </w:pPr>
          </w:p>
        </w:tc>
        <w:tc>
          <w:tcPr>
            <w:tcW w:w="7133" w:type="dxa"/>
          </w:tcPr>
          <w:p w14:paraId="4644B538" w14:textId="319A1837" w:rsidR="007950D3" w:rsidRDefault="009E1992" w:rsidP="002577F4">
            <w:pPr>
              <w:rPr>
                <w:rFonts w:ascii="Arial" w:eastAsia="Arial" w:hAnsi="Arial" w:cs="Arial"/>
                <w:b/>
                <w:bCs/>
                <w:sz w:val="22"/>
                <w:szCs w:val="22"/>
              </w:rPr>
            </w:pPr>
            <w:r>
              <w:rPr>
                <w:rFonts w:ascii="Arial" w:eastAsia="Arial" w:hAnsi="Arial" w:cs="Arial"/>
                <w:b/>
                <w:bCs/>
                <w:sz w:val="22"/>
                <w:szCs w:val="22"/>
              </w:rPr>
              <w:t>TLSG and TAG Joint Working - Update</w:t>
            </w:r>
          </w:p>
          <w:p w14:paraId="6376CB99" w14:textId="77777777" w:rsidR="009556AB" w:rsidRPr="006F1FB1" w:rsidRDefault="009556AB" w:rsidP="006F1FB1">
            <w:pPr>
              <w:rPr>
                <w:rFonts w:ascii="Arial" w:eastAsia="Arial" w:hAnsi="Arial" w:cs="Arial"/>
              </w:rPr>
            </w:pPr>
          </w:p>
          <w:p w14:paraId="616DB85B" w14:textId="73733482" w:rsidR="00697C99" w:rsidRDefault="007B0935" w:rsidP="009E1992">
            <w:pPr>
              <w:rPr>
                <w:rFonts w:ascii="Arial" w:eastAsia="Arial" w:hAnsi="Arial" w:cs="Arial"/>
              </w:rPr>
            </w:pPr>
            <w:r>
              <w:rPr>
                <w:rFonts w:ascii="Arial" w:eastAsia="Arial" w:hAnsi="Arial" w:cs="Arial"/>
              </w:rPr>
              <w:t xml:space="preserve">CD provided an update on the joint working meeting between TLSG and TAG </w:t>
            </w:r>
            <w:r w:rsidR="00075332">
              <w:rPr>
                <w:rFonts w:ascii="Arial" w:eastAsia="Arial" w:hAnsi="Arial" w:cs="Arial"/>
              </w:rPr>
              <w:t>to</w:t>
            </w:r>
            <w:r>
              <w:rPr>
                <w:rFonts w:ascii="Arial" w:eastAsia="Arial" w:hAnsi="Arial" w:cs="Arial"/>
              </w:rPr>
              <w:t xml:space="preserve"> agree new ways of working going forward.</w:t>
            </w:r>
          </w:p>
          <w:p w14:paraId="4B2585B8" w14:textId="77777777" w:rsidR="007B0935" w:rsidRDefault="007B0935" w:rsidP="009E1992">
            <w:pPr>
              <w:rPr>
                <w:rFonts w:ascii="Arial" w:eastAsia="Arial" w:hAnsi="Arial" w:cs="Arial"/>
              </w:rPr>
            </w:pPr>
          </w:p>
          <w:p w14:paraId="698CFCD6" w14:textId="171104A7" w:rsidR="007B0935" w:rsidRDefault="00075332" w:rsidP="009E1992">
            <w:pPr>
              <w:rPr>
                <w:rFonts w:ascii="Arial" w:eastAsia="Arial" w:hAnsi="Arial" w:cs="Arial"/>
              </w:rPr>
            </w:pPr>
            <w:r>
              <w:rPr>
                <w:rFonts w:ascii="Arial" w:eastAsia="Arial" w:hAnsi="Arial" w:cs="Arial"/>
              </w:rPr>
              <w:t>A reflection on</w:t>
            </w:r>
            <w:r w:rsidR="007B0935">
              <w:rPr>
                <w:rFonts w:ascii="Arial" w:eastAsia="Arial" w:hAnsi="Arial" w:cs="Arial"/>
              </w:rPr>
              <w:t xml:space="preserve"> the purpose of TLSG and TAG</w:t>
            </w:r>
            <w:r>
              <w:rPr>
                <w:rFonts w:ascii="Arial" w:eastAsia="Arial" w:hAnsi="Arial" w:cs="Arial"/>
              </w:rPr>
              <w:t xml:space="preserve"> has taken place</w:t>
            </w:r>
            <w:r w:rsidR="007B0935">
              <w:rPr>
                <w:rFonts w:ascii="Arial" w:eastAsia="Arial" w:hAnsi="Arial" w:cs="Arial"/>
              </w:rPr>
              <w:t xml:space="preserve">, and a </w:t>
            </w:r>
            <w:r w:rsidR="003D6D46">
              <w:rPr>
                <w:rFonts w:ascii="Arial" w:eastAsia="Arial" w:hAnsi="Arial" w:cs="Arial"/>
              </w:rPr>
              <w:t xml:space="preserve">mutually agreed </w:t>
            </w:r>
            <w:r w:rsidR="007B0935">
              <w:rPr>
                <w:rFonts w:ascii="Arial" w:eastAsia="Arial" w:hAnsi="Arial" w:cs="Arial"/>
              </w:rPr>
              <w:t xml:space="preserve">work programme has been </w:t>
            </w:r>
            <w:r w:rsidR="003D6D46">
              <w:rPr>
                <w:rFonts w:ascii="Arial" w:eastAsia="Arial" w:hAnsi="Arial" w:cs="Arial"/>
              </w:rPr>
              <w:t>put in place</w:t>
            </w:r>
            <w:r w:rsidR="007B0935">
              <w:rPr>
                <w:rFonts w:ascii="Arial" w:eastAsia="Arial" w:hAnsi="Arial" w:cs="Arial"/>
              </w:rPr>
              <w:t>.</w:t>
            </w:r>
          </w:p>
          <w:p w14:paraId="4B31EC29" w14:textId="77777777" w:rsidR="003D6D46" w:rsidRDefault="003D6D46" w:rsidP="009E1992">
            <w:pPr>
              <w:rPr>
                <w:rFonts w:ascii="Arial" w:eastAsia="Arial" w:hAnsi="Arial" w:cs="Arial"/>
              </w:rPr>
            </w:pPr>
          </w:p>
          <w:p w14:paraId="3A90C2B9" w14:textId="5032E86E" w:rsidR="003D6D46" w:rsidRDefault="003D6D46" w:rsidP="009E1992">
            <w:pPr>
              <w:rPr>
                <w:rFonts w:ascii="Arial" w:eastAsia="Arial" w:hAnsi="Arial" w:cs="Arial"/>
              </w:rPr>
            </w:pPr>
            <w:r>
              <w:rPr>
                <w:rFonts w:ascii="Arial" w:eastAsia="Arial" w:hAnsi="Arial" w:cs="Arial"/>
              </w:rPr>
              <w:t>TAG is currently starting to look at ASB, Voids and choice-based lettings.</w:t>
            </w:r>
          </w:p>
          <w:p w14:paraId="56C79CA8" w14:textId="77777777" w:rsidR="003D6D46" w:rsidRDefault="003D6D46" w:rsidP="009E1992">
            <w:pPr>
              <w:rPr>
                <w:rFonts w:ascii="Arial" w:eastAsia="Arial" w:hAnsi="Arial" w:cs="Arial"/>
              </w:rPr>
            </w:pPr>
          </w:p>
          <w:p w14:paraId="0112CED6" w14:textId="35CA890E" w:rsidR="003D6D46" w:rsidRDefault="003D6D46" w:rsidP="009E1992">
            <w:pPr>
              <w:rPr>
                <w:rFonts w:ascii="Arial" w:eastAsia="Arial" w:hAnsi="Arial" w:cs="Arial"/>
              </w:rPr>
            </w:pPr>
            <w:r>
              <w:rPr>
                <w:rFonts w:ascii="Arial" w:eastAsia="Arial" w:hAnsi="Arial" w:cs="Arial"/>
              </w:rPr>
              <w:t>TAG will share their reports with TLSG.</w:t>
            </w:r>
          </w:p>
          <w:p w14:paraId="22D163F8" w14:textId="77777777" w:rsidR="003D6D46" w:rsidRDefault="003D6D46" w:rsidP="009E1992">
            <w:pPr>
              <w:rPr>
                <w:rFonts w:ascii="Arial" w:eastAsia="Arial" w:hAnsi="Arial" w:cs="Arial"/>
              </w:rPr>
            </w:pPr>
          </w:p>
          <w:p w14:paraId="2E93FF4E" w14:textId="3A2EDBA1" w:rsidR="003D6D46" w:rsidRDefault="003D6D46" w:rsidP="009E1992">
            <w:pPr>
              <w:rPr>
                <w:rFonts w:ascii="Arial" w:eastAsia="Arial" w:hAnsi="Arial" w:cs="Arial"/>
              </w:rPr>
            </w:pPr>
            <w:r>
              <w:rPr>
                <w:rFonts w:ascii="Arial" w:eastAsia="Arial" w:hAnsi="Arial" w:cs="Arial"/>
              </w:rPr>
              <w:t>Currently revising Terms of Reference.</w:t>
            </w:r>
          </w:p>
          <w:p w14:paraId="1DE9C68A" w14:textId="77777777" w:rsidR="003D6D46" w:rsidRDefault="003D6D46" w:rsidP="009E1992">
            <w:pPr>
              <w:rPr>
                <w:rFonts w:ascii="Arial" w:eastAsia="Arial" w:hAnsi="Arial" w:cs="Arial"/>
              </w:rPr>
            </w:pPr>
          </w:p>
          <w:p w14:paraId="38A42280" w14:textId="235CA8F4" w:rsidR="003D6D46" w:rsidRDefault="003D6D46" w:rsidP="009E1992">
            <w:pPr>
              <w:rPr>
                <w:rFonts w:ascii="Arial" w:eastAsia="Arial" w:hAnsi="Arial" w:cs="Arial"/>
              </w:rPr>
            </w:pPr>
            <w:r>
              <w:rPr>
                <w:rFonts w:ascii="Arial" w:eastAsia="Arial" w:hAnsi="Arial" w:cs="Arial"/>
              </w:rPr>
              <w:t>Teams channel will be live shortly.</w:t>
            </w:r>
          </w:p>
          <w:p w14:paraId="77DC2EAC" w14:textId="77777777" w:rsidR="003D6D46" w:rsidRDefault="003D6D46" w:rsidP="009E1992">
            <w:pPr>
              <w:rPr>
                <w:rFonts w:ascii="Arial" w:eastAsia="Arial" w:hAnsi="Arial" w:cs="Arial"/>
              </w:rPr>
            </w:pPr>
          </w:p>
          <w:p w14:paraId="33B6D1DC" w14:textId="618C5EDF" w:rsidR="003D6D46" w:rsidRDefault="00D41DFB" w:rsidP="009E1992">
            <w:pPr>
              <w:rPr>
                <w:rFonts w:ascii="Arial" w:eastAsia="Arial" w:hAnsi="Arial" w:cs="Arial"/>
              </w:rPr>
            </w:pPr>
            <w:r>
              <w:rPr>
                <w:rFonts w:ascii="Arial" w:eastAsia="Arial" w:hAnsi="Arial" w:cs="Arial"/>
              </w:rPr>
              <w:t xml:space="preserve">PB felt that the groups have progressed and come a long way over time, and groups are here to make a difference. Feel have a plan as to how can move forward together in partnership. There has been learning along the way and is grateful for the support to date. </w:t>
            </w:r>
          </w:p>
          <w:p w14:paraId="375ED473" w14:textId="3D3C6136" w:rsidR="00D41DFB" w:rsidRDefault="00D41DFB" w:rsidP="009E1992">
            <w:pPr>
              <w:rPr>
                <w:rFonts w:ascii="Arial" w:eastAsia="Arial" w:hAnsi="Arial" w:cs="Arial"/>
              </w:rPr>
            </w:pPr>
            <w:r>
              <w:rPr>
                <w:rFonts w:ascii="Arial" w:eastAsia="Arial" w:hAnsi="Arial" w:cs="Arial"/>
              </w:rPr>
              <w:t>NC felt that progress has been positive, and how both groups have been working well and this is a positive step forward.</w:t>
            </w:r>
          </w:p>
          <w:p w14:paraId="10EA59B1" w14:textId="77777777" w:rsidR="00D41DFB" w:rsidRDefault="00D41DFB" w:rsidP="009E1992">
            <w:pPr>
              <w:rPr>
                <w:rFonts w:ascii="Arial" w:eastAsia="Arial" w:hAnsi="Arial" w:cs="Arial"/>
              </w:rPr>
            </w:pPr>
          </w:p>
          <w:p w14:paraId="0049FACD" w14:textId="3F624642" w:rsidR="00D41DFB" w:rsidRDefault="00D41DFB" w:rsidP="009E1992">
            <w:pPr>
              <w:rPr>
                <w:rFonts w:ascii="Arial" w:eastAsia="Arial" w:hAnsi="Arial" w:cs="Arial"/>
              </w:rPr>
            </w:pPr>
            <w:r>
              <w:rPr>
                <w:rFonts w:ascii="Arial" w:eastAsia="Arial" w:hAnsi="Arial" w:cs="Arial"/>
              </w:rPr>
              <w:t xml:space="preserve">SS feels now going in the right </w:t>
            </w:r>
            <w:r w:rsidR="00D070D3">
              <w:rPr>
                <w:rFonts w:ascii="Arial" w:eastAsia="Arial" w:hAnsi="Arial" w:cs="Arial"/>
              </w:rPr>
              <w:t>direction</w:t>
            </w:r>
            <w:r>
              <w:rPr>
                <w:rFonts w:ascii="Arial" w:eastAsia="Arial" w:hAnsi="Arial" w:cs="Arial"/>
              </w:rPr>
              <w:t>.</w:t>
            </w:r>
          </w:p>
          <w:p w14:paraId="23126C3D" w14:textId="77777777" w:rsidR="00B61EA8" w:rsidRDefault="00B61EA8" w:rsidP="009E1992">
            <w:pPr>
              <w:rPr>
                <w:rFonts w:ascii="Arial" w:eastAsia="Arial" w:hAnsi="Arial" w:cs="Arial"/>
              </w:rPr>
            </w:pPr>
          </w:p>
          <w:p w14:paraId="6ABD7D04" w14:textId="09191E4F" w:rsidR="00B61EA8" w:rsidRDefault="00B61EA8" w:rsidP="009E1992">
            <w:pPr>
              <w:rPr>
                <w:rFonts w:ascii="Arial" w:eastAsia="Arial" w:hAnsi="Arial" w:cs="Arial"/>
              </w:rPr>
            </w:pPr>
            <w:r>
              <w:rPr>
                <w:rFonts w:ascii="Arial" w:eastAsia="Arial" w:hAnsi="Arial" w:cs="Arial"/>
              </w:rPr>
              <w:t>PB expressed thanks to MM for her support throughout process from the start. Also, a thanks to CD for her support to the group, and all officers who have supported.</w:t>
            </w:r>
          </w:p>
          <w:p w14:paraId="602453AF" w14:textId="6505E559" w:rsidR="007B0935" w:rsidRPr="00F274F8" w:rsidRDefault="007B0935" w:rsidP="009E1992">
            <w:pPr>
              <w:rPr>
                <w:rFonts w:ascii="Arial" w:eastAsia="Arial" w:hAnsi="Arial" w:cs="Arial"/>
              </w:rPr>
            </w:pPr>
          </w:p>
        </w:tc>
        <w:tc>
          <w:tcPr>
            <w:tcW w:w="1451" w:type="dxa"/>
          </w:tcPr>
          <w:p w14:paraId="6CAB5A7B" w14:textId="2C74B77B" w:rsidR="00013BC2" w:rsidRPr="00803B17" w:rsidRDefault="00255835" w:rsidP="44E29650">
            <w:pPr>
              <w:rPr>
                <w:rFonts w:ascii="Arial" w:eastAsia="Arial" w:hAnsi="Arial" w:cs="Arial"/>
                <w:sz w:val="22"/>
                <w:szCs w:val="22"/>
              </w:rPr>
            </w:pPr>
            <w:r>
              <w:rPr>
                <w:rFonts w:ascii="Arial" w:eastAsia="Arial" w:hAnsi="Arial" w:cs="Arial"/>
                <w:sz w:val="22"/>
                <w:szCs w:val="22"/>
              </w:rPr>
              <w:lastRenderedPageBreak/>
              <w:t>CD</w:t>
            </w:r>
          </w:p>
        </w:tc>
      </w:tr>
      <w:tr w:rsidR="00F274F8" w:rsidRPr="00803B17" w14:paraId="7571E4D1" w14:textId="77777777" w:rsidTr="1E7E8CDF">
        <w:trPr>
          <w:trHeight w:val="680"/>
        </w:trPr>
        <w:tc>
          <w:tcPr>
            <w:tcW w:w="767" w:type="dxa"/>
          </w:tcPr>
          <w:p w14:paraId="76C1FB85" w14:textId="741DA87E" w:rsidR="00F274F8" w:rsidRDefault="00F274F8" w:rsidP="44E29650">
            <w:pPr>
              <w:rPr>
                <w:rFonts w:ascii="Arial" w:eastAsia="Arial" w:hAnsi="Arial" w:cs="Arial"/>
                <w:sz w:val="22"/>
                <w:szCs w:val="22"/>
              </w:rPr>
            </w:pPr>
            <w:r>
              <w:rPr>
                <w:rFonts w:ascii="Arial" w:eastAsia="Arial" w:hAnsi="Arial" w:cs="Arial"/>
                <w:sz w:val="22"/>
                <w:szCs w:val="22"/>
              </w:rPr>
              <w:t>7.</w:t>
            </w:r>
          </w:p>
        </w:tc>
        <w:tc>
          <w:tcPr>
            <w:tcW w:w="7133" w:type="dxa"/>
          </w:tcPr>
          <w:p w14:paraId="30D5ECE6" w14:textId="2F8D110A" w:rsidR="00F274F8" w:rsidRDefault="009E1992" w:rsidP="00F274F8">
            <w:pPr>
              <w:rPr>
                <w:rFonts w:ascii="Arial" w:eastAsia="Arial" w:hAnsi="Arial" w:cs="Arial"/>
                <w:b/>
                <w:bCs/>
              </w:rPr>
            </w:pPr>
            <w:r>
              <w:rPr>
                <w:rFonts w:ascii="Arial" w:eastAsia="Arial" w:hAnsi="Arial" w:cs="Arial"/>
                <w:b/>
                <w:bCs/>
              </w:rPr>
              <w:t>Complaints Audit</w:t>
            </w:r>
          </w:p>
          <w:p w14:paraId="55163693" w14:textId="77777777" w:rsidR="008F2D8E" w:rsidRDefault="008F2D8E" w:rsidP="007B3783">
            <w:pPr>
              <w:rPr>
                <w:rFonts w:ascii="Arial" w:hAnsi="Arial" w:cs="Arial"/>
                <w:color w:val="000000" w:themeColor="text1"/>
                <w:sz w:val="22"/>
                <w:szCs w:val="22"/>
              </w:rPr>
            </w:pPr>
          </w:p>
          <w:p w14:paraId="37926FDF" w14:textId="2E9A122E" w:rsidR="001052DE" w:rsidRDefault="000A40CA" w:rsidP="007B3783">
            <w:pPr>
              <w:rPr>
                <w:rFonts w:ascii="Arial" w:hAnsi="Arial" w:cs="Arial"/>
                <w:color w:val="000000" w:themeColor="text1"/>
                <w:sz w:val="22"/>
                <w:szCs w:val="22"/>
              </w:rPr>
            </w:pPr>
            <w:r>
              <w:rPr>
                <w:rFonts w:ascii="Arial" w:hAnsi="Arial" w:cs="Arial"/>
                <w:color w:val="000000" w:themeColor="text1"/>
                <w:sz w:val="22"/>
                <w:szCs w:val="22"/>
              </w:rPr>
              <w:t xml:space="preserve">AMD and </w:t>
            </w:r>
            <w:r w:rsidR="004E5B0B">
              <w:rPr>
                <w:rFonts w:ascii="Arial" w:hAnsi="Arial" w:cs="Arial"/>
                <w:color w:val="000000" w:themeColor="text1"/>
                <w:sz w:val="22"/>
                <w:szCs w:val="22"/>
              </w:rPr>
              <w:t>GB</w:t>
            </w:r>
            <w:r>
              <w:rPr>
                <w:rFonts w:ascii="Arial" w:hAnsi="Arial" w:cs="Arial"/>
                <w:color w:val="000000" w:themeColor="text1"/>
                <w:sz w:val="22"/>
                <w:szCs w:val="22"/>
              </w:rPr>
              <w:t xml:space="preserve"> gave an overview of </w:t>
            </w:r>
            <w:r w:rsidR="004E5B0B">
              <w:rPr>
                <w:rFonts w:ascii="Arial" w:hAnsi="Arial" w:cs="Arial"/>
                <w:color w:val="000000" w:themeColor="text1"/>
                <w:sz w:val="22"/>
                <w:szCs w:val="22"/>
              </w:rPr>
              <w:t xml:space="preserve">TAG’s recent audit of </w:t>
            </w:r>
            <w:r w:rsidR="00BB44A4">
              <w:rPr>
                <w:rFonts w:ascii="Arial" w:hAnsi="Arial" w:cs="Arial"/>
                <w:color w:val="000000" w:themeColor="text1"/>
                <w:sz w:val="22"/>
                <w:szCs w:val="22"/>
              </w:rPr>
              <w:t>the complaints</w:t>
            </w:r>
            <w:r w:rsidR="004E5B0B">
              <w:rPr>
                <w:rFonts w:ascii="Arial" w:hAnsi="Arial" w:cs="Arial"/>
                <w:color w:val="000000" w:themeColor="text1"/>
                <w:sz w:val="22"/>
                <w:szCs w:val="22"/>
              </w:rPr>
              <w:t xml:space="preserve"> process.</w:t>
            </w:r>
          </w:p>
          <w:p w14:paraId="11943D82" w14:textId="77777777" w:rsidR="000A40CA" w:rsidRDefault="000A40CA" w:rsidP="007B3783">
            <w:pPr>
              <w:rPr>
                <w:rFonts w:ascii="Arial" w:hAnsi="Arial" w:cs="Arial"/>
                <w:color w:val="000000" w:themeColor="text1"/>
                <w:sz w:val="22"/>
                <w:szCs w:val="22"/>
              </w:rPr>
            </w:pPr>
          </w:p>
          <w:p w14:paraId="7E7B21A9" w14:textId="30A5C635" w:rsidR="000A40CA" w:rsidRDefault="004E5B0B" w:rsidP="007B3783">
            <w:pPr>
              <w:rPr>
                <w:rFonts w:ascii="Arial" w:hAnsi="Arial" w:cs="Arial"/>
                <w:color w:val="000000" w:themeColor="text1"/>
                <w:sz w:val="22"/>
                <w:szCs w:val="22"/>
              </w:rPr>
            </w:pPr>
            <w:r>
              <w:rPr>
                <w:rFonts w:ascii="Arial" w:hAnsi="Arial" w:cs="Arial"/>
                <w:color w:val="000000" w:themeColor="text1"/>
                <w:sz w:val="22"/>
                <w:szCs w:val="22"/>
              </w:rPr>
              <w:t>The f</w:t>
            </w:r>
            <w:r w:rsidR="000A40CA">
              <w:rPr>
                <w:rFonts w:ascii="Arial" w:hAnsi="Arial" w:cs="Arial"/>
                <w:color w:val="000000" w:themeColor="text1"/>
                <w:sz w:val="22"/>
                <w:szCs w:val="22"/>
              </w:rPr>
              <w:t xml:space="preserve">ocus has been on </w:t>
            </w:r>
            <w:r>
              <w:rPr>
                <w:rFonts w:ascii="Arial" w:hAnsi="Arial" w:cs="Arial"/>
                <w:color w:val="000000" w:themeColor="text1"/>
                <w:sz w:val="22"/>
                <w:szCs w:val="22"/>
              </w:rPr>
              <w:t>repairs complaints and included</w:t>
            </w:r>
            <w:r w:rsidR="000A40CA">
              <w:rPr>
                <w:rFonts w:ascii="Arial" w:hAnsi="Arial" w:cs="Arial"/>
                <w:color w:val="000000" w:themeColor="text1"/>
                <w:sz w:val="22"/>
                <w:szCs w:val="22"/>
              </w:rPr>
              <w:t>, desk top audit</w:t>
            </w:r>
            <w:r>
              <w:rPr>
                <w:rFonts w:ascii="Arial" w:hAnsi="Arial" w:cs="Arial"/>
                <w:color w:val="000000" w:themeColor="text1"/>
                <w:sz w:val="22"/>
                <w:szCs w:val="22"/>
              </w:rPr>
              <w:t>,</w:t>
            </w:r>
            <w:r w:rsidR="000A40CA">
              <w:rPr>
                <w:rFonts w:ascii="Arial" w:hAnsi="Arial" w:cs="Arial"/>
                <w:color w:val="000000" w:themeColor="text1"/>
                <w:sz w:val="22"/>
                <w:szCs w:val="22"/>
              </w:rPr>
              <w:t xml:space="preserve"> mystery shopping on how to make a complaint, a survey </w:t>
            </w:r>
            <w:r w:rsidR="00BB44A4">
              <w:rPr>
                <w:rFonts w:ascii="Arial" w:hAnsi="Arial" w:cs="Arial"/>
                <w:color w:val="000000" w:themeColor="text1"/>
                <w:sz w:val="22"/>
                <w:szCs w:val="22"/>
              </w:rPr>
              <w:t>of tenants who</w:t>
            </w:r>
            <w:r w:rsidR="000A40CA">
              <w:rPr>
                <w:rFonts w:ascii="Arial" w:hAnsi="Arial" w:cs="Arial"/>
                <w:color w:val="000000" w:themeColor="text1"/>
                <w:sz w:val="22"/>
                <w:szCs w:val="22"/>
              </w:rPr>
              <w:t xml:space="preserve"> had made a stage 1 complaint. </w:t>
            </w:r>
            <w:r w:rsidR="00BB44A4">
              <w:rPr>
                <w:rFonts w:ascii="Arial" w:hAnsi="Arial" w:cs="Arial"/>
                <w:color w:val="000000" w:themeColor="text1"/>
                <w:sz w:val="22"/>
                <w:szCs w:val="22"/>
              </w:rPr>
              <w:t>TAG members a</w:t>
            </w:r>
            <w:r w:rsidR="000A40CA">
              <w:rPr>
                <w:rFonts w:ascii="Arial" w:hAnsi="Arial" w:cs="Arial"/>
                <w:color w:val="000000" w:themeColor="text1"/>
                <w:sz w:val="22"/>
                <w:szCs w:val="22"/>
              </w:rPr>
              <w:t>lso attended the Ombudsman session</w:t>
            </w:r>
            <w:r w:rsidR="00BB44A4">
              <w:rPr>
                <w:rFonts w:ascii="Arial" w:hAnsi="Arial" w:cs="Arial"/>
                <w:color w:val="000000" w:themeColor="text1"/>
                <w:sz w:val="22"/>
                <w:szCs w:val="22"/>
              </w:rPr>
              <w:t xml:space="preserve"> and held </w:t>
            </w:r>
            <w:r w:rsidR="000A40CA">
              <w:rPr>
                <w:rFonts w:ascii="Arial" w:hAnsi="Arial" w:cs="Arial"/>
                <w:color w:val="000000" w:themeColor="text1"/>
                <w:sz w:val="22"/>
                <w:szCs w:val="22"/>
              </w:rPr>
              <w:t xml:space="preserve">a focus group. Through this came up with </w:t>
            </w:r>
            <w:r w:rsidR="00BB44A4">
              <w:rPr>
                <w:rFonts w:ascii="Arial" w:hAnsi="Arial" w:cs="Arial"/>
                <w:color w:val="000000" w:themeColor="text1"/>
                <w:sz w:val="22"/>
                <w:szCs w:val="22"/>
              </w:rPr>
              <w:t>30</w:t>
            </w:r>
            <w:r w:rsidR="000A40CA">
              <w:rPr>
                <w:rFonts w:ascii="Arial" w:hAnsi="Arial" w:cs="Arial"/>
                <w:color w:val="000000" w:themeColor="text1"/>
                <w:sz w:val="22"/>
                <w:szCs w:val="22"/>
              </w:rPr>
              <w:t xml:space="preserve"> recommendations.</w:t>
            </w:r>
          </w:p>
          <w:p w14:paraId="47EB4DCB" w14:textId="77777777" w:rsidR="000A40CA" w:rsidRDefault="000A40CA" w:rsidP="007B3783">
            <w:pPr>
              <w:rPr>
                <w:rFonts w:ascii="Arial" w:hAnsi="Arial" w:cs="Arial"/>
                <w:color w:val="000000" w:themeColor="text1"/>
                <w:sz w:val="22"/>
                <w:szCs w:val="22"/>
              </w:rPr>
            </w:pPr>
          </w:p>
          <w:p w14:paraId="08BA71C8" w14:textId="0AA3051B" w:rsidR="000A40CA" w:rsidRDefault="000A40CA" w:rsidP="007B3783">
            <w:pPr>
              <w:rPr>
                <w:rFonts w:ascii="Arial" w:hAnsi="Arial" w:cs="Arial"/>
                <w:color w:val="000000" w:themeColor="text1"/>
                <w:sz w:val="22"/>
                <w:szCs w:val="22"/>
              </w:rPr>
            </w:pPr>
            <w:r>
              <w:rPr>
                <w:rFonts w:ascii="Arial" w:hAnsi="Arial" w:cs="Arial"/>
                <w:color w:val="000000" w:themeColor="text1"/>
                <w:sz w:val="22"/>
                <w:szCs w:val="22"/>
              </w:rPr>
              <w:t>AMD went through the Recommendations.</w:t>
            </w:r>
          </w:p>
          <w:p w14:paraId="6CA7A30D" w14:textId="77777777" w:rsidR="008F2D8E" w:rsidRDefault="008F2D8E" w:rsidP="007B3783">
            <w:pPr>
              <w:rPr>
                <w:rFonts w:ascii="Arial" w:hAnsi="Arial" w:cs="Arial"/>
                <w:color w:val="000000" w:themeColor="text1"/>
                <w:sz w:val="22"/>
                <w:szCs w:val="22"/>
              </w:rPr>
            </w:pPr>
          </w:p>
          <w:p w14:paraId="22F4B982" w14:textId="57FD3C2A" w:rsidR="008F2D8E" w:rsidRDefault="008F2D8E" w:rsidP="007B3783">
            <w:pPr>
              <w:rPr>
                <w:rFonts w:ascii="Arial" w:hAnsi="Arial" w:cs="Arial"/>
                <w:color w:val="000000" w:themeColor="text1"/>
                <w:sz w:val="22"/>
                <w:szCs w:val="22"/>
              </w:rPr>
            </w:pPr>
            <w:r>
              <w:rPr>
                <w:rFonts w:ascii="Arial" w:hAnsi="Arial" w:cs="Arial"/>
                <w:color w:val="000000" w:themeColor="text1"/>
                <w:sz w:val="22"/>
                <w:szCs w:val="22"/>
              </w:rPr>
              <w:t>Better communication, more empathy came through as areas of development.</w:t>
            </w:r>
          </w:p>
          <w:p w14:paraId="1683AAB0" w14:textId="77777777" w:rsidR="008F2D8E" w:rsidRDefault="008F2D8E" w:rsidP="007B3783">
            <w:pPr>
              <w:rPr>
                <w:rFonts w:ascii="Arial" w:hAnsi="Arial" w:cs="Arial"/>
                <w:color w:val="000000" w:themeColor="text1"/>
                <w:sz w:val="22"/>
                <w:szCs w:val="22"/>
              </w:rPr>
            </w:pPr>
          </w:p>
          <w:p w14:paraId="2FEE1765" w14:textId="57418CC3" w:rsidR="007516F0" w:rsidRDefault="008F2D8E" w:rsidP="001052DE">
            <w:pPr>
              <w:rPr>
                <w:rFonts w:ascii="Arial" w:eastAsia="Arial" w:hAnsi="Arial" w:cs="Arial"/>
                <w:sz w:val="22"/>
                <w:szCs w:val="22"/>
              </w:rPr>
            </w:pPr>
            <w:r>
              <w:rPr>
                <w:rFonts w:ascii="Arial" w:eastAsia="Arial" w:hAnsi="Arial" w:cs="Arial"/>
                <w:sz w:val="22"/>
                <w:szCs w:val="22"/>
              </w:rPr>
              <w:t>AR asked if TAG feel that complaints are looked at in the right manner. AMD</w:t>
            </w:r>
            <w:r w:rsidR="00075332">
              <w:rPr>
                <w:rFonts w:ascii="Arial" w:eastAsia="Arial" w:hAnsi="Arial" w:cs="Arial"/>
                <w:sz w:val="22"/>
                <w:szCs w:val="22"/>
              </w:rPr>
              <w:t xml:space="preserve"> confirmed that every tenant who </w:t>
            </w:r>
            <w:r w:rsidR="00BB44A4">
              <w:rPr>
                <w:rFonts w:ascii="Arial" w:eastAsia="Arial" w:hAnsi="Arial" w:cs="Arial"/>
                <w:sz w:val="22"/>
                <w:szCs w:val="22"/>
              </w:rPr>
              <w:t>responded said</w:t>
            </w:r>
            <w:r w:rsidR="00075332">
              <w:rPr>
                <w:rFonts w:ascii="Arial" w:eastAsia="Arial" w:hAnsi="Arial" w:cs="Arial"/>
                <w:sz w:val="22"/>
                <w:szCs w:val="22"/>
              </w:rPr>
              <w:t xml:space="preserve"> that their complaint had not been dealt with within the published timescales.</w:t>
            </w:r>
          </w:p>
          <w:p w14:paraId="2B574855" w14:textId="77777777" w:rsidR="008F2D8E" w:rsidRDefault="008F2D8E" w:rsidP="001052DE">
            <w:pPr>
              <w:rPr>
                <w:rFonts w:ascii="Arial" w:eastAsia="Arial" w:hAnsi="Arial" w:cs="Arial"/>
                <w:sz w:val="22"/>
                <w:szCs w:val="22"/>
              </w:rPr>
            </w:pPr>
          </w:p>
          <w:p w14:paraId="458CA7CF" w14:textId="65D2283C" w:rsidR="008F2D8E" w:rsidRDefault="008F2D8E" w:rsidP="001052DE">
            <w:pPr>
              <w:rPr>
                <w:rFonts w:ascii="Arial" w:eastAsia="Arial" w:hAnsi="Arial" w:cs="Arial"/>
                <w:sz w:val="22"/>
                <w:szCs w:val="22"/>
              </w:rPr>
            </w:pPr>
            <w:r>
              <w:rPr>
                <w:rFonts w:ascii="Arial" w:eastAsia="Arial" w:hAnsi="Arial" w:cs="Arial"/>
                <w:sz w:val="22"/>
                <w:szCs w:val="22"/>
              </w:rPr>
              <w:t xml:space="preserve">SS felt </w:t>
            </w:r>
            <w:r w:rsidR="00A12F9B">
              <w:rPr>
                <w:rFonts w:ascii="Arial" w:eastAsia="Arial" w:hAnsi="Arial" w:cs="Arial"/>
                <w:sz w:val="22"/>
                <w:szCs w:val="22"/>
              </w:rPr>
              <w:t xml:space="preserve">the report was </w:t>
            </w:r>
            <w:r>
              <w:rPr>
                <w:rFonts w:ascii="Arial" w:eastAsia="Arial" w:hAnsi="Arial" w:cs="Arial"/>
                <w:sz w:val="22"/>
                <w:szCs w:val="22"/>
              </w:rPr>
              <w:t>a disappointing read, where does fault lay</w:t>
            </w:r>
            <w:r w:rsidR="00A12F9B">
              <w:rPr>
                <w:rFonts w:ascii="Arial" w:eastAsia="Arial" w:hAnsi="Arial" w:cs="Arial"/>
                <w:sz w:val="22"/>
                <w:szCs w:val="22"/>
              </w:rPr>
              <w:t>?</w:t>
            </w:r>
            <w:r>
              <w:rPr>
                <w:rFonts w:ascii="Arial" w:eastAsia="Arial" w:hAnsi="Arial" w:cs="Arial"/>
                <w:sz w:val="22"/>
                <w:szCs w:val="22"/>
              </w:rPr>
              <w:t xml:space="preserve"> AMD felt from their feedback was at all stages, sometimes complaints not recognised as a complaint, more an enquiry. Communication, </w:t>
            </w:r>
            <w:r w:rsidR="00A12F9B">
              <w:rPr>
                <w:rFonts w:ascii="Arial" w:eastAsia="Arial" w:hAnsi="Arial" w:cs="Arial"/>
                <w:sz w:val="22"/>
                <w:szCs w:val="22"/>
              </w:rPr>
              <w:t>failure to keep complainants updated</w:t>
            </w:r>
            <w:r>
              <w:rPr>
                <w:rFonts w:ascii="Arial" w:eastAsia="Arial" w:hAnsi="Arial" w:cs="Arial"/>
                <w:sz w:val="22"/>
                <w:szCs w:val="22"/>
              </w:rPr>
              <w:t xml:space="preserve"> was an issue </w:t>
            </w:r>
            <w:r w:rsidR="00A12F9B">
              <w:rPr>
                <w:rFonts w:ascii="Arial" w:eastAsia="Arial" w:hAnsi="Arial" w:cs="Arial"/>
                <w:sz w:val="22"/>
                <w:szCs w:val="22"/>
              </w:rPr>
              <w:t xml:space="preserve">as well as </w:t>
            </w:r>
            <w:r>
              <w:rPr>
                <w:rFonts w:ascii="Arial" w:eastAsia="Arial" w:hAnsi="Arial" w:cs="Arial"/>
                <w:sz w:val="22"/>
                <w:szCs w:val="22"/>
              </w:rPr>
              <w:t xml:space="preserve">not knowing why a delay. </w:t>
            </w:r>
          </w:p>
          <w:p w14:paraId="63383E19" w14:textId="77777777" w:rsidR="008F2D8E" w:rsidRDefault="008F2D8E" w:rsidP="001052DE">
            <w:pPr>
              <w:rPr>
                <w:rFonts w:ascii="Arial" w:eastAsia="Arial" w:hAnsi="Arial" w:cs="Arial"/>
                <w:sz w:val="22"/>
                <w:szCs w:val="22"/>
              </w:rPr>
            </w:pPr>
          </w:p>
          <w:p w14:paraId="1B1137B8" w14:textId="6A1BE301" w:rsidR="008F2D8E" w:rsidRDefault="008F2D8E" w:rsidP="001052DE">
            <w:pPr>
              <w:rPr>
                <w:rFonts w:ascii="Arial" w:eastAsia="Arial" w:hAnsi="Arial" w:cs="Arial"/>
                <w:sz w:val="22"/>
                <w:szCs w:val="22"/>
              </w:rPr>
            </w:pPr>
            <w:r>
              <w:rPr>
                <w:rFonts w:ascii="Arial" w:eastAsia="Arial" w:hAnsi="Arial" w:cs="Arial"/>
                <w:sz w:val="22"/>
                <w:szCs w:val="22"/>
              </w:rPr>
              <w:t>SS expressed how important communication is.</w:t>
            </w:r>
          </w:p>
          <w:p w14:paraId="25F29662" w14:textId="77777777" w:rsidR="008F2D8E" w:rsidRDefault="008F2D8E" w:rsidP="001052DE">
            <w:pPr>
              <w:rPr>
                <w:rFonts w:ascii="Arial" w:eastAsia="Arial" w:hAnsi="Arial" w:cs="Arial"/>
                <w:sz w:val="22"/>
                <w:szCs w:val="22"/>
              </w:rPr>
            </w:pPr>
          </w:p>
          <w:p w14:paraId="57CA15CF" w14:textId="2A816904" w:rsidR="008F2D8E" w:rsidRDefault="008F2D8E" w:rsidP="001052DE">
            <w:pPr>
              <w:rPr>
                <w:rFonts w:ascii="Arial" w:eastAsia="Arial" w:hAnsi="Arial" w:cs="Arial"/>
                <w:sz w:val="22"/>
                <w:szCs w:val="22"/>
              </w:rPr>
            </w:pPr>
            <w:r>
              <w:rPr>
                <w:rFonts w:ascii="Arial" w:eastAsia="Arial" w:hAnsi="Arial" w:cs="Arial"/>
                <w:sz w:val="22"/>
                <w:szCs w:val="22"/>
              </w:rPr>
              <w:t xml:space="preserve">NC welcomed report and acknowledged </w:t>
            </w:r>
            <w:r w:rsidR="00A12F9B">
              <w:rPr>
                <w:rFonts w:ascii="Arial" w:eastAsia="Arial" w:hAnsi="Arial" w:cs="Arial"/>
                <w:sz w:val="22"/>
                <w:szCs w:val="22"/>
              </w:rPr>
              <w:t xml:space="preserve">the </w:t>
            </w:r>
            <w:r>
              <w:rPr>
                <w:rFonts w:ascii="Arial" w:eastAsia="Arial" w:hAnsi="Arial" w:cs="Arial"/>
                <w:sz w:val="22"/>
                <w:szCs w:val="22"/>
              </w:rPr>
              <w:t xml:space="preserve">need for better communication, and suggested this is an opportunity for us to test our new approach with dealing with complaints following set up of the Head of Customer Service team. </w:t>
            </w:r>
          </w:p>
          <w:p w14:paraId="507F0D4B" w14:textId="77777777" w:rsidR="008F2D8E" w:rsidRDefault="008F2D8E" w:rsidP="001052DE">
            <w:pPr>
              <w:rPr>
                <w:rFonts w:ascii="Arial" w:eastAsia="Arial" w:hAnsi="Arial" w:cs="Arial"/>
                <w:sz w:val="22"/>
                <w:szCs w:val="22"/>
              </w:rPr>
            </w:pPr>
          </w:p>
          <w:p w14:paraId="3C21304F" w14:textId="688C9E2B" w:rsidR="008F2D8E" w:rsidRDefault="008F2D8E" w:rsidP="001052DE">
            <w:pPr>
              <w:rPr>
                <w:rFonts w:ascii="Arial" w:eastAsia="Arial" w:hAnsi="Arial" w:cs="Arial"/>
                <w:sz w:val="22"/>
                <w:szCs w:val="22"/>
              </w:rPr>
            </w:pPr>
            <w:r>
              <w:rPr>
                <w:rFonts w:ascii="Arial" w:eastAsia="Arial" w:hAnsi="Arial" w:cs="Arial"/>
                <w:sz w:val="22"/>
                <w:szCs w:val="22"/>
              </w:rPr>
              <w:t>G talked about an ongoing complaint, and experience was negative in terms of understanding why case closed and what was the outcome.</w:t>
            </w:r>
          </w:p>
          <w:p w14:paraId="5ECFB89F" w14:textId="77777777" w:rsidR="00B40F37" w:rsidRDefault="00B40F37" w:rsidP="001052DE">
            <w:pPr>
              <w:rPr>
                <w:rFonts w:ascii="Arial" w:eastAsia="Arial" w:hAnsi="Arial" w:cs="Arial"/>
                <w:sz w:val="22"/>
                <w:szCs w:val="22"/>
              </w:rPr>
            </w:pPr>
          </w:p>
          <w:p w14:paraId="01A0623F" w14:textId="730FECAE" w:rsidR="00B40F37" w:rsidRDefault="00B40F37" w:rsidP="001052DE">
            <w:pPr>
              <w:rPr>
                <w:rFonts w:ascii="Arial" w:eastAsia="Arial" w:hAnsi="Arial" w:cs="Arial"/>
                <w:sz w:val="22"/>
                <w:szCs w:val="22"/>
              </w:rPr>
            </w:pPr>
            <w:r>
              <w:rPr>
                <w:rFonts w:ascii="Arial" w:eastAsia="Arial" w:hAnsi="Arial" w:cs="Arial"/>
                <w:sz w:val="22"/>
                <w:szCs w:val="22"/>
              </w:rPr>
              <w:t>PB discussed how complaints can be used to understand</w:t>
            </w:r>
            <w:r w:rsidR="00A12F9B">
              <w:rPr>
                <w:rFonts w:ascii="Arial" w:eastAsia="Arial" w:hAnsi="Arial" w:cs="Arial"/>
                <w:sz w:val="22"/>
                <w:szCs w:val="22"/>
              </w:rPr>
              <w:t xml:space="preserve"> the </w:t>
            </w:r>
            <w:r>
              <w:rPr>
                <w:rFonts w:ascii="Arial" w:eastAsia="Arial" w:hAnsi="Arial" w:cs="Arial"/>
                <w:sz w:val="22"/>
                <w:szCs w:val="22"/>
              </w:rPr>
              <w:t>service, to influence further learning and development of staff and understand complaints and how</w:t>
            </w:r>
            <w:r w:rsidR="00A12F9B">
              <w:rPr>
                <w:rFonts w:ascii="Arial" w:eastAsia="Arial" w:hAnsi="Arial" w:cs="Arial"/>
                <w:sz w:val="22"/>
                <w:szCs w:val="22"/>
              </w:rPr>
              <w:t xml:space="preserve"> they are </w:t>
            </w:r>
            <w:r>
              <w:rPr>
                <w:rFonts w:ascii="Arial" w:eastAsia="Arial" w:hAnsi="Arial" w:cs="Arial"/>
                <w:sz w:val="22"/>
                <w:szCs w:val="22"/>
              </w:rPr>
              <w:t>being looked into</w:t>
            </w:r>
            <w:r w:rsidR="00A12F9B">
              <w:rPr>
                <w:rFonts w:ascii="Arial" w:eastAsia="Arial" w:hAnsi="Arial" w:cs="Arial"/>
                <w:sz w:val="22"/>
                <w:szCs w:val="22"/>
              </w:rPr>
              <w:t>/</w:t>
            </w:r>
            <w:r>
              <w:rPr>
                <w:rFonts w:ascii="Arial" w:eastAsia="Arial" w:hAnsi="Arial" w:cs="Arial"/>
                <w:sz w:val="22"/>
                <w:szCs w:val="22"/>
              </w:rPr>
              <w:t>managed.</w:t>
            </w:r>
          </w:p>
          <w:p w14:paraId="2417F130" w14:textId="77777777" w:rsidR="00B40F37" w:rsidRDefault="00B40F37" w:rsidP="001052DE">
            <w:pPr>
              <w:rPr>
                <w:rFonts w:ascii="Arial" w:eastAsia="Arial" w:hAnsi="Arial" w:cs="Arial"/>
                <w:sz w:val="22"/>
                <w:szCs w:val="22"/>
              </w:rPr>
            </w:pPr>
          </w:p>
          <w:p w14:paraId="3A3CB5B0" w14:textId="42FB006C" w:rsidR="00B40F37" w:rsidRDefault="00B40F37" w:rsidP="001052DE">
            <w:pPr>
              <w:rPr>
                <w:rFonts w:ascii="Arial" w:eastAsia="Arial" w:hAnsi="Arial" w:cs="Arial"/>
                <w:sz w:val="22"/>
                <w:szCs w:val="22"/>
              </w:rPr>
            </w:pPr>
            <w:r>
              <w:rPr>
                <w:rFonts w:ascii="Arial" w:eastAsia="Arial" w:hAnsi="Arial" w:cs="Arial"/>
                <w:sz w:val="22"/>
                <w:szCs w:val="22"/>
              </w:rPr>
              <w:t xml:space="preserve">SS discussed how complaints can be looked upon as being critical but needs to be seen as way to highlight when something is not working, </w:t>
            </w:r>
            <w:r w:rsidR="00A12F9B">
              <w:rPr>
                <w:rFonts w:ascii="Arial" w:eastAsia="Arial" w:hAnsi="Arial" w:cs="Arial"/>
                <w:sz w:val="22"/>
                <w:szCs w:val="22"/>
              </w:rPr>
              <w:t xml:space="preserve">to </w:t>
            </w:r>
            <w:r>
              <w:rPr>
                <w:rFonts w:ascii="Arial" w:eastAsia="Arial" w:hAnsi="Arial" w:cs="Arial"/>
                <w:sz w:val="22"/>
                <w:szCs w:val="22"/>
              </w:rPr>
              <w:t>improve service.</w:t>
            </w:r>
          </w:p>
          <w:p w14:paraId="23980188" w14:textId="77777777" w:rsidR="00B40F37" w:rsidRDefault="00B40F37" w:rsidP="001052DE">
            <w:pPr>
              <w:rPr>
                <w:rFonts w:ascii="Arial" w:eastAsia="Arial" w:hAnsi="Arial" w:cs="Arial"/>
                <w:sz w:val="22"/>
                <w:szCs w:val="22"/>
              </w:rPr>
            </w:pPr>
          </w:p>
          <w:p w14:paraId="4B5A4497" w14:textId="084EA122" w:rsidR="00B40F37" w:rsidRDefault="00B40F37" w:rsidP="001052DE">
            <w:pPr>
              <w:rPr>
                <w:rFonts w:ascii="Arial" w:eastAsia="Arial" w:hAnsi="Arial" w:cs="Arial"/>
                <w:sz w:val="22"/>
                <w:szCs w:val="22"/>
              </w:rPr>
            </w:pPr>
            <w:r>
              <w:rPr>
                <w:rFonts w:ascii="Arial" w:eastAsia="Arial" w:hAnsi="Arial" w:cs="Arial"/>
                <w:sz w:val="22"/>
                <w:szCs w:val="22"/>
              </w:rPr>
              <w:t xml:space="preserve">NC talked about looking at patterns, avoidable contacts and what have been resolved at first point of contact. Recognise we are creating a culture change, and how we are working with staff to respond and how we can resource effectively. </w:t>
            </w:r>
          </w:p>
          <w:p w14:paraId="46A3BB95" w14:textId="77777777" w:rsidR="00B40F37" w:rsidRDefault="00B40F37" w:rsidP="001052DE">
            <w:pPr>
              <w:rPr>
                <w:rFonts w:ascii="Arial" w:eastAsia="Arial" w:hAnsi="Arial" w:cs="Arial"/>
                <w:sz w:val="22"/>
                <w:szCs w:val="22"/>
              </w:rPr>
            </w:pPr>
          </w:p>
          <w:p w14:paraId="0E9FCC9C" w14:textId="2D1D9BF7" w:rsidR="00B40F37" w:rsidRDefault="00B40F37" w:rsidP="001052DE">
            <w:pPr>
              <w:rPr>
                <w:rFonts w:ascii="Arial" w:eastAsia="Arial" w:hAnsi="Arial" w:cs="Arial"/>
                <w:sz w:val="22"/>
                <w:szCs w:val="22"/>
              </w:rPr>
            </w:pPr>
            <w:r>
              <w:rPr>
                <w:rFonts w:ascii="Arial" w:eastAsia="Arial" w:hAnsi="Arial" w:cs="Arial"/>
                <w:sz w:val="22"/>
                <w:szCs w:val="22"/>
              </w:rPr>
              <w:t xml:space="preserve">AR thanked AMD and G for presentation and felt response from SMBC was honest and feels moving forward to a positive resolution. AR reinforced to not take negatively, see as a gift to make improvements. </w:t>
            </w:r>
            <w:r w:rsidR="00FB5BCA">
              <w:rPr>
                <w:rFonts w:ascii="Arial" w:eastAsia="Arial" w:hAnsi="Arial" w:cs="Arial"/>
                <w:sz w:val="22"/>
                <w:szCs w:val="22"/>
              </w:rPr>
              <w:t>Keen to see changes in the next 12 months.</w:t>
            </w:r>
          </w:p>
          <w:p w14:paraId="6AE43466" w14:textId="77777777" w:rsidR="00F04DDC" w:rsidRDefault="00F04DDC" w:rsidP="001052DE">
            <w:pPr>
              <w:rPr>
                <w:rFonts w:ascii="Arial" w:eastAsia="Arial" w:hAnsi="Arial" w:cs="Arial"/>
                <w:sz w:val="22"/>
                <w:szCs w:val="22"/>
              </w:rPr>
            </w:pPr>
          </w:p>
          <w:p w14:paraId="5AF7CC65" w14:textId="6E998B44" w:rsidR="00F04DDC" w:rsidRDefault="00F04DDC" w:rsidP="001052DE">
            <w:pPr>
              <w:rPr>
                <w:rFonts w:ascii="Arial" w:eastAsia="Arial" w:hAnsi="Arial" w:cs="Arial"/>
                <w:sz w:val="22"/>
                <w:szCs w:val="22"/>
              </w:rPr>
            </w:pPr>
            <w:r>
              <w:rPr>
                <w:rFonts w:ascii="Arial" w:eastAsia="Arial" w:hAnsi="Arial" w:cs="Arial"/>
                <w:sz w:val="22"/>
                <w:szCs w:val="22"/>
              </w:rPr>
              <w:t>PB keen to see further developments in this area.</w:t>
            </w:r>
          </w:p>
          <w:p w14:paraId="46687CF6" w14:textId="77777777" w:rsidR="00F04DDC" w:rsidRDefault="00F04DDC" w:rsidP="001052DE">
            <w:pPr>
              <w:rPr>
                <w:rFonts w:ascii="Arial" w:eastAsia="Arial" w:hAnsi="Arial" w:cs="Arial"/>
                <w:sz w:val="22"/>
                <w:szCs w:val="22"/>
              </w:rPr>
            </w:pPr>
          </w:p>
          <w:p w14:paraId="4F591D9A" w14:textId="0D498564" w:rsidR="00F04DDC" w:rsidRDefault="00F04DDC" w:rsidP="001052DE">
            <w:pPr>
              <w:rPr>
                <w:rFonts w:ascii="Arial" w:eastAsia="Arial" w:hAnsi="Arial" w:cs="Arial"/>
                <w:sz w:val="22"/>
                <w:szCs w:val="22"/>
              </w:rPr>
            </w:pPr>
            <w:r>
              <w:rPr>
                <w:rFonts w:ascii="Arial" w:eastAsia="Arial" w:hAnsi="Arial" w:cs="Arial"/>
                <w:sz w:val="22"/>
                <w:szCs w:val="22"/>
              </w:rPr>
              <w:t xml:space="preserve">NC discussed </w:t>
            </w:r>
            <w:r w:rsidR="00BB44A4">
              <w:rPr>
                <w:rFonts w:ascii="Arial" w:eastAsia="Arial" w:hAnsi="Arial" w:cs="Arial"/>
                <w:sz w:val="22"/>
                <w:szCs w:val="22"/>
              </w:rPr>
              <w:t xml:space="preserve">the </w:t>
            </w:r>
            <w:r>
              <w:rPr>
                <w:rFonts w:ascii="Arial" w:eastAsia="Arial" w:hAnsi="Arial" w:cs="Arial"/>
                <w:sz w:val="22"/>
                <w:szCs w:val="22"/>
              </w:rPr>
              <w:t>perception survey due shortly.</w:t>
            </w:r>
          </w:p>
          <w:p w14:paraId="0ADB0EB0" w14:textId="68F3DDB6" w:rsidR="008F2D8E" w:rsidRPr="001052DE" w:rsidRDefault="008F2D8E" w:rsidP="001052DE">
            <w:pPr>
              <w:rPr>
                <w:rFonts w:ascii="Arial" w:eastAsia="Arial" w:hAnsi="Arial" w:cs="Arial"/>
                <w:sz w:val="22"/>
                <w:szCs w:val="22"/>
              </w:rPr>
            </w:pPr>
          </w:p>
        </w:tc>
        <w:tc>
          <w:tcPr>
            <w:tcW w:w="1451" w:type="dxa"/>
          </w:tcPr>
          <w:p w14:paraId="10CF22AC" w14:textId="4FAB6ECF" w:rsidR="00F274F8" w:rsidRDefault="00255835" w:rsidP="44E29650">
            <w:pPr>
              <w:rPr>
                <w:rFonts w:ascii="Arial" w:eastAsia="Arial" w:hAnsi="Arial" w:cs="Arial"/>
                <w:sz w:val="22"/>
                <w:szCs w:val="22"/>
              </w:rPr>
            </w:pPr>
            <w:r>
              <w:rPr>
                <w:rFonts w:ascii="Arial" w:eastAsia="Arial" w:hAnsi="Arial" w:cs="Arial"/>
                <w:sz w:val="22"/>
                <w:szCs w:val="22"/>
              </w:rPr>
              <w:lastRenderedPageBreak/>
              <w:t>AMD</w:t>
            </w:r>
          </w:p>
        </w:tc>
      </w:tr>
      <w:tr w:rsidR="00F274F8" w:rsidRPr="00803B17" w14:paraId="001889C6" w14:textId="77777777" w:rsidTr="1E7E8CDF">
        <w:trPr>
          <w:trHeight w:val="680"/>
        </w:trPr>
        <w:tc>
          <w:tcPr>
            <w:tcW w:w="767" w:type="dxa"/>
          </w:tcPr>
          <w:p w14:paraId="350E321A" w14:textId="2BDB11C2" w:rsidR="00F274F8" w:rsidRDefault="00F274F8" w:rsidP="44E29650">
            <w:pPr>
              <w:rPr>
                <w:rFonts w:ascii="Arial" w:eastAsia="Arial" w:hAnsi="Arial" w:cs="Arial"/>
                <w:sz w:val="22"/>
                <w:szCs w:val="22"/>
              </w:rPr>
            </w:pPr>
            <w:r>
              <w:rPr>
                <w:rFonts w:ascii="Arial" w:eastAsia="Arial" w:hAnsi="Arial" w:cs="Arial"/>
                <w:sz w:val="22"/>
                <w:szCs w:val="22"/>
              </w:rPr>
              <w:t>8.</w:t>
            </w:r>
          </w:p>
        </w:tc>
        <w:tc>
          <w:tcPr>
            <w:tcW w:w="7133" w:type="dxa"/>
          </w:tcPr>
          <w:p w14:paraId="765C0BD4" w14:textId="334ED43A" w:rsidR="00F274F8" w:rsidRDefault="009E1992" w:rsidP="41919364">
            <w:pPr>
              <w:rPr>
                <w:rFonts w:ascii="Arial" w:eastAsia="Arial" w:hAnsi="Arial" w:cs="Arial"/>
                <w:b/>
                <w:bCs/>
                <w:sz w:val="22"/>
                <w:szCs w:val="22"/>
              </w:rPr>
            </w:pPr>
            <w:r>
              <w:rPr>
                <w:rFonts w:ascii="Arial" w:eastAsia="Arial" w:hAnsi="Arial" w:cs="Arial"/>
                <w:b/>
                <w:bCs/>
                <w:sz w:val="22"/>
                <w:szCs w:val="22"/>
              </w:rPr>
              <w:t>Damp and Mould Update</w:t>
            </w:r>
          </w:p>
          <w:p w14:paraId="7B3D8C5C" w14:textId="7F54DE24" w:rsidR="00282A1A" w:rsidRDefault="0026112F" w:rsidP="00B61EA8">
            <w:pPr>
              <w:jc w:val="both"/>
              <w:rPr>
                <w:rFonts w:ascii="Arial" w:eastAsia="Arial" w:hAnsi="Arial" w:cs="Arial"/>
              </w:rPr>
            </w:pPr>
            <w:r>
              <w:rPr>
                <w:rFonts w:ascii="Arial" w:eastAsia="Arial" w:hAnsi="Arial" w:cs="Arial"/>
              </w:rPr>
              <w:t>SA provided overview of current position and progress to date.</w:t>
            </w:r>
          </w:p>
          <w:p w14:paraId="6CF0F60F" w14:textId="77777777" w:rsidR="0026112F" w:rsidRDefault="0026112F" w:rsidP="00B61EA8">
            <w:pPr>
              <w:jc w:val="both"/>
              <w:rPr>
                <w:rFonts w:ascii="Arial" w:eastAsia="Arial" w:hAnsi="Arial" w:cs="Arial"/>
              </w:rPr>
            </w:pPr>
          </w:p>
          <w:p w14:paraId="2A4C3343" w14:textId="3F3B365C" w:rsidR="0026112F" w:rsidRDefault="00075332" w:rsidP="00B61EA8">
            <w:pPr>
              <w:jc w:val="both"/>
              <w:rPr>
                <w:rFonts w:ascii="Arial" w:eastAsia="Arial" w:hAnsi="Arial" w:cs="Arial"/>
              </w:rPr>
            </w:pPr>
            <w:r>
              <w:rPr>
                <w:rFonts w:ascii="Arial" w:eastAsia="Arial" w:hAnsi="Arial" w:cs="Arial"/>
              </w:rPr>
              <w:t>In November 2022,</w:t>
            </w:r>
            <w:r w:rsidR="0026112F">
              <w:rPr>
                <w:rFonts w:ascii="Arial" w:eastAsia="Arial" w:hAnsi="Arial" w:cs="Arial"/>
              </w:rPr>
              <w:t xml:space="preserve"> </w:t>
            </w:r>
            <w:r>
              <w:rPr>
                <w:rFonts w:ascii="Arial" w:eastAsia="Arial" w:hAnsi="Arial" w:cs="Arial"/>
              </w:rPr>
              <w:t>the</w:t>
            </w:r>
            <w:r w:rsidR="0026112F">
              <w:rPr>
                <w:rFonts w:ascii="Arial" w:eastAsia="Arial" w:hAnsi="Arial" w:cs="Arial"/>
              </w:rPr>
              <w:t xml:space="preserve"> Regulator of Social Housing asked SMBC </w:t>
            </w:r>
            <w:r>
              <w:rPr>
                <w:rFonts w:ascii="Arial" w:eastAsia="Arial" w:hAnsi="Arial" w:cs="Arial"/>
              </w:rPr>
              <w:t>about o</w:t>
            </w:r>
            <w:r w:rsidR="0026112F">
              <w:rPr>
                <w:rFonts w:ascii="Arial" w:eastAsia="Arial" w:hAnsi="Arial" w:cs="Arial"/>
              </w:rPr>
              <w:t>ur approach to damp and mould. Since then, teams ha</w:t>
            </w:r>
            <w:r>
              <w:rPr>
                <w:rFonts w:ascii="Arial" w:eastAsia="Arial" w:hAnsi="Arial" w:cs="Arial"/>
              </w:rPr>
              <w:t>ve</w:t>
            </w:r>
            <w:r w:rsidR="0026112F">
              <w:rPr>
                <w:rFonts w:ascii="Arial" w:eastAsia="Arial" w:hAnsi="Arial" w:cs="Arial"/>
              </w:rPr>
              <w:t xml:space="preserve"> been developed and enhanced to support delivery.</w:t>
            </w:r>
          </w:p>
          <w:p w14:paraId="3B503811" w14:textId="77777777" w:rsidR="0026112F" w:rsidRDefault="0026112F" w:rsidP="00B61EA8">
            <w:pPr>
              <w:jc w:val="both"/>
              <w:rPr>
                <w:rFonts w:ascii="Arial" w:eastAsia="Arial" w:hAnsi="Arial" w:cs="Arial"/>
              </w:rPr>
            </w:pPr>
          </w:p>
          <w:p w14:paraId="48603C31" w14:textId="186DCFFC" w:rsidR="0026112F" w:rsidRDefault="0026112F" w:rsidP="00B61EA8">
            <w:pPr>
              <w:jc w:val="both"/>
              <w:rPr>
                <w:rFonts w:ascii="Arial" w:eastAsia="Arial" w:hAnsi="Arial" w:cs="Arial"/>
              </w:rPr>
            </w:pPr>
            <w:r>
              <w:rPr>
                <w:rFonts w:ascii="Arial" w:eastAsia="Arial" w:hAnsi="Arial" w:cs="Arial"/>
              </w:rPr>
              <w:t>Initial assessment of repairs regarding damp and mould and any CAT 1 hazards, this helps to hold a central record.</w:t>
            </w:r>
          </w:p>
          <w:p w14:paraId="63A19F6B" w14:textId="77777777" w:rsidR="0026112F" w:rsidRDefault="0026112F" w:rsidP="00B61EA8">
            <w:pPr>
              <w:jc w:val="both"/>
              <w:rPr>
                <w:rFonts w:ascii="Arial" w:eastAsia="Arial" w:hAnsi="Arial" w:cs="Arial"/>
              </w:rPr>
            </w:pPr>
          </w:p>
          <w:p w14:paraId="32908352" w14:textId="18B6CDC3" w:rsidR="0026112F" w:rsidRDefault="0026112F" w:rsidP="00B61EA8">
            <w:pPr>
              <w:jc w:val="both"/>
              <w:rPr>
                <w:rFonts w:ascii="Arial" w:eastAsia="Arial" w:hAnsi="Arial" w:cs="Arial"/>
              </w:rPr>
            </w:pPr>
            <w:r>
              <w:rPr>
                <w:rFonts w:ascii="Arial" w:eastAsia="Arial" w:hAnsi="Arial" w:cs="Arial"/>
              </w:rPr>
              <w:t xml:space="preserve">Had self-referred to the Regulator, and we had prepared an implementation plan. </w:t>
            </w:r>
          </w:p>
          <w:p w14:paraId="2D1722D5" w14:textId="77777777" w:rsidR="0026112F" w:rsidRDefault="0026112F" w:rsidP="00B61EA8">
            <w:pPr>
              <w:jc w:val="both"/>
              <w:rPr>
                <w:rFonts w:ascii="Arial" w:eastAsia="Arial" w:hAnsi="Arial" w:cs="Arial"/>
              </w:rPr>
            </w:pPr>
          </w:p>
          <w:p w14:paraId="781701CF" w14:textId="38B5C8DD" w:rsidR="0026112F" w:rsidRDefault="0026112F" w:rsidP="00B61EA8">
            <w:pPr>
              <w:jc w:val="both"/>
              <w:rPr>
                <w:rFonts w:ascii="Arial" w:eastAsia="Arial" w:hAnsi="Arial" w:cs="Arial"/>
              </w:rPr>
            </w:pPr>
            <w:r>
              <w:rPr>
                <w:rFonts w:ascii="Arial" w:eastAsia="Arial" w:hAnsi="Arial" w:cs="Arial"/>
              </w:rPr>
              <w:t>Discussed issues with no access and the building in necessary actions, as per above the No Access policy.</w:t>
            </w:r>
          </w:p>
          <w:p w14:paraId="63718B89" w14:textId="77777777" w:rsidR="0026112F" w:rsidRDefault="0026112F" w:rsidP="00B61EA8">
            <w:pPr>
              <w:jc w:val="both"/>
              <w:rPr>
                <w:rFonts w:ascii="Arial" w:eastAsia="Arial" w:hAnsi="Arial" w:cs="Arial"/>
              </w:rPr>
            </w:pPr>
          </w:p>
          <w:p w14:paraId="088385EF" w14:textId="6DFA9A5B" w:rsidR="0026112F" w:rsidRDefault="0026112F" w:rsidP="00B61EA8">
            <w:pPr>
              <w:jc w:val="both"/>
              <w:rPr>
                <w:rFonts w:ascii="Arial" w:eastAsia="Arial" w:hAnsi="Arial" w:cs="Arial"/>
              </w:rPr>
            </w:pPr>
            <w:r>
              <w:rPr>
                <w:rFonts w:ascii="Arial" w:eastAsia="Arial" w:hAnsi="Arial" w:cs="Arial"/>
              </w:rPr>
              <w:t>Working in partnership with Tenancy Management and Home Checks, support to tenants but highlighting where any issues.</w:t>
            </w:r>
          </w:p>
          <w:p w14:paraId="2B5C9DCF" w14:textId="77777777" w:rsidR="0026112F" w:rsidRDefault="0026112F" w:rsidP="00B61EA8">
            <w:pPr>
              <w:jc w:val="both"/>
              <w:rPr>
                <w:rFonts w:ascii="Arial" w:eastAsia="Arial" w:hAnsi="Arial" w:cs="Arial"/>
              </w:rPr>
            </w:pPr>
          </w:p>
          <w:p w14:paraId="268043E8" w14:textId="4797BB48" w:rsidR="00F86222" w:rsidRDefault="00F86222" w:rsidP="00B61EA8">
            <w:pPr>
              <w:jc w:val="both"/>
              <w:rPr>
                <w:rFonts w:ascii="Arial" w:eastAsia="Arial" w:hAnsi="Arial" w:cs="Arial"/>
              </w:rPr>
            </w:pPr>
            <w:r>
              <w:rPr>
                <w:rFonts w:ascii="Arial" w:eastAsia="Arial" w:hAnsi="Arial" w:cs="Arial"/>
              </w:rPr>
              <w:t xml:space="preserve">Discussed large number of inspections that were outstanding but have now </w:t>
            </w:r>
            <w:r w:rsidR="00BB44A4">
              <w:rPr>
                <w:rFonts w:ascii="Arial" w:eastAsia="Arial" w:hAnsi="Arial" w:cs="Arial"/>
              </w:rPr>
              <w:t>been cleared</w:t>
            </w:r>
            <w:r>
              <w:rPr>
                <w:rFonts w:ascii="Arial" w:eastAsia="Arial" w:hAnsi="Arial" w:cs="Arial"/>
              </w:rPr>
              <w:t xml:space="preserve">, and now moved to undertaking any necessary actions/repairs and anticipate this being addressed by mid-September. Ready to deal with any new cases as we move into winter period. Repairs team has been restructured to support this work going forward. </w:t>
            </w:r>
          </w:p>
          <w:p w14:paraId="461C9A6A" w14:textId="77777777" w:rsidR="00F86222" w:rsidRDefault="00F86222" w:rsidP="00B61EA8">
            <w:pPr>
              <w:jc w:val="both"/>
              <w:rPr>
                <w:rFonts w:ascii="Arial" w:eastAsia="Arial" w:hAnsi="Arial" w:cs="Arial"/>
              </w:rPr>
            </w:pPr>
          </w:p>
          <w:p w14:paraId="4A90675F" w14:textId="2A683153" w:rsidR="00F86222" w:rsidRDefault="00F86222" w:rsidP="00B61EA8">
            <w:pPr>
              <w:jc w:val="both"/>
              <w:rPr>
                <w:rFonts w:ascii="Arial" w:eastAsia="Arial" w:hAnsi="Arial" w:cs="Arial"/>
              </w:rPr>
            </w:pPr>
            <w:r>
              <w:rPr>
                <w:rFonts w:ascii="Arial" w:eastAsia="Arial" w:hAnsi="Arial" w:cs="Arial"/>
              </w:rPr>
              <w:t xml:space="preserve">Have been offered a Decency Grant from Government 2.1M to be spent by March ’24, and through WMCA and have negotiated to </w:t>
            </w:r>
            <w:r>
              <w:rPr>
                <w:rFonts w:ascii="Arial" w:eastAsia="Arial" w:hAnsi="Arial" w:cs="Arial"/>
              </w:rPr>
              <w:lastRenderedPageBreak/>
              <w:t>spend by the end of September 24. Will be used to support CAT 1 hazards and damp and mould cases. 625 properties have been identified. Proposal shared with WMCA who have agreed with proposal to spend the grant.</w:t>
            </w:r>
          </w:p>
          <w:p w14:paraId="79A731CA" w14:textId="77777777" w:rsidR="00F86222" w:rsidRDefault="00F86222" w:rsidP="00B61EA8">
            <w:pPr>
              <w:jc w:val="both"/>
              <w:rPr>
                <w:rFonts w:ascii="Arial" w:eastAsia="Arial" w:hAnsi="Arial" w:cs="Arial"/>
              </w:rPr>
            </w:pPr>
          </w:p>
          <w:p w14:paraId="6777E2A7" w14:textId="5FC1109D" w:rsidR="00F86222" w:rsidRDefault="000A40CA" w:rsidP="00B61EA8">
            <w:pPr>
              <w:jc w:val="both"/>
              <w:rPr>
                <w:rFonts w:ascii="Arial" w:eastAsia="Arial" w:hAnsi="Arial" w:cs="Arial"/>
              </w:rPr>
            </w:pPr>
            <w:r>
              <w:rPr>
                <w:rFonts w:ascii="Arial" w:eastAsia="Arial" w:hAnsi="Arial" w:cs="Arial"/>
              </w:rPr>
              <w:t>Discussed going forward to explore smart technology and innovative heating solutions and potential impact it could make, and to pilot whilst tracking learning of the impact/difference.</w:t>
            </w:r>
          </w:p>
          <w:p w14:paraId="713CE1D6" w14:textId="77777777" w:rsidR="0026112F" w:rsidRDefault="0026112F" w:rsidP="00B61EA8">
            <w:pPr>
              <w:jc w:val="both"/>
              <w:rPr>
                <w:rFonts w:ascii="Arial" w:eastAsia="Arial" w:hAnsi="Arial" w:cs="Arial"/>
              </w:rPr>
            </w:pPr>
          </w:p>
          <w:p w14:paraId="428DA3B6" w14:textId="51578177" w:rsidR="001052DE" w:rsidRDefault="000A40CA" w:rsidP="009E1992">
            <w:pPr>
              <w:rPr>
                <w:rFonts w:ascii="Arial" w:eastAsia="Arial" w:hAnsi="Arial" w:cs="Arial"/>
              </w:rPr>
            </w:pPr>
            <w:r>
              <w:rPr>
                <w:rFonts w:ascii="Arial" w:eastAsia="Arial" w:hAnsi="Arial" w:cs="Arial"/>
              </w:rPr>
              <w:t>Tony Averis had sent a question prior to the meeting, asking if work will be completed by September, and would we expect a drop off in damp and mould. SA confirmed would be completed by September and yes would anticipate a drop off.</w:t>
            </w:r>
          </w:p>
          <w:p w14:paraId="62D6D05C" w14:textId="77777777" w:rsidR="000A40CA" w:rsidRDefault="000A40CA" w:rsidP="009E1992">
            <w:pPr>
              <w:rPr>
                <w:rFonts w:ascii="Arial" w:eastAsia="Arial" w:hAnsi="Arial" w:cs="Arial"/>
              </w:rPr>
            </w:pPr>
          </w:p>
          <w:p w14:paraId="2DA690EC" w14:textId="6A128074" w:rsidR="000A40CA" w:rsidRDefault="000A40CA" w:rsidP="009E1992">
            <w:pPr>
              <w:rPr>
                <w:rFonts w:ascii="Arial" w:eastAsia="Arial" w:hAnsi="Arial" w:cs="Arial"/>
              </w:rPr>
            </w:pPr>
            <w:r>
              <w:rPr>
                <w:rFonts w:ascii="Arial" w:eastAsia="Arial" w:hAnsi="Arial" w:cs="Arial"/>
              </w:rPr>
              <w:t>SA referred to Awaabs Law and working towards undertaking work within agreed timescales being on track.</w:t>
            </w:r>
          </w:p>
          <w:p w14:paraId="242AF397" w14:textId="250E86C0" w:rsidR="000A40CA" w:rsidRDefault="000A40CA" w:rsidP="009E1992">
            <w:pPr>
              <w:rPr>
                <w:rFonts w:ascii="Arial" w:eastAsia="Arial" w:hAnsi="Arial" w:cs="Arial"/>
              </w:rPr>
            </w:pPr>
          </w:p>
          <w:p w14:paraId="719072C4" w14:textId="11ECDEB5" w:rsidR="000A40CA" w:rsidRDefault="000A40CA" w:rsidP="009E1992">
            <w:pPr>
              <w:rPr>
                <w:rFonts w:ascii="Arial" w:eastAsia="Arial" w:hAnsi="Arial" w:cs="Arial"/>
              </w:rPr>
            </w:pPr>
            <w:r>
              <w:rPr>
                <w:rFonts w:ascii="Arial" w:eastAsia="Arial" w:hAnsi="Arial" w:cs="Arial"/>
              </w:rPr>
              <w:t>SS asked if we would need to return any unspent funds, SA anticipates spending allocation.</w:t>
            </w:r>
          </w:p>
          <w:p w14:paraId="2FC1021D" w14:textId="77777777" w:rsidR="000A40CA" w:rsidRDefault="000A40CA" w:rsidP="009E1992">
            <w:pPr>
              <w:rPr>
                <w:rFonts w:ascii="Arial" w:eastAsia="Arial" w:hAnsi="Arial" w:cs="Arial"/>
              </w:rPr>
            </w:pPr>
          </w:p>
          <w:p w14:paraId="785515D9" w14:textId="638DB89F" w:rsidR="000A40CA" w:rsidRDefault="000A40CA" w:rsidP="009E1992">
            <w:pPr>
              <w:rPr>
                <w:rFonts w:ascii="Arial" w:eastAsia="Arial" w:hAnsi="Arial" w:cs="Arial"/>
              </w:rPr>
            </w:pPr>
            <w:r>
              <w:rPr>
                <w:rFonts w:ascii="Arial" w:eastAsia="Arial" w:hAnsi="Arial" w:cs="Arial"/>
              </w:rPr>
              <w:t>PB advised any questions they may occur at later date can email SA.</w:t>
            </w:r>
          </w:p>
          <w:p w14:paraId="7CA4DA98" w14:textId="239E3DB3" w:rsidR="000A40CA" w:rsidRPr="001052DE" w:rsidRDefault="000A40CA" w:rsidP="009E1992">
            <w:pPr>
              <w:rPr>
                <w:rFonts w:ascii="Arial" w:eastAsia="Arial" w:hAnsi="Arial" w:cs="Arial"/>
              </w:rPr>
            </w:pPr>
          </w:p>
        </w:tc>
        <w:tc>
          <w:tcPr>
            <w:tcW w:w="1451" w:type="dxa"/>
          </w:tcPr>
          <w:p w14:paraId="5B63008A" w14:textId="43639854" w:rsidR="00F274F8" w:rsidRDefault="00255835" w:rsidP="44E29650">
            <w:pPr>
              <w:rPr>
                <w:rFonts w:ascii="Arial" w:eastAsia="Arial" w:hAnsi="Arial" w:cs="Arial"/>
                <w:sz w:val="22"/>
                <w:szCs w:val="22"/>
              </w:rPr>
            </w:pPr>
            <w:r>
              <w:rPr>
                <w:rFonts w:ascii="Arial" w:eastAsia="Arial" w:hAnsi="Arial" w:cs="Arial"/>
                <w:sz w:val="22"/>
                <w:szCs w:val="22"/>
              </w:rPr>
              <w:lastRenderedPageBreak/>
              <w:t>SA</w:t>
            </w:r>
          </w:p>
        </w:tc>
      </w:tr>
      <w:tr w:rsidR="00F274F8" w:rsidRPr="00803B17" w14:paraId="30378B79" w14:textId="77777777" w:rsidTr="1E7E8CDF">
        <w:trPr>
          <w:trHeight w:val="680"/>
        </w:trPr>
        <w:tc>
          <w:tcPr>
            <w:tcW w:w="767" w:type="dxa"/>
          </w:tcPr>
          <w:p w14:paraId="6E1B8C39" w14:textId="5210DBFA" w:rsidR="00F274F8" w:rsidRDefault="00F274F8" w:rsidP="44E29650">
            <w:pPr>
              <w:rPr>
                <w:rFonts w:ascii="Arial" w:eastAsia="Arial" w:hAnsi="Arial" w:cs="Arial"/>
                <w:sz w:val="22"/>
                <w:szCs w:val="22"/>
              </w:rPr>
            </w:pPr>
            <w:r>
              <w:rPr>
                <w:rFonts w:ascii="Arial" w:eastAsia="Arial" w:hAnsi="Arial" w:cs="Arial"/>
                <w:sz w:val="22"/>
                <w:szCs w:val="22"/>
              </w:rPr>
              <w:t>9.</w:t>
            </w:r>
          </w:p>
        </w:tc>
        <w:tc>
          <w:tcPr>
            <w:tcW w:w="7133" w:type="dxa"/>
          </w:tcPr>
          <w:p w14:paraId="5C760A48" w14:textId="77DCC462" w:rsidR="00F274F8" w:rsidRDefault="00F274F8" w:rsidP="41919364">
            <w:pPr>
              <w:rPr>
                <w:rFonts w:ascii="Arial" w:eastAsia="Arial" w:hAnsi="Arial" w:cs="Arial"/>
                <w:b/>
                <w:bCs/>
                <w:sz w:val="22"/>
                <w:szCs w:val="22"/>
              </w:rPr>
            </w:pPr>
            <w:r>
              <w:rPr>
                <w:rFonts w:ascii="Arial" w:eastAsia="Arial" w:hAnsi="Arial" w:cs="Arial"/>
                <w:b/>
                <w:bCs/>
                <w:sz w:val="22"/>
                <w:szCs w:val="22"/>
              </w:rPr>
              <w:t>Tenant Engagement Framework Update</w:t>
            </w:r>
          </w:p>
          <w:p w14:paraId="78ECEF36" w14:textId="77777777" w:rsidR="00654AE7" w:rsidRDefault="00654AE7" w:rsidP="41919364">
            <w:pPr>
              <w:rPr>
                <w:rFonts w:ascii="Arial" w:eastAsia="Arial" w:hAnsi="Arial" w:cs="Arial"/>
                <w:b/>
                <w:bCs/>
                <w:sz w:val="22"/>
                <w:szCs w:val="22"/>
              </w:rPr>
            </w:pPr>
          </w:p>
          <w:p w14:paraId="60ABF43E" w14:textId="52D33BB5" w:rsidR="009502DB" w:rsidRDefault="00F04DDC" w:rsidP="00CA05F0">
            <w:pPr>
              <w:rPr>
                <w:rFonts w:ascii="Arial" w:eastAsia="Arial" w:hAnsi="Arial" w:cs="Arial"/>
              </w:rPr>
            </w:pPr>
            <w:r>
              <w:rPr>
                <w:rFonts w:ascii="Arial" w:eastAsia="Arial" w:hAnsi="Arial" w:cs="Arial"/>
              </w:rPr>
              <w:t>MS provided update on tenant engagement framework to date.</w:t>
            </w:r>
          </w:p>
          <w:p w14:paraId="6E772EEF" w14:textId="77777777" w:rsidR="001A589D" w:rsidRDefault="001A589D" w:rsidP="00CA05F0">
            <w:pPr>
              <w:rPr>
                <w:rFonts w:ascii="Arial" w:eastAsia="Arial" w:hAnsi="Arial" w:cs="Arial"/>
              </w:rPr>
            </w:pPr>
          </w:p>
          <w:p w14:paraId="42790A66" w14:textId="4F635EEF" w:rsidR="001A589D" w:rsidRDefault="001A589D" w:rsidP="00CA05F0">
            <w:pPr>
              <w:rPr>
                <w:rFonts w:ascii="Arial" w:eastAsia="Arial" w:hAnsi="Arial" w:cs="Arial"/>
              </w:rPr>
            </w:pPr>
            <w:r>
              <w:rPr>
                <w:rFonts w:ascii="Arial" w:eastAsia="Arial" w:hAnsi="Arial" w:cs="Arial"/>
              </w:rPr>
              <w:t>Congratulated SS on the nomination for the Housing Awards.</w:t>
            </w:r>
          </w:p>
          <w:p w14:paraId="48F2B0F1" w14:textId="77777777" w:rsidR="001A589D" w:rsidRDefault="001A589D" w:rsidP="00CA05F0">
            <w:pPr>
              <w:rPr>
                <w:rFonts w:ascii="Arial" w:eastAsia="Arial" w:hAnsi="Arial" w:cs="Arial"/>
              </w:rPr>
            </w:pPr>
          </w:p>
          <w:p w14:paraId="02F4BA0A" w14:textId="0C9A5351" w:rsidR="001A589D" w:rsidRPr="00CA05F0" w:rsidRDefault="001A589D" w:rsidP="00CA05F0">
            <w:pPr>
              <w:rPr>
                <w:rFonts w:ascii="Arial" w:eastAsia="Arial" w:hAnsi="Arial" w:cs="Arial"/>
              </w:rPr>
            </w:pPr>
            <w:r>
              <w:rPr>
                <w:rFonts w:ascii="Arial" w:eastAsia="Arial" w:hAnsi="Arial" w:cs="Arial"/>
              </w:rPr>
              <w:t>Discussed training for Housing Management staff and taking learning to build upon this going forward and roll out further.</w:t>
            </w:r>
          </w:p>
          <w:p w14:paraId="31DF6BDB" w14:textId="60793D1A" w:rsidR="0079783D" w:rsidRPr="0079783D" w:rsidRDefault="0079783D" w:rsidP="007516F0">
            <w:pPr>
              <w:rPr>
                <w:rFonts w:ascii="Arial" w:eastAsia="Arial" w:hAnsi="Arial" w:cs="Arial"/>
              </w:rPr>
            </w:pPr>
          </w:p>
        </w:tc>
        <w:tc>
          <w:tcPr>
            <w:tcW w:w="1451" w:type="dxa"/>
          </w:tcPr>
          <w:p w14:paraId="633981DB" w14:textId="722BB609" w:rsidR="00F274F8" w:rsidRDefault="00255835" w:rsidP="44E29650">
            <w:pPr>
              <w:rPr>
                <w:rFonts w:ascii="Arial" w:eastAsia="Arial" w:hAnsi="Arial" w:cs="Arial"/>
                <w:sz w:val="22"/>
                <w:szCs w:val="22"/>
              </w:rPr>
            </w:pPr>
            <w:r>
              <w:rPr>
                <w:rFonts w:ascii="Arial" w:eastAsia="Arial" w:hAnsi="Arial" w:cs="Arial"/>
                <w:sz w:val="22"/>
                <w:szCs w:val="22"/>
              </w:rPr>
              <w:t>MS</w:t>
            </w:r>
          </w:p>
        </w:tc>
      </w:tr>
      <w:tr w:rsidR="008438A7" w:rsidRPr="00803B17" w14:paraId="665A3D6E" w14:textId="77777777" w:rsidTr="1E7E8CDF">
        <w:trPr>
          <w:trHeight w:val="680"/>
        </w:trPr>
        <w:tc>
          <w:tcPr>
            <w:tcW w:w="767" w:type="dxa"/>
          </w:tcPr>
          <w:p w14:paraId="1174327B" w14:textId="77777777" w:rsidR="008438A7" w:rsidRPr="00803B17" w:rsidRDefault="008438A7" w:rsidP="44E29650">
            <w:pPr>
              <w:rPr>
                <w:rFonts w:ascii="Arial" w:eastAsia="Arial" w:hAnsi="Arial" w:cs="Arial"/>
                <w:b/>
                <w:bCs/>
                <w:sz w:val="22"/>
                <w:szCs w:val="22"/>
              </w:rPr>
            </w:pPr>
          </w:p>
        </w:tc>
        <w:tc>
          <w:tcPr>
            <w:tcW w:w="7133" w:type="dxa"/>
          </w:tcPr>
          <w:p w14:paraId="0F834C8E" w14:textId="77777777" w:rsidR="001B60E0" w:rsidRDefault="001B60E0" w:rsidP="00AE14C4">
            <w:pPr>
              <w:rPr>
                <w:rFonts w:ascii="Arial" w:hAnsi="Arial" w:cs="Arial"/>
                <w:b/>
                <w:sz w:val="22"/>
                <w:szCs w:val="22"/>
              </w:rPr>
            </w:pPr>
          </w:p>
          <w:p w14:paraId="444318FA" w14:textId="33F38055" w:rsidR="00AE14C4" w:rsidRDefault="00AE14C4" w:rsidP="00AE14C4">
            <w:pPr>
              <w:rPr>
                <w:rFonts w:ascii="Arial" w:hAnsi="Arial" w:cs="Arial"/>
                <w:sz w:val="22"/>
                <w:szCs w:val="22"/>
              </w:rPr>
            </w:pPr>
            <w:r w:rsidRPr="00D902E6">
              <w:rPr>
                <w:rFonts w:ascii="Arial" w:hAnsi="Arial" w:cs="Arial"/>
                <w:b/>
                <w:sz w:val="22"/>
                <w:szCs w:val="22"/>
              </w:rPr>
              <w:t xml:space="preserve">Date of next </w:t>
            </w:r>
            <w:r>
              <w:rPr>
                <w:rFonts w:ascii="Arial" w:hAnsi="Arial" w:cs="Arial"/>
                <w:b/>
                <w:sz w:val="22"/>
                <w:szCs w:val="22"/>
              </w:rPr>
              <w:t xml:space="preserve">formal </w:t>
            </w:r>
            <w:r w:rsidRPr="00D902E6">
              <w:rPr>
                <w:rFonts w:ascii="Arial" w:hAnsi="Arial" w:cs="Arial"/>
                <w:b/>
                <w:sz w:val="22"/>
                <w:szCs w:val="22"/>
              </w:rPr>
              <w:t xml:space="preserve">meeting: </w:t>
            </w:r>
            <w:r w:rsidRPr="00CE3466">
              <w:rPr>
                <w:rFonts w:ascii="Arial" w:hAnsi="Arial" w:cs="Arial"/>
                <w:sz w:val="22"/>
                <w:szCs w:val="22"/>
              </w:rPr>
              <w:t xml:space="preserve">- </w:t>
            </w:r>
            <w:r w:rsidR="00D03D39">
              <w:rPr>
                <w:rFonts w:ascii="Arial" w:hAnsi="Arial" w:cs="Arial"/>
                <w:sz w:val="22"/>
                <w:szCs w:val="22"/>
              </w:rPr>
              <w:t>21 September 2024</w:t>
            </w:r>
          </w:p>
          <w:p w14:paraId="31C15BAC" w14:textId="37E15656" w:rsidR="008438A7" w:rsidRPr="00803B17" w:rsidRDefault="008438A7" w:rsidP="44E29650">
            <w:pPr>
              <w:rPr>
                <w:rFonts w:ascii="Arial" w:eastAsia="Arial" w:hAnsi="Arial" w:cs="Arial"/>
                <w:b/>
                <w:bCs/>
                <w:sz w:val="22"/>
                <w:szCs w:val="22"/>
              </w:rPr>
            </w:pPr>
          </w:p>
        </w:tc>
        <w:tc>
          <w:tcPr>
            <w:tcW w:w="1451" w:type="dxa"/>
          </w:tcPr>
          <w:p w14:paraId="61E697CB" w14:textId="77777777" w:rsidR="008438A7" w:rsidRPr="00803B17" w:rsidRDefault="008438A7" w:rsidP="44E29650">
            <w:pPr>
              <w:rPr>
                <w:rFonts w:ascii="Arial" w:eastAsia="Arial" w:hAnsi="Arial" w:cs="Arial"/>
                <w:sz w:val="22"/>
                <w:szCs w:val="22"/>
              </w:rPr>
            </w:pPr>
          </w:p>
        </w:tc>
      </w:tr>
    </w:tbl>
    <w:p w14:paraId="5DC9FC40" w14:textId="18C79D80" w:rsidR="00135483" w:rsidRPr="00803B17" w:rsidRDefault="00135483" w:rsidP="00135483">
      <w:pPr>
        <w:rPr>
          <w:rFonts w:ascii="Arial" w:hAnsi="Arial" w:cs="Arial"/>
          <w:b/>
          <w:sz w:val="22"/>
          <w:szCs w:val="22"/>
        </w:rPr>
      </w:pP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p>
    <w:sectPr w:rsidR="00135483" w:rsidRPr="00803B17" w:rsidSect="00FB7650">
      <w:headerReference w:type="default" r:id="rId10"/>
      <w:pgSz w:w="11900" w:h="16840"/>
      <w:pgMar w:top="1135" w:right="1440" w:bottom="1135"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D6D6" w14:textId="77777777" w:rsidR="0014322D" w:rsidRDefault="0014322D" w:rsidP="00CF2963">
      <w:r>
        <w:separator/>
      </w:r>
    </w:p>
  </w:endnote>
  <w:endnote w:type="continuationSeparator" w:id="0">
    <w:p w14:paraId="4C8F18E1" w14:textId="77777777" w:rsidR="0014322D" w:rsidRDefault="0014322D" w:rsidP="00CF2963">
      <w:r>
        <w:continuationSeparator/>
      </w:r>
    </w:p>
  </w:endnote>
  <w:endnote w:type="continuationNotice" w:id="1">
    <w:p w14:paraId="10A7E1C8" w14:textId="77777777" w:rsidR="0014322D" w:rsidRDefault="00143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67A1" w14:textId="77777777" w:rsidR="0014322D" w:rsidRDefault="0014322D" w:rsidP="00CF2963">
      <w:r>
        <w:separator/>
      </w:r>
    </w:p>
  </w:footnote>
  <w:footnote w:type="continuationSeparator" w:id="0">
    <w:p w14:paraId="5C84C748" w14:textId="77777777" w:rsidR="0014322D" w:rsidRDefault="0014322D" w:rsidP="00CF2963">
      <w:r>
        <w:continuationSeparator/>
      </w:r>
    </w:p>
  </w:footnote>
  <w:footnote w:type="continuationNotice" w:id="1">
    <w:p w14:paraId="1D28B024" w14:textId="77777777" w:rsidR="0014322D" w:rsidRDefault="00143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431C" w14:textId="38DDB1FE" w:rsidR="00AB4759" w:rsidRDefault="00AB4759">
    <w:pPr>
      <w:pStyle w:val="Header"/>
    </w:pPr>
    <w:r>
      <w:rPr>
        <w:noProof/>
      </w:rPr>
      <w:drawing>
        <wp:anchor distT="0" distB="0" distL="114300" distR="114300" simplePos="0" relativeHeight="251658240" behindDoc="1" locked="0" layoutInCell="1" allowOverlap="1" wp14:anchorId="2C024221" wp14:editId="7DE2D884">
          <wp:simplePos x="0" y="0"/>
          <wp:positionH relativeFrom="column">
            <wp:posOffset>-938530</wp:posOffset>
          </wp:positionH>
          <wp:positionV relativeFrom="paragraph">
            <wp:posOffset>-1141730</wp:posOffset>
          </wp:positionV>
          <wp:extent cx="7630472" cy="10785021"/>
          <wp:effectExtent l="0" t="0" r="2540" b="0"/>
          <wp:wrapNone/>
          <wp:docPr id="7" name="Picture 7"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a:blip r:embed="rId1">
                    <a:extLst>
                      <a:ext uri="{28A0092B-C50C-407E-A947-70E740481C1C}">
                        <a14:useLocalDpi xmlns:a14="http://schemas.microsoft.com/office/drawing/2010/main" val="0"/>
                      </a:ext>
                    </a:extLst>
                  </a:blip>
                  <a:stretch>
                    <a:fillRect/>
                  </a:stretch>
                </pic:blipFill>
                <pic:spPr>
                  <a:xfrm>
                    <a:off x="0" y="0"/>
                    <a:ext cx="7630472" cy="1078502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zvGXSO5CHIrqd" int2:id="1u1yKek0">
      <int2:state int2:value="Rejected" int2:type="AugLoop_Text_Critique"/>
      <int2:state int2:value="Rejected" int2:type="LegacyProofing"/>
    </int2:textHash>
    <int2:textHash int2:hashCode="POndl7colc5sQP" int2:id="2LOHkW5V">
      <int2:state int2:value="Rejected" int2:type="AugLoop_Text_Critique"/>
    </int2:textHash>
    <int2:textHash int2:hashCode="tSIGdD5Bv6vGTB" int2:id="4PfC8wu1">
      <int2:state int2:value="Rejected" int2:type="LegacyProofing"/>
    </int2:textHash>
    <int2:textHash int2:hashCode="YcvVfg5NDAGWsx" int2:id="Bsd2014u">
      <int2:state int2:value="Rejected" int2:type="AugLoop_Text_Critique"/>
    </int2:textHash>
    <int2:textHash int2:hashCode="GVuA9mIIqmHHgw" int2:id="IUb9FHDp">
      <int2:state int2:value="Rejected" int2:type="AugLoop_Text_Critique"/>
    </int2:textHash>
    <int2:textHash int2:hashCode="th3nO+JY1hRNKr" int2:id="JJP0aVyH">
      <int2:state int2:value="Rejected" int2:type="LegacyProofing"/>
    </int2:textHash>
    <int2:textHash int2:hashCode="nJHDZEEfaXDMx3" int2:id="OuPMPpM6">
      <int2:state int2:value="Rejected" int2:type="LegacyProofing"/>
    </int2:textHash>
    <int2:textHash int2:hashCode="HcT6iwFUd7I8mm" int2:id="TXiK2S2m">
      <int2:state int2:value="Rejected" int2:type="LegacyProofing"/>
    </int2:textHash>
    <int2:textHash int2:hashCode="5S7RyV3g5TcS+a" int2:id="ZdNV7jdh">
      <int2:state int2:value="Rejected" int2:type="AugLoop_Text_Critique"/>
    </int2:textHash>
    <int2:textHash int2:hashCode="yNbfDK0F2cH5NN" int2:id="gJvKYqDb">
      <int2:state int2:value="Rejected" int2:type="AugLoop_Text_Critique"/>
    </int2:textHash>
    <int2:textHash int2:hashCode="ja6iLKP8xhcf17" int2:id="ht0OnnV3">
      <int2:state int2:value="Rejected" int2:type="AugLoop_Text_Critique"/>
    </int2:textHash>
    <int2:textHash int2:hashCode="JXaETulHnyatg0" int2:id="p80KkZR1">
      <int2:state int2:value="Rejected" int2:type="AugLoop_Text_Critique"/>
    </int2:textHash>
    <int2:textHash int2:hashCode="ZgdFsYLuFrcZGG" int2:id="ug35eSPU">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E42"/>
    <w:multiLevelType w:val="hybridMultilevel"/>
    <w:tmpl w:val="004CE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F4424"/>
    <w:multiLevelType w:val="hybridMultilevel"/>
    <w:tmpl w:val="B6B0FF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973D9"/>
    <w:multiLevelType w:val="hybridMultilevel"/>
    <w:tmpl w:val="42A4E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1F85"/>
    <w:multiLevelType w:val="hybridMultilevel"/>
    <w:tmpl w:val="03FC3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B6F1F"/>
    <w:multiLevelType w:val="hybridMultilevel"/>
    <w:tmpl w:val="4A2E2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E3C31"/>
    <w:multiLevelType w:val="hybridMultilevel"/>
    <w:tmpl w:val="AC945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417DA"/>
    <w:multiLevelType w:val="hybridMultilevel"/>
    <w:tmpl w:val="5DCAA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1D006B"/>
    <w:multiLevelType w:val="hybridMultilevel"/>
    <w:tmpl w:val="83C6AB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23581"/>
    <w:multiLevelType w:val="hybridMultilevel"/>
    <w:tmpl w:val="97E840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56888"/>
    <w:multiLevelType w:val="hybridMultilevel"/>
    <w:tmpl w:val="00E0F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A5F13"/>
    <w:multiLevelType w:val="hybridMultilevel"/>
    <w:tmpl w:val="6C266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6E0C"/>
    <w:multiLevelType w:val="hybridMultilevel"/>
    <w:tmpl w:val="062C3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A6C6B"/>
    <w:multiLevelType w:val="hybridMultilevel"/>
    <w:tmpl w:val="0A745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05F27"/>
    <w:multiLevelType w:val="hybridMultilevel"/>
    <w:tmpl w:val="EA6CF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108E9"/>
    <w:multiLevelType w:val="hybridMultilevel"/>
    <w:tmpl w:val="8842CE54"/>
    <w:lvl w:ilvl="0" w:tplc="0F10454E">
      <w:start w:val="1"/>
      <w:numFmt w:val="bullet"/>
      <w:lvlText w:val=""/>
      <w:lvlJc w:val="left"/>
      <w:pPr>
        <w:ind w:left="720" w:hanging="360"/>
      </w:pPr>
      <w:rPr>
        <w:rFonts w:ascii="Wingdings" w:hAnsi="Wingdings" w:hint="default"/>
      </w:rPr>
    </w:lvl>
    <w:lvl w:ilvl="1" w:tplc="2EEC956A">
      <w:start w:val="1"/>
      <w:numFmt w:val="bullet"/>
      <w:lvlText w:val="o"/>
      <w:lvlJc w:val="left"/>
      <w:pPr>
        <w:ind w:left="1440" w:hanging="360"/>
      </w:pPr>
      <w:rPr>
        <w:rFonts w:ascii="Courier New" w:hAnsi="Courier New" w:hint="default"/>
      </w:rPr>
    </w:lvl>
    <w:lvl w:ilvl="2" w:tplc="AE20A7F6">
      <w:start w:val="1"/>
      <w:numFmt w:val="bullet"/>
      <w:lvlText w:val=""/>
      <w:lvlJc w:val="left"/>
      <w:pPr>
        <w:ind w:left="2160" w:hanging="360"/>
      </w:pPr>
      <w:rPr>
        <w:rFonts w:ascii="Wingdings" w:hAnsi="Wingdings" w:hint="default"/>
      </w:rPr>
    </w:lvl>
    <w:lvl w:ilvl="3" w:tplc="08CCECF8">
      <w:start w:val="1"/>
      <w:numFmt w:val="bullet"/>
      <w:lvlText w:val=""/>
      <w:lvlJc w:val="left"/>
      <w:pPr>
        <w:ind w:left="2880" w:hanging="360"/>
      </w:pPr>
      <w:rPr>
        <w:rFonts w:ascii="Symbol" w:hAnsi="Symbol" w:hint="default"/>
      </w:rPr>
    </w:lvl>
    <w:lvl w:ilvl="4" w:tplc="7C368A9C">
      <w:start w:val="1"/>
      <w:numFmt w:val="bullet"/>
      <w:lvlText w:val="o"/>
      <w:lvlJc w:val="left"/>
      <w:pPr>
        <w:ind w:left="3600" w:hanging="360"/>
      </w:pPr>
      <w:rPr>
        <w:rFonts w:ascii="Courier New" w:hAnsi="Courier New" w:hint="default"/>
      </w:rPr>
    </w:lvl>
    <w:lvl w:ilvl="5" w:tplc="FE3C01CE">
      <w:start w:val="1"/>
      <w:numFmt w:val="bullet"/>
      <w:lvlText w:val=""/>
      <w:lvlJc w:val="left"/>
      <w:pPr>
        <w:ind w:left="4320" w:hanging="360"/>
      </w:pPr>
      <w:rPr>
        <w:rFonts w:ascii="Wingdings" w:hAnsi="Wingdings" w:hint="default"/>
      </w:rPr>
    </w:lvl>
    <w:lvl w:ilvl="6" w:tplc="8D42B96A">
      <w:start w:val="1"/>
      <w:numFmt w:val="bullet"/>
      <w:lvlText w:val=""/>
      <w:lvlJc w:val="left"/>
      <w:pPr>
        <w:ind w:left="5040" w:hanging="360"/>
      </w:pPr>
      <w:rPr>
        <w:rFonts w:ascii="Symbol" w:hAnsi="Symbol" w:hint="default"/>
      </w:rPr>
    </w:lvl>
    <w:lvl w:ilvl="7" w:tplc="87880F36">
      <w:start w:val="1"/>
      <w:numFmt w:val="bullet"/>
      <w:lvlText w:val="o"/>
      <w:lvlJc w:val="left"/>
      <w:pPr>
        <w:ind w:left="5760" w:hanging="360"/>
      </w:pPr>
      <w:rPr>
        <w:rFonts w:ascii="Courier New" w:hAnsi="Courier New" w:hint="default"/>
      </w:rPr>
    </w:lvl>
    <w:lvl w:ilvl="8" w:tplc="E8162854">
      <w:start w:val="1"/>
      <w:numFmt w:val="bullet"/>
      <w:lvlText w:val=""/>
      <w:lvlJc w:val="left"/>
      <w:pPr>
        <w:ind w:left="6480" w:hanging="360"/>
      </w:pPr>
      <w:rPr>
        <w:rFonts w:ascii="Wingdings" w:hAnsi="Wingdings" w:hint="default"/>
      </w:rPr>
    </w:lvl>
  </w:abstractNum>
  <w:abstractNum w:abstractNumId="15" w15:restartNumberingAfterBreak="0">
    <w:nsid w:val="2C54582E"/>
    <w:multiLevelType w:val="hybridMultilevel"/>
    <w:tmpl w:val="475CF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E6651"/>
    <w:multiLevelType w:val="hybridMultilevel"/>
    <w:tmpl w:val="C742B90A"/>
    <w:lvl w:ilvl="0" w:tplc="238AD008">
      <w:start w:val="1"/>
      <w:numFmt w:val="decimal"/>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305788E"/>
    <w:multiLevelType w:val="hybridMultilevel"/>
    <w:tmpl w:val="5A3AF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9C34B1"/>
    <w:multiLevelType w:val="hybridMultilevel"/>
    <w:tmpl w:val="FD402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30BE1"/>
    <w:multiLevelType w:val="hybridMultilevel"/>
    <w:tmpl w:val="30488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65DEF"/>
    <w:multiLevelType w:val="hybridMultilevel"/>
    <w:tmpl w:val="D99E0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31374"/>
    <w:multiLevelType w:val="hybridMultilevel"/>
    <w:tmpl w:val="8098E8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F791A"/>
    <w:multiLevelType w:val="hybridMultilevel"/>
    <w:tmpl w:val="53543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60969"/>
    <w:multiLevelType w:val="hybridMultilevel"/>
    <w:tmpl w:val="7E88B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614E3"/>
    <w:multiLevelType w:val="hybridMultilevel"/>
    <w:tmpl w:val="D5AE2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662729"/>
    <w:multiLevelType w:val="hybridMultilevel"/>
    <w:tmpl w:val="031CB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E2AB8"/>
    <w:multiLevelType w:val="hybridMultilevel"/>
    <w:tmpl w:val="276000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A68D9"/>
    <w:multiLevelType w:val="hybridMultilevel"/>
    <w:tmpl w:val="2014EC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100D6"/>
    <w:multiLevelType w:val="hybridMultilevel"/>
    <w:tmpl w:val="98F697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C7172"/>
    <w:multiLevelType w:val="hybridMultilevel"/>
    <w:tmpl w:val="45E6F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6F29E1"/>
    <w:multiLevelType w:val="hybridMultilevel"/>
    <w:tmpl w:val="8E446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FEA145E"/>
    <w:multiLevelType w:val="hybridMultilevel"/>
    <w:tmpl w:val="F5789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E471C6"/>
    <w:multiLevelType w:val="hybridMultilevel"/>
    <w:tmpl w:val="1EE6A4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37505"/>
    <w:multiLevelType w:val="hybridMultilevel"/>
    <w:tmpl w:val="02DE4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067FB4"/>
    <w:multiLevelType w:val="hybridMultilevel"/>
    <w:tmpl w:val="63B46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737BAE"/>
    <w:multiLevelType w:val="hybridMultilevel"/>
    <w:tmpl w:val="D86C6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15E3C"/>
    <w:multiLevelType w:val="hybridMultilevel"/>
    <w:tmpl w:val="FDE254D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9523C17"/>
    <w:multiLevelType w:val="hybridMultilevel"/>
    <w:tmpl w:val="EBEE95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10FAA"/>
    <w:multiLevelType w:val="hybridMultilevel"/>
    <w:tmpl w:val="56545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D43B8"/>
    <w:multiLevelType w:val="hybridMultilevel"/>
    <w:tmpl w:val="18827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40F14"/>
    <w:multiLevelType w:val="hybridMultilevel"/>
    <w:tmpl w:val="2EB88E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80DED"/>
    <w:multiLevelType w:val="hybridMultilevel"/>
    <w:tmpl w:val="321E2816"/>
    <w:lvl w:ilvl="0" w:tplc="13085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487344">
    <w:abstractNumId w:val="14"/>
  </w:num>
  <w:num w:numId="2" w16cid:durableId="1307707219">
    <w:abstractNumId w:val="29"/>
  </w:num>
  <w:num w:numId="3" w16cid:durableId="283196647">
    <w:abstractNumId w:val="13"/>
  </w:num>
  <w:num w:numId="4" w16cid:durableId="1107313461">
    <w:abstractNumId w:val="35"/>
  </w:num>
  <w:num w:numId="5" w16cid:durableId="1561281251">
    <w:abstractNumId w:val="0"/>
  </w:num>
  <w:num w:numId="6" w16cid:durableId="1537935872">
    <w:abstractNumId w:val="19"/>
  </w:num>
  <w:num w:numId="7" w16cid:durableId="766920717">
    <w:abstractNumId w:val="11"/>
  </w:num>
  <w:num w:numId="8" w16cid:durableId="970015941">
    <w:abstractNumId w:val="2"/>
  </w:num>
  <w:num w:numId="9" w16cid:durableId="225264452">
    <w:abstractNumId w:val="33"/>
  </w:num>
  <w:num w:numId="10" w16cid:durableId="479079623">
    <w:abstractNumId w:val="6"/>
  </w:num>
  <w:num w:numId="11" w16cid:durableId="2108694282">
    <w:abstractNumId w:val="1"/>
  </w:num>
  <w:num w:numId="12" w16cid:durableId="525405112">
    <w:abstractNumId w:val="30"/>
  </w:num>
  <w:num w:numId="13" w16cid:durableId="439573464">
    <w:abstractNumId w:val="16"/>
  </w:num>
  <w:num w:numId="14" w16cid:durableId="1373118611">
    <w:abstractNumId w:val="31"/>
  </w:num>
  <w:num w:numId="15" w16cid:durableId="1496071271">
    <w:abstractNumId w:val="4"/>
  </w:num>
  <w:num w:numId="16" w16cid:durableId="561674451">
    <w:abstractNumId w:val="5"/>
  </w:num>
  <w:num w:numId="17" w16cid:durableId="1285770878">
    <w:abstractNumId w:val="3"/>
  </w:num>
  <w:num w:numId="18" w16cid:durableId="1594777391">
    <w:abstractNumId w:val="27"/>
  </w:num>
  <w:num w:numId="19" w16cid:durableId="1091241578">
    <w:abstractNumId w:val="17"/>
  </w:num>
  <w:num w:numId="20" w16cid:durableId="1985550045">
    <w:abstractNumId w:val="24"/>
  </w:num>
  <w:num w:numId="21" w16cid:durableId="1721778982">
    <w:abstractNumId w:val="34"/>
  </w:num>
  <w:num w:numId="22" w16cid:durableId="1351878500">
    <w:abstractNumId w:val="20"/>
  </w:num>
  <w:num w:numId="23" w16cid:durableId="844251919">
    <w:abstractNumId w:val="32"/>
  </w:num>
  <w:num w:numId="24" w16cid:durableId="172495856">
    <w:abstractNumId w:val="9"/>
  </w:num>
  <w:num w:numId="25" w16cid:durableId="717053147">
    <w:abstractNumId w:val="39"/>
  </w:num>
  <w:num w:numId="26" w16cid:durableId="1939871819">
    <w:abstractNumId w:val="12"/>
  </w:num>
  <w:num w:numId="27" w16cid:durableId="438377056">
    <w:abstractNumId w:val="7"/>
  </w:num>
  <w:num w:numId="28" w16cid:durableId="896479093">
    <w:abstractNumId w:val="26"/>
  </w:num>
  <w:num w:numId="29" w16cid:durableId="404030221">
    <w:abstractNumId w:val="18"/>
  </w:num>
  <w:num w:numId="30" w16cid:durableId="1227256128">
    <w:abstractNumId w:val="36"/>
  </w:num>
  <w:num w:numId="31" w16cid:durableId="490223447">
    <w:abstractNumId w:val="21"/>
  </w:num>
  <w:num w:numId="32" w16cid:durableId="720010933">
    <w:abstractNumId w:val="23"/>
  </w:num>
  <w:num w:numId="33" w16cid:durableId="670833417">
    <w:abstractNumId w:val="37"/>
  </w:num>
  <w:num w:numId="34" w16cid:durableId="1260480500">
    <w:abstractNumId w:val="28"/>
  </w:num>
  <w:num w:numId="35" w16cid:durableId="1991522970">
    <w:abstractNumId w:val="40"/>
  </w:num>
  <w:num w:numId="36" w16cid:durableId="1069110724">
    <w:abstractNumId w:val="8"/>
  </w:num>
  <w:num w:numId="37" w16cid:durableId="1773696240">
    <w:abstractNumId w:val="38"/>
  </w:num>
  <w:num w:numId="38" w16cid:durableId="1754231859">
    <w:abstractNumId w:val="10"/>
  </w:num>
  <w:num w:numId="39" w16cid:durableId="822548022">
    <w:abstractNumId w:val="22"/>
  </w:num>
  <w:num w:numId="40" w16cid:durableId="1332491218">
    <w:abstractNumId w:val="25"/>
  </w:num>
  <w:num w:numId="41" w16cid:durableId="663976081">
    <w:abstractNumId w:val="15"/>
  </w:num>
  <w:num w:numId="42" w16cid:durableId="5978287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0046F"/>
    <w:rsid w:val="00000B77"/>
    <w:rsid w:val="00000E69"/>
    <w:rsid w:val="0000233D"/>
    <w:rsid w:val="00002341"/>
    <w:rsid w:val="000042BC"/>
    <w:rsid w:val="0000453F"/>
    <w:rsid w:val="00004668"/>
    <w:rsid w:val="00005130"/>
    <w:rsid w:val="000059D2"/>
    <w:rsid w:val="00005D76"/>
    <w:rsid w:val="00006FA9"/>
    <w:rsid w:val="00007B4D"/>
    <w:rsid w:val="00007BEF"/>
    <w:rsid w:val="00010B44"/>
    <w:rsid w:val="00010FDC"/>
    <w:rsid w:val="000118D7"/>
    <w:rsid w:val="00011A55"/>
    <w:rsid w:val="00011A72"/>
    <w:rsid w:val="00012AC8"/>
    <w:rsid w:val="00012B5C"/>
    <w:rsid w:val="00013BC2"/>
    <w:rsid w:val="00013CA1"/>
    <w:rsid w:val="00015A61"/>
    <w:rsid w:val="00016019"/>
    <w:rsid w:val="00016252"/>
    <w:rsid w:val="000165F1"/>
    <w:rsid w:val="00016B6C"/>
    <w:rsid w:val="00016F86"/>
    <w:rsid w:val="00017763"/>
    <w:rsid w:val="00017A73"/>
    <w:rsid w:val="00020572"/>
    <w:rsid w:val="000214C7"/>
    <w:rsid w:val="0002164F"/>
    <w:rsid w:val="00021EED"/>
    <w:rsid w:val="00022D2B"/>
    <w:rsid w:val="0002301F"/>
    <w:rsid w:val="0002323A"/>
    <w:rsid w:val="000237F0"/>
    <w:rsid w:val="00024BDC"/>
    <w:rsid w:val="00024D44"/>
    <w:rsid w:val="000250E1"/>
    <w:rsid w:val="000251D1"/>
    <w:rsid w:val="000253C1"/>
    <w:rsid w:val="00025479"/>
    <w:rsid w:val="00025599"/>
    <w:rsid w:val="000256A6"/>
    <w:rsid w:val="000263CA"/>
    <w:rsid w:val="00026A8D"/>
    <w:rsid w:val="000279F6"/>
    <w:rsid w:val="00030FD8"/>
    <w:rsid w:val="0003145E"/>
    <w:rsid w:val="00031D35"/>
    <w:rsid w:val="00031EAF"/>
    <w:rsid w:val="00032D62"/>
    <w:rsid w:val="000335E7"/>
    <w:rsid w:val="000336C2"/>
    <w:rsid w:val="000343B2"/>
    <w:rsid w:val="000371FC"/>
    <w:rsid w:val="00037B3E"/>
    <w:rsid w:val="0004035F"/>
    <w:rsid w:val="00040EC6"/>
    <w:rsid w:val="00040FB1"/>
    <w:rsid w:val="00042606"/>
    <w:rsid w:val="00042DFA"/>
    <w:rsid w:val="00043357"/>
    <w:rsid w:val="0004372F"/>
    <w:rsid w:val="00043E3B"/>
    <w:rsid w:val="00044CAA"/>
    <w:rsid w:val="00045659"/>
    <w:rsid w:val="000464A6"/>
    <w:rsid w:val="0004696A"/>
    <w:rsid w:val="00046B3C"/>
    <w:rsid w:val="00047AE6"/>
    <w:rsid w:val="0004E4AB"/>
    <w:rsid w:val="000501B5"/>
    <w:rsid w:val="00050208"/>
    <w:rsid w:val="00050247"/>
    <w:rsid w:val="00050518"/>
    <w:rsid w:val="00050A85"/>
    <w:rsid w:val="00050DC9"/>
    <w:rsid w:val="0005137D"/>
    <w:rsid w:val="000515FD"/>
    <w:rsid w:val="000517DC"/>
    <w:rsid w:val="0005195A"/>
    <w:rsid w:val="00052084"/>
    <w:rsid w:val="00053E8E"/>
    <w:rsid w:val="00054754"/>
    <w:rsid w:val="00054856"/>
    <w:rsid w:val="00054F97"/>
    <w:rsid w:val="00055299"/>
    <w:rsid w:val="00055373"/>
    <w:rsid w:val="00055552"/>
    <w:rsid w:val="0005561C"/>
    <w:rsid w:val="000558C7"/>
    <w:rsid w:val="00055DA6"/>
    <w:rsid w:val="00055E53"/>
    <w:rsid w:val="000566C7"/>
    <w:rsid w:val="00056AB7"/>
    <w:rsid w:val="000575BD"/>
    <w:rsid w:val="0006067B"/>
    <w:rsid w:val="0006087C"/>
    <w:rsid w:val="000608C8"/>
    <w:rsid w:val="00060E61"/>
    <w:rsid w:val="0006188B"/>
    <w:rsid w:val="00061A9F"/>
    <w:rsid w:val="00061C0E"/>
    <w:rsid w:val="00062015"/>
    <w:rsid w:val="00062B7F"/>
    <w:rsid w:val="000630AE"/>
    <w:rsid w:val="00064378"/>
    <w:rsid w:val="0006517E"/>
    <w:rsid w:val="0006592B"/>
    <w:rsid w:val="00066034"/>
    <w:rsid w:val="00066B6C"/>
    <w:rsid w:val="0006737E"/>
    <w:rsid w:val="00067C0E"/>
    <w:rsid w:val="00071001"/>
    <w:rsid w:val="000716E3"/>
    <w:rsid w:val="00074DBE"/>
    <w:rsid w:val="00074DF9"/>
    <w:rsid w:val="00075123"/>
    <w:rsid w:val="00075199"/>
    <w:rsid w:val="00075332"/>
    <w:rsid w:val="00075F56"/>
    <w:rsid w:val="00076241"/>
    <w:rsid w:val="00076AA8"/>
    <w:rsid w:val="00077850"/>
    <w:rsid w:val="00077BAA"/>
    <w:rsid w:val="000800A6"/>
    <w:rsid w:val="0008092D"/>
    <w:rsid w:val="00080977"/>
    <w:rsid w:val="000813DA"/>
    <w:rsid w:val="000816FC"/>
    <w:rsid w:val="0008192A"/>
    <w:rsid w:val="0008311A"/>
    <w:rsid w:val="00083B0C"/>
    <w:rsid w:val="00083BAA"/>
    <w:rsid w:val="00084322"/>
    <w:rsid w:val="00084B6B"/>
    <w:rsid w:val="00084D40"/>
    <w:rsid w:val="00084DC5"/>
    <w:rsid w:val="0008580B"/>
    <w:rsid w:val="00086610"/>
    <w:rsid w:val="00086E31"/>
    <w:rsid w:val="00087B96"/>
    <w:rsid w:val="00087F34"/>
    <w:rsid w:val="0009033E"/>
    <w:rsid w:val="00091B0B"/>
    <w:rsid w:val="00092133"/>
    <w:rsid w:val="00092549"/>
    <w:rsid w:val="0009298B"/>
    <w:rsid w:val="00092CFB"/>
    <w:rsid w:val="00093081"/>
    <w:rsid w:val="00093250"/>
    <w:rsid w:val="00093FA6"/>
    <w:rsid w:val="00094558"/>
    <w:rsid w:val="00094CC4"/>
    <w:rsid w:val="0009552C"/>
    <w:rsid w:val="0009732F"/>
    <w:rsid w:val="00097834"/>
    <w:rsid w:val="00097D1D"/>
    <w:rsid w:val="00097F2A"/>
    <w:rsid w:val="000A0278"/>
    <w:rsid w:val="000A04E9"/>
    <w:rsid w:val="000A081B"/>
    <w:rsid w:val="000A33FF"/>
    <w:rsid w:val="000A3D82"/>
    <w:rsid w:val="000A40CA"/>
    <w:rsid w:val="000A46C1"/>
    <w:rsid w:val="000A4D55"/>
    <w:rsid w:val="000A4F00"/>
    <w:rsid w:val="000A5983"/>
    <w:rsid w:val="000A5CF8"/>
    <w:rsid w:val="000A5E0D"/>
    <w:rsid w:val="000A61D2"/>
    <w:rsid w:val="000A6313"/>
    <w:rsid w:val="000A7323"/>
    <w:rsid w:val="000B0EE4"/>
    <w:rsid w:val="000B10CE"/>
    <w:rsid w:val="000B1252"/>
    <w:rsid w:val="000B251D"/>
    <w:rsid w:val="000B27F1"/>
    <w:rsid w:val="000B2A27"/>
    <w:rsid w:val="000B2E92"/>
    <w:rsid w:val="000B3243"/>
    <w:rsid w:val="000B32E2"/>
    <w:rsid w:val="000B3B1B"/>
    <w:rsid w:val="000B40C0"/>
    <w:rsid w:val="000B4546"/>
    <w:rsid w:val="000B4744"/>
    <w:rsid w:val="000B4DE0"/>
    <w:rsid w:val="000B5524"/>
    <w:rsid w:val="000B567E"/>
    <w:rsid w:val="000B6108"/>
    <w:rsid w:val="000B706E"/>
    <w:rsid w:val="000B79BD"/>
    <w:rsid w:val="000B7FDE"/>
    <w:rsid w:val="000C0BE8"/>
    <w:rsid w:val="000C31B1"/>
    <w:rsid w:val="000C33B8"/>
    <w:rsid w:val="000C379C"/>
    <w:rsid w:val="000C397F"/>
    <w:rsid w:val="000C39BF"/>
    <w:rsid w:val="000C3F23"/>
    <w:rsid w:val="000C5057"/>
    <w:rsid w:val="000C5504"/>
    <w:rsid w:val="000C558B"/>
    <w:rsid w:val="000C5CD8"/>
    <w:rsid w:val="000D026D"/>
    <w:rsid w:val="000D0BCA"/>
    <w:rsid w:val="000D0DAF"/>
    <w:rsid w:val="000D137E"/>
    <w:rsid w:val="000D1D7C"/>
    <w:rsid w:val="000D21B0"/>
    <w:rsid w:val="000D2E05"/>
    <w:rsid w:val="000D3400"/>
    <w:rsid w:val="000D38DE"/>
    <w:rsid w:val="000D45F1"/>
    <w:rsid w:val="000D488B"/>
    <w:rsid w:val="000D4CA7"/>
    <w:rsid w:val="000D4EC7"/>
    <w:rsid w:val="000D54D7"/>
    <w:rsid w:val="000D5C20"/>
    <w:rsid w:val="000D6D96"/>
    <w:rsid w:val="000D76C5"/>
    <w:rsid w:val="000D7CBF"/>
    <w:rsid w:val="000E0245"/>
    <w:rsid w:val="000E0685"/>
    <w:rsid w:val="000E0762"/>
    <w:rsid w:val="000E09B2"/>
    <w:rsid w:val="000E2BF2"/>
    <w:rsid w:val="000E34F2"/>
    <w:rsid w:val="000E4FA8"/>
    <w:rsid w:val="000E561C"/>
    <w:rsid w:val="000E5A13"/>
    <w:rsid w:val="000E6543"/>
    <w:rsid w:val="000E65C4"/>
    <w:rsid w:val="000E70C9"/>
    <w:rsid w:val="000E7EAF"/>
    <w:rsid w:val="000F0413"/>
    <w:rsid w:val="000F100E"/>
    <w:rsid w:val="000F15C9"/>
    <w:rsid w:val="000F1B4A"/>
    <w:rsid w:val="000F22CA"/>
    <w:rsid w:val="000F2861"/>
    <w:rsid w:val="000F286C"/>
    <w:rsid w:val="000F38D0"/>
    <w:rsid w:val="000F4374"/>
    <w:rsid w:val="000F4B8F"/>
    <w:rsid w:val="000F4B92"/>
    <w:rsid w:val="000F5365"/>
    <w:rsid w:val="000F64B9"/>
    <w:rsid w:val="000F682F"/>
    <w:rsid w:val="000F6853"/>
    <w:rsid w:val="000F6F47"/>
    <w:rsid w:val="000F7269"/>
    <w:rsid w:val="000F7683"/>
    <w:rsid w:val="001001E4"/>
    <w:rsid w:val="001003B9"/>
    <w:rsid w:val="0010103A"/>
    <w:rsid w:val="001010F5"/>
    <w:rsid w:val="001011BC"/>
    <w:rsid w:val="00101F19"/>
    <w:rsid w:val="0010250D"/>
    <w:rsid w:val="00104196"/>
    <w:rsid w:val="001045AE"/>
    <w:rsid w:val="00104714"/>
    <w:rsid w:val="001047DE"/>
    <w:rsid w:val="00104C31"/>
    <w:rsid w:val="00104D93"/>
    <w:rsid w:val="00104EB6"/>
    <w:rsid w:val="001052DE"/>
    <w:rsid w:val="001055C2"/>
    <w:rsid w:val="00105742"/>
    <w:rsid w:val="00105870"/>
    <w:rsid w:val="001065B3"/>
    <w:rsid w:val="001067C2"/>
    <w:rsid w:val="001079C4"/>
    <w:rsid w:val="001079D9"/>
    <w:rsid w:val="00110A0C"/>
    <w:rsid w:val="0011186F"/>
    <w:rsid w:val="00112865"/>
    <w:rsid w:val="001129B0"/>
    <w:rsid w:val="00112A52"/>
    <w:rsid w:val="00112F5E"/>
    <w:rsid w:val="0011345F"/>
    <w:rsid w:val="001134FA"/>
    <w:rsid w:val="00113ECF"/>
    <w:rsid w:val="00113F12"/>
    <w:rsid w:val="00113F7F"/>
    <w:rsid w:val="00114EA8"/>
    <w:rsid w:val="00115190"/>
    <w:rsid w:val="0011563C"/>
    <w:rsid w:val="00115801"/>
    <w:rsid w:val="00115C7A"/>
    <w:rsid w:val="0011688F"/>
    <w:rsid w:val="00116F93"/>
    <w:rsid w:val="00117AED"/>
    <w:rsid w:val="00120323"/>
    <w:rsid w:val="00120A3D"/>
    <w:rsid w:val="00120DEF"/>
    <w:rsid w:val="00120F52"/>
    <w:rsid w:val="001210D5"/>
    <w:rsid w:val="00121EC2"/>
    <w:rsid w:val="00122787"/>
    <w:rsid w:val="00122D83"/>
    <w:rsid w:val="00122E93"/>
    <w:rsid w:val="00123F1A"/>
    <w:rsid w:val="0012417F"/>
    <w:rsid w:val="00124B6B"/>
    <w:rsid w:val="0012623B"/>
    <w:rsid w:val="001264BB"/>
    <w:rsid w:val="00126D03"/>
    <w:rsid w:val="00127C00"/>
    <w:rsid w:val="00130007"/>
    <w:rsid w:val="001308A7"/>
    <w:rsid w:val="00130C2C"/>
    <w:rsid w:val="001315C0"/>
    <w:rsid w:val="00131755"/>
    <w:rsid w:val="00131DFB"/>
    <w:rsid w:val="00131FD1"/>
    <w:rsid w:val="0013229A"/>
    <w:rsid w:val="00133712"/>
    <w:rsid w:val="0013379C"/>
    <w:rsid w:val="00133943"/>
    <w:rsid w:val="00134308"/>
    <w:rsid w:val="001344D1"/>
    <w:rsid w:val="00135483"/>
    <w:rsid w:val="001354C3"/>
    <w:rsid w:val="00135C68"/>
    <w:rsid w:val="001364E6"/>
    <w:rsid w:val="00136BAB"/>
    <w:rsid w:val="00136F09"/>
    <w:rsid w:val="0013793F"/>
    <w:rsid w:val="00137E17"/>
    <w:rsid w:val="00137F84"/>
    <w:rsid w:val="0014018D"/>
    <w:rsid w:val="001410C6"/>
    <w:rsid w:val="00141938"/>
    <w:rsid w:val="0014322D"/>
    <w:rsid w:val="0014402A"/>
    <w:rsid w:val="00144AD0"/>
    <w:rsid w:val="001451E9"/>
    <w:rsid w:val="00146569"/>
    <w:rsid w:val="00150B1B"/>
    <w:rsid w:val="00150DB2"/>
    <w:rsid w:val="00153367"/>
    <w:rsid w:val="0015397A"/>
    <w:rsid w:val="00153C28"/>
    <w:rsid w:val="001543D9"/>
    <w:rsid w:val="00154681"/>
    <w:rsid w:val="001550A3"/>
    <w:rsid w:val="00155498"/>
    <w:rsid w:val="00155B1D"/>
    <w:rsid w:val="0015679D"/>
    <w:rsid w:val="00156805"/>
    <w:rsid w:val="00156D8C"/>
    <w:rsid w:val="00157516"/>
    <w:rsid w:val="00157C6E"/>
    <w:rsid w:val="00160288"/>
    <w:rsid w:val="0016038C"/>
    <w:rsid w:val="00160432"/>
    <w:rsid w:val="001609D4"/>
    <w:rsid w:val="00160D56"/>
    <w:rsid w:val="00160FC4"/>
    <w:rsid w:val="00161211"/>
    <w:rsid w:val="001619F6"/>
    <w:rsid w:val="00161D3E"/>
    <w:rsid w:val="00162685"/>
    <w:rsid w:val="00163194"/>
    <w:rsid w:val="00163AD1"/>
    <w:rsid w:val="00163BFE"/>
    <w:rsid w:val="001641ED"/>
    <w:rsid w:val="001655AD"/>
    <w:rsid w:val="00165CE5"/>
    <w:rsid w:val="00165D83"/>
    <w:rsid w:val="00166167"/>
    <w:rsid w:val="00167562"/>
    <w:rsid w:val="001679C9"/>
    <w:rsid w:val="00167D91"/>
    <w:rsid w:val="001706CB"/>
    <w:rsid w:val="00170C06"/>
    <w:rsid w:val="00171153"/>
    <w:rsid w:val="00171B14"/>
    <w:rsid w:val="001724F4"/>
    <w:rsid w:val="001726D2"/>
    <w:rsid w:val="00172E50"/>
    <w:rsid w:val="00172F9A"/>
    <w:rsid w:val="00173612"/>
    <w:rsid w:val="00174045"/>
    <w:rsid w:val="001741DA"/>
    <w:rsid w:val="001744FB"/>
    <w:rsid w:val="0017453E"/>
    <w:rsid w:val="00175394"/>
    <w:rsid w:val="00176435"/>
    <w:rsid w:val="00176A35"/>
    <w:rsid w:val="00180AAA"/>
    <w:rsid w:val="001827CC"/>
    <w:rsid w:val="00182930"/>
    <w:rsid w:val="00183194"/>
    <w:rsid w:val="00184113"/>
    <w:rsid w:val="00184129"/>
    <w:rsid w:val="00184871"/>
    <w:rsid w:val="0018577C"/>
    <w:rsid w:val="00185DA7"/>
    <w:rsid w:val="00187D70"/>
    <w:rsid w:val="0019006F"/>
    <w:rsid w:val="001904D0"/>
    <w:rsid w:val="0019290A"/>
    <w:rsid w:val="00193F08"/>
    <w:rsid w:val="00194DF9"/>
    <w:rsid w:val="00194F2F"/>
    <w:rsid w:val="00194FA9"/>
    <w:rsid w:val="001959AE"/>
    <w:rsid w:val="001966DD"/>
    <w:rsid w:val="00196B36"/>
    <w:rsid w:val="00196C62"/>
    <w:rsid w:val="001978C9"/>
    <w:rsid w:val="00197E66"/>
    <w:rsid w:val="00197FEA"/>
    <w:rsid w:val="001A02B0"/>
    <w:rsid w:val="001A0844"/>
    <w:rsid w:val="001A087D"/>
    <w:rsid w:val="001A0B89"/>
    <w:rsid w:val="001A0BEE"/>
    <w:rsid w:val="001A1781"/>
    <w:rsid w:val="001A19A2"/>
    <w:rsid w:val="001A1D16"/>
    <w:rsid w:val="001A2823"/>
    <w:rsid w:val="001A28D1"/>
    <w:rsid w:val="001A2953"/>
    <w:rsid w:val="001A318F"/>
    <w:rsid w:val="001A31B4"/>
    <w:rsid w:val="001A38A8"/>
    <w:rsid w:val="001A449C"/>
    <w:rsid w:val="001A49A4"/>
    <w:rsid w:val="001A53CD"/>
    <w:rsid w:val="001A5784"/>
    <w:rsid w:val="001A589D"/>
    <w:rsid w:val="001A68CE"/>
    <w:rsid w:val="001A7600"/>
    <w:rsid w:val="001A7689"/>
    <w:rsid w:val="001A7A17"/>
    <w:rsid w:val="001A7A6C"/>
    <w:rsid w:val="001B0813"/>
    <w:rsid w:val="001B1C75"/>
    <w:rsid w:val="001B1E78"/>
    <w:rsid w:val="001B274A"/>
    <w:rsid w:val="001B29F4"/>
    <w:rsid w:val="001B2CF8"/>
    <w:rsid w:val="001B32E5"/>
    <w:rsid w:val="001B3DFF"/>
    <w:rsid w:val="001B410B"/>
    <w:rsid w:val="001B42D7"/>
    <w:rsid w:val="001B467F"/>
    <w:rsid w:val="001B4845"/>
    <w:rsid w:val="001B4A5B"/>
    <w:rsid w:val="001B4B01"/>
    <w:rsid w:val="001B4F11"/>
    <w:rsid w:val="001B505B"/>
    <w:rsid w:val="001B506F"/>
    <w:rsid w:val="001B531D"/>
    <w:rsid w:val="001B5355"/>
    <w:rsid w:val="001B5B97"/>
    <w:rsid w:val="001B60E0"/>
    <w:rsid w:val="001B61BF"/>
    <w:rsid w:val="001B6296"/>
    <w:rsid w:val="001B722E"/>
    <w:rsid w:val="001C0270"/>
    <w:rsid w:val="001C077A"/>
    <w:rsid w:val="001C1540"/>
    <w:rsid w:val="001C160B"/>
    <w:rsid w:val="001C2F39"/>
    <w:rsid w:val="001C478A"/>
    <w:rsid w:val="001C4E84"/>
    <w:rsid w:val="001C5351"/>
    <w:rsid w:val="001C5A2F"/>
    <w:rsid w:val="001C6043"/>
    <w:rsid w:val="001C7600"/>
    <w:rsid w:val="001D04B6"/>
    <w:rsid w:val="001D129B"/>
    <w:rsid w:val="001D2798"/>
    <w:rsid w:val="001D2C59"/>
    <w:rsid w:val="001D329B"/>
    <w:rsid w:val="001D3506"/>
    <w:rsid w:val="001D40FC"/>
    <w:rsid w:val="001D4996"/>
    <w:rsid w:val="001D49C4"/>
    <w:rsid w:val="001D5327"/>
    <w:rsid w:val="001D59F6"/>
    <w:rsid w:val="001D5D9B"/>
    <w:rsid w:val="001D7858"/>
    <w:rsid w:val="001E08B2"/>
    <w:rsid w:val="001E08F6"/>
    <w:rsid w:val="001E0C4B"/>
    <w:rsid w:val="001E27A7"/>
    <w:rsid w:val="001E29EA"/>
    <w:rsid w:val="001E2A95"/>
    <w:rsid w:val="001E2D8B"/>
    <w:rsid w:val="001E3113"/>
    <w:rsid w:val="001E381E"/>
    <w:rsid w:val="001E4F5F"/>
    <w:rsid w:val="001E63F8"/>
    <w:rsid w:val="001E6703"/>
    <w:rsid w:val="001E6754"/>
    <w:rsid w:val="001E732B"/>
    <w:rsid w:val="001E76D9"/>
    <w:rsid w:val="001F0980"/>
    <w:rsid w:val="001F0A2B"/>
    <w:rsid w:val="001F143A"/>
    <w:rsid w:val="001F1C11"/>
    <w:rsid w:val="001F23E1"/>
    <w:rsid w:val="001F2BF7"/>
    <w:rsid w:val="001F2E89"/>
    <w:rsid w:val="001F2F10"/>
    <w:rsid w:val="001F3194"/>
    <w:rsid w:val="001F3513"/>
    <w:rsid w:val="001F42DD"/>
    <w:rsid w:val="001F433F"/>
    <w:rsid w:val="001F49A1"/>
    <w:rsid w:val="001F518F"/>
    <w:rsid w:val="001F5745"/>
    <w:rsid w:val="001F6016"/>
    <w:rsid w:val="001F604B"/>
    <w:rsid w:val="001F6340"/>
    <w:rsid w:val="001F66D7"/>
    <w:rsid w:val="001F6A3A"/>
    <w:rsid w:val="001F6DC5"/>
    <w:rsid w:val="001F6E0A"/>
    <w:rsid w:val="001F7314"/>
    <w:rsid w:val="001F758B"/>
    <w:rsid w:val="001F7911"/>
    <w:rsid w:val="0020093E"/>
    <w:rsid w:val="00201081"/>
    <w:rsid w:val="0020169F"/>
    <w:rsid w:val="002016AD"/>
    <w:rsid w:val="0020191C"/>
    <w:rsid w:val="00201957"/>
    <w:rsid w:val="00201994"/>
    <w:rsid w:val="00201AF5"/>
    <w:rsid w:val="0020268F"/>
    <w:rsid w:val="002026A5"/>
    <w:rsid w:val="00204603"/>
    <w:rsid w:val="00204B91"/>
    <w:rsid w:val="0020585C"/>
    <w:rsid w:val="00205B6B"/>
    <w:rsid w:val="00206123"/>
    <w:rsid w:val="002063FC"/>
    <w:rsid w:val="00207825"/>
    <w:rsid w:val="00207FBE"/>
    <w:rsid w:val="00210F56"/>
    <w:rsid w:val="002118B6"/>
    <w:rsid w:val="00211B76"/>
    <w:rsid w:val="00212551"/>
    <w:rsid w:val="0021304A"/>
    <w:rsid w:val="0021381D"/>
    <w:rsid w:val="00213B87"/>
    <w:rsid w:val="00214BAE"/>
    <w:rsid w:val="00214FDE"/>
    <w:rsid w:val="0021568A"/>
    <w:rsid w:val="00215F64"/>
    <w:rsid w:val="00216085"/>
    <w:rsid w:val="002165AD"/>
    <w:rsid w:val="002177B3"/>
    <w:rsid w:val="00217958"/>
    <w:rsid w:val="002205D2"/>
    <w:rsid w:val="002206A6"/>
    <w:rsid w:val="0022073C"/>
    <w:rsid w:val="00220B7A"/>
    <w:rsid w:val="0022101B"/>
    <w:rsid w:val="00221854"/>
    <w:rsid w:val="00221E7B"/>
    <w:rsid w:val="00222029"/>
    <w:rsid w:val="00222560"/>
    <w:rsid w:val="00222E65"/>
    <w:rsid w:val="002233CE"/>
    <w:rsid w:val="00223E27"/>
    <w:rsid w:val="00223E94"/>
    <w:rsid w:val="00223F8C"/>
    <w:rsid w:val="00225941"/>
    <w:rsid w:val="00225DCC"/>
    <w:rsid w:val="00226A01"/>
    <w:rsid w:val="0022797D"/>
    <w:rsid w:val="00227FFA"/>
    <w:rsid w:val="002300B2"/>
    <w:rsid w:val="002309F8"/>
    <w:rsid w:val="00230B63"/>
    <w:rsid w:val="00230E07"/>
    <w:rsid w:val="00230E1D"/>
    <w:rsid w:val="002310BA"/>
    <w:rsid w:val="0023128B"/>
    <w:rsid w:val="002316A8"/>
    <w:rsid w:val="00232346"/>
    <w:rsid w:val="00232A06"/>
    <w:rsid w:val="00232BBE"/>
    <w:rsid w:val="00233A8A"/>
    <w:rsid w:val="002349A5"/>
    <w:rsid w:val="00234CC3"/>
    <w:rsid w:val="00235CE0"/>
    <w:rsid w:val="00235ED9"/>
    <w:rsid w:val="00235F5D"/>
    <w:rsid w:val="00236033"/>
    <w:rsid w:val="00236DB9"/>
    <w:rsid w:val="00237ABD"/>
    <w:rsid w:val="0024017B"/>
    <w:rsid w:val="00240240"/>
    <w:rsid w:val="002413A1"/>
    <w:rsid w:val="00241B08"/>
    <w:rsid w:val="002428A3"/>
    <w:rsid w:val="00242BFA"/>
    <w:rsid w:val="0024314E"/>
    <w:rsid w:val="00243994"/>
    <w:rsid w:val="00243B39"/>
    <w:rsid w:val="00244C60"/>
    <w:rsid w:val="00244DA5"/>
    <w:rsid w:val="00244FFE"/>
    <w:rsid w:val="002464A0"/>
    <w:rsid w:val="00246564"/>
    <w:rsid w:val="002467BC"/>
    <w:rsid w:val="00246AF3"/>
    <w:rsid w:val="002474BC"/>
    <w:rsid w:val="00247AE0"/>
    <w:rsid w:val="00251BD9"/>
    <w:rsid w:val="002521B2"/>
    <w:rsid w:val="00252444"/>
    <w:rsid w:val="00252D80"/>
    <w:rsid w:val="00253852"/>
    <w:rsid w:val="00253FB3"/>
    <w:rsid w:val="002542EB"/>
    <w:rsid w:val="002549FB"/>
    <w:rsid w:val="00255835"/>
    <w:rsid w:val="00256BCC"/>
    <w:rsid w:val="002577F4"/>
    <w:rsid w:val="00257AE4"/>
    <w:rsid w:val="0026112F"/>
    <w:rsid w:val="00261398"/>
    <w:rsid w:val="00264F97"/>
    <w:rsid w:val="00264FE8"/>
    <w:rsid w:val="0026533E"/>
    <w:rsid w:val="00265CC0"/>
    <w:rsid w:val="00266507"/>
    <w:rsid w:val="00266593"/>
    <w:rsid w:val="0026673B"/>
    <w:rsid w:val="00266B82"/>
    <w:rsid w:val="0026785E"/>
    <w:rsid w:val="00267F56"/>
    <w:rsid w:val="00270639"/>
    <w:rsid w:val="00271459"/>
    <w:rsid w:val="00271760"/>
    <w:rsid w:val="002718B2"/>
    <w:rsid w:val="00271BE0"/>
    <w:rsid w:val="00271E73"/>
    <w:rsid w:val="002726CE"/>
    <w:rsid w:val="00272945"/>
    <w:rsid w:val="00272DFD"/>
    <w:rsid w:val="00273A69"/>
    <w:rsid w:val="00273C3A"/>
    <w:rsid w:val="002744B4"/>
    <w:rsid w:val="00274601"/>
    <w:rsid w:val="00274F6C"/>
    <w:rsid w:val="00275153"/>
    <w:rsid w:val="002761EC"/>
    <w:rsid w:val="00276F3E"/>
    <w:rsid w:val="002773BD"/>
    <w:rsid w:val="00277663"/>
    <w:rsid w:val="0027791C"/>
    <w:rsid w:val="00281390"/>
    <w:rsid w:val="002827E8"/>
    <w:rsid w:val="00282A1A"/>
    <w:rsid w:val="00282C40"/>
    <w:rsid w:val="002835ED"/>
    <w:rsid w:val="0028384F"/>
    <w:rsid w:val="00283C6C"/>
    <w:rsid w:val="00284304"/>
    <w:rsid w:val="00285751"/>
    <w:rsid w:val="00286F3F"/>
    <w:rsid w:val="002874A8"/>
    <w:rsid w:val="002879D3"/>
    <w:rsid w:val="00290479"/>
    <w:rsid w:val="0029164E"/>
    <w:rsid w:val="0029169C"/>
    <w:rsid w:val="00291F4E"/>
    <w:rsid w:val="00292004"/>
    <w:rsid w:val="00292A0C"/>
    <w:rsid w:val="00292EF1"/>
    <w:rsid w:val="00293D02"/>
    <w:rsid w:val="00293D7D"/>
    <w:rsid w:val="002947DE"/>
    <w:rsid w:val="002952FD"/>
    <w:rsid w:val="00295548"/>
    <w:rsid w:val="00295555"/>
    <w:rsid w:val="00295B26"/>
    <w:rsid w:val="00296115"/>
    <w:rsid w:val="00296291"/>
    <w:rsid w:val="00296C77"/>
    <w:rsid w:val="002972E3"/>
    <w:rsid w:val="00297521"/>
    <w:rsid w:val="00297C0C"/>
    <w:rsid w:val="00297E71"/>
    <w:rsid w:val="002A02D7"/>
    <w:rsid w:val="002A0408"/>
    <w:rsid w:val="002A1BE8"/>
    <w:rsid w:val="002A1CB2"/>
    <w:rsid w:val="002A29D1"/>
    <w:rsid w:val="002A2C1D"/>
    <w:rsid w:val="002A3324"/>
    <w:rsid w:val="002A35F4"/>
    <w:rsid w:val="002A39BC"/>
    <w:rsid w:val="002A3EE5"/>
    <w:rsid w:val="002A4C56"/>
    <w:rsid w:val="002A61CD"/>
    <w:rsid w:val="002A6272"/>
    <w:rsid w:val="002A6995"/>
    <w:rsid w:val="002A76CF"/>
    <w:rsid w:val="002B0756"/>
    <w:rsid w:val="002B173B"/>
    <w:rsid w:val="002B2431"/>
    <w:rsid w:val="002B3381"/>
    <w:rsid w:val="002B38EE"/>
    <w:rsid w:val="002B43B6"/>
    <w:rsid w:val="002B48E9"/>
    <w:rsid w:val="002B5059"/>
    <w:rsid w:val="002B76EB"/>
    <w:rsid w:val="002B7853"/>
    <w:rsid w:val="002C06E8"/>
    <w:rsid w:val="002C0C23"/>
    <w:rsid w:val="002C131D"/>
    <w:rsid w:val="002C16CE"/>
    <w:rsid w:val="002C1813"/>
    <w:rsid w:val="002C1B74"/>
    <w:rsid w:val="002C29C0"/>
    <w:rsid w:val="002C3520"/>
    <w:rsid w:val="002C3562"/>
    <w:rsid w:val="002C4635"/>
    <w:rsid w:val="002C536D"/>
    <w:rsid w:val="002C5415"/>
    <w:rsid w:val="002C55E9"/>
    <w:rsid w:val="002C5C0D"/>
    <w:rsid w:val="002C6566"/>
    <w:rsid w:val="002C71AF"/>
    <w:rsid w:val="002C7AFA"/>
    <w:rsid w:val="002C7B03"/>
    <w:rsid w:val="002C7BC8"/>
    <w:rsid w:val="002D1002"/>
    <w:rsid w:val="002D1254"/>
    <w:rsid w:val="002D18A2"/>
    <w:rsid w:val="002D1A04"/>
    <w:rsid w:val="002D1BCF"/>
    <w:rsid w:val="002D1C6E"/>
    <w:rsid w:val="002D3614"/>
    <w:rsid w:val="002D43C0"/>
    <w:rsid w:val="002D4457"/>
    <w:rsid w:val="002D4A0E"/>
    <w:rsid w:val="002D4F26"/>
    <w:rsid w:val="002D5502"/>
    <w:rsid w:val="002D5BA0"/>
    <w:rsid w:val="002D5FBD"/>
    <w:rsid w:val="002D6EAD"/>
    <w:rsid w:val="002D7F4B"/>
    <w:rsid w:val="002E0611"/>
    <w:rsid w:val="002E0C4D"/>
    <w:rsid w:val="002E204F"/>
    <w:rsid w:val="002E2FF0"/>
    <w:rsid w:val="002E31C7"/>
    <w:rsid w:val="002E39DB"/>
    <w:rsid w:val="002E43B9"/>
    <w:rsid w:val="002E4F1D"/>
    <w:rsid w:val="002E5323"/>
    <w:rsid w:val="002E640B"/>
    <w:rsid w:val="002E6726"/>
    <w:rsid w:val="002E7F5C"/>
    <w:rsid w:val="002F08C4"/>
    <w:rsid w:val="002F0946"/>
    <w:rsid w:val="002F127B"/>
    <w:rsid w:val="002F144C"/>
    <w:rsid w:val="002F15CC"/>
    <w:rsid w:val="002F359F"/>
    <w:rsid w:val="002F5714"/>
    <w:rsid w:val="002F648D"/>
    <w:rsid w:val="002F6973"/>
    <w:rsid w:val="002F6FAF"/>
    <w:rsid w:val="002F76F4"/>
    <w:rsid w:val="002F7A65"/>
    <w:rsid w:val="00300037"/>
    <w:rsid w:val="003028D3"/>
    <w:rsid w:val="003037EA"/>
    <w:rsid w:val="0030410A"/>
    <w:rsid w:val="003045F6"/>
    <w:rsid w:val="00304BE0"/>
    <w:rsid w:val="0030537A"/>
    <w:rsid w:val="003060A9"/>
    <w:rsid w:val="0030700A"/>
    <w:rsid w:val="00307E08"/>
    <w:rsid w:val="003101F5"/>
    <w:rsid w:val="00310544"/>
    <w:rsid w:val="00310933"/>
    <w:rsid w:val="00310B25"/>
    <w:rsid w:val="00310B9F"/>
    <w:rsid w:val="003110C0"/>
    <w:rsid w:val="00311360"/>
    <w:rsid w:val="0031167F"/>
    <w:rsid w:val="0031330B"/>
    <w:rsid w:val="003134A5"/>
    <w:rsid w:val="00313BF8"/>
    <w:rsid w:val="00313F11"/>
    <w:rsid w:val="00314B74"/>
    <w:rsid w:val="00314BC2"/>
    <w:rsid w:val="003151B9"/>
    <w:rsid w:val="003153B0"/>
    <w:rsid w:val="00315623"/>
    <w:rsid w:val="00315C15"/>
    <w:rsid w:val="00315DEF"/>
    <w:rsid w:val="003164C5"/>
    <w:rsid w:val="00316A3C"/>
    <w:rsid w:val="00316E3C"/>
    <w:rsid w:val="003172D5"/>
    <w:rsid w:val="00317CBE"/>
    <w:rsid w:val="003208EF"/>
    <w:rsid w:val="0032098F"/>
    <w:rsid w:val="003210E9"/>
    <w:rsid w:val="003212F4"/>
    <w:rsid w:val="00321B4E"/>
    <w:rsid w:val="00322BFC"/>
    <w:rsid w:val="00324D94"/>
    <w:rsid w:val="00325044"/>
    <w:rsid w:val="00325ACF"/>
    <w:rsid w:val="00326C27"/>
    <w:rsid w:val="00330289"/>
    <w:rsid w:val="003303BF"/>
    <w:rsid w:val="003307B9"/>
    <w:rsid w:val="003310DB"/>
    <w:rsid w:val="00331AB3"/>
    <w:rsid w:val="00331E71"/>
    <w:rsid w:val="00332534"/>
    <w:rsid w:val="00332B24"/>
    <w:rsid w:val="00333D14"/>
    <w:rsid w:val="00333DA2"/>
    <w:rsid w:val="003355E7"/>
    <w:rsid w:val="0033615E"/>
    <w:rsid w:val="0033697A"/>
    <w:rsid w:val="00340267"/>
    <w:rsid w:val="00341037"/>
    <w:rsid w:val="003410B4"/>
    <w:rsid w:val="003412FC"/>
    <w:rsid w:val="00341DCC"/>
    <w:rsid w:val="00341E8D"/>
    <w:rsid w:val="00342E2B"/>
    <w:rsid w:val="003435A6"/>
    <w:rsid w:val="00343E30"/>
    <w:rsid w:val="003452F5"/>
    <w:rsid w:val="00346019"/>
    <w:rsid w:val="0034677E"/>
    <w:rsid w:val="00346BE2"/>
    <w:rsid w:val="00347630"/>
    <w:rsid w:val="0034767D"/>
    <w:rsid w:val="00347940"/>
    <w:rsid w:val="00347C8C"/>
    <w:rsid w:val="00350604"/>
    <w:rsid w:val="00350888"/>
    <w:rsid w:val="00350E72"/>
    <w:rsid w:val="00351340"/>
    <w:rsid w:val="00351581"/>
    <w:rsid w:val="00351A3B"/>
    <w:rsid w:val="00352774"/>
    <w:rsid w:val="00353317"/>
    <w:rsid w:val="003535BB"/>
    <w:rsid w:val="00353BA5"/>
    <w:rsid w:val="00353C9C"/>
    <w:rsid w:val="003545AE"/>
    <w:rsid w:val="00354B57"/>
    <w:rsid w:val="00355AE8"/>
    <w:rsid w:val="00355B5F"/>
    <w:rsid w:val="003591E4"/>
    <w:rsid w:val="003602C3"/>
    <w:rsid w:val="003607D4"/>
    <w:rsid w:val="0036095F"/>
    <w:rsid w:val="00360DDA"/>
    <w:rsid w:val="00361ABB"/>
    <w:rsid w:val="003627A5"/>
    <w:rsid w:val="00362A5B"/>
    <w:rsid w:val="00362C13"/>
    <w:rsid w:val="00363ED4"/>
    <w:rsid w:val="00363F02"/>
    <w:rsid w:val="00363F22"/>
    <w:rsid w:val="0036442E"/>
    <w:rsid w:val="00364B76"/>
    <w:rsid w:val="003664E1"/>
    <w:rsid w:val="00366B61"/>
    <w:rsid w:val="00367854"/>
    <w:rsid w:val="00371020"/>
    <w:rsid w:val="00371154"/>
    <w:rsid w:val="003711B7"/>
    <w:rsid w:val="003713CB"/>
    <w:rsid w:val="003723D8"/>
    <w:rsid w:val="003727C5"/>
    <w:rsid w:val="0037313B"/>
    <w:rsid w:val="00373684"/>
    <w:rsid w:val="00374FC2"/>
    <w:rsid w:val="00375A4E"/>
    <w:rsid w:val="00376127"/>
    <w:rsid w:val="00377B6E"/>
    <w:rsid w:val="00380434"/>
    <w:rsid w:val="00380602"/>
    <w:rsid w:val="003807F0"/>
    <w:rsid w:val="00380A10"/>
    <w:rsid w:val="003814C9"/>
    <w:rsid w:val="00381C9F"/>
    <w:rsid w:val="003835BF"/>
    <w:rsid w:val="003836CE"/>
    <w:rsid w:val="00383854"/>
    <w:rsid w:val="00385502"/>
    <w:rsid w:val="0038570A"/>
    <w:rsid w:val="00385B39"/>
    <w:rsid w:val="00385CC1"/>
    <w:rsid w:val="003863BC"/>
    <w:rsid w:val="00386502"/>
    <w:rsid w:val="00386C73"/>
    <w:rsid w:val="00386C7C"/>
    <w:rsid w:val="00387180"/>
    <w:rsid w:val="0038744D"/>
    <w:rsid w:val="0038750C"/>
    <w:rsid w:val="003875E8"/>
    <w:rsid w:val="00387979"/>
    <w:rsid w:val="003902FF"/>
    <w:rsid w:val="00390BFC"/>
    <w:rsid w:val="00390F43"/>
    <w:rsid w:val="003910D1"/>
    <w:rsid w:val="00392025"/>
    <w:rsid w:val="003926B1"/>
    <w:rsid w:val="00392992"/>
    <w:rsid w:val="00392BF2"/>
    <w:rsid w:val="003942F0"/>
    <w:rsid w:val="00394568"/>
    <w:rsid w:val="00394FEE"/>
    <w:rsid w:val="003954ED"/>
    <w:rsid w:val="00395679"/>
    <w:rsid w:val="00396182"/>
    <w:rsid w:val="00396876"/>
    <w:rsid w:val="003969CD"/>
    <w:rsid w:val="00396CDD"/>
    <w:rsid w:val="00397133"/>
    <w:rsid w:val="00397842"/>
    <w:rsid w:val="00397B17"/>
    <w:rsid w:val="003A0752"/>
    <w:rsid w:val="003A0E00"/>
    <w:rsid w:val="003A0FBA"/>
    <w:rsid w:val="003A12D3"/>
    <w:rsid w:val="003A1EB5"/>
    <w:rsid w:val="003A214B"/>
    <w:rsid w:val="003A270C"/>
    <w:rsid w:val="003A2771"/>
    <w:rsid w:val="003A294F"/>
    <w:rsid w:val="003A2CB3"/>
    <w:rsid w:val="003A2DA8"/>
    <w:rsid w:val="003A2F80"/>
    <w:rsid w:val="003A303A"/>
    <w:rsid w:val="003A3A32"/>
    <w:rsid w:val="003A3A70"/>
    <w:rsid w:val="003A5827"/>
    <w:rsid w:val="003A5DC9"/>
    <w:rsid w:val="003A6097"/>
    <w:rsid w:val="003A655A"/>
    <w:rsid w:val="003A6868"/>
    <w:rsid w:val="003A7122"/>
    <w:rsid w:val="003A7EA5"/>
    <w:rsid w:val="003B16A8"/>
    <w:rsid w:val="003B1CA0"/>
    <w:rsid w:val="003B1DF9"/>
    <w:rsid w:val="003B28B0"/>
    <w:rsid w:val="003B28DD"/>
    <w:rsid w:val="003B2B82"/>
    <w:rsid w:val="003B2DD2"/>
    <w:rsid w:val="003B3037"/>
    <w:rsid w:val="003B32D4"/>
    <w:rsid w:val="003B3B1A"/>
    <w:rsid w:val="003B4D56"/>
    <w:rsid w:val="003B61F6"/>
    <w:rsid w:val="003B6782"/>
    <w:rsid w:val="003B71E7"/>
    <w:rsid w:val="003B7CCE"/>
    <w:rsid w:val="003B7FE2"/>
    <w:rsid w:val="003C0032"/>
    <w:rsid w:val="003C15A7"/>
    <w:rsid w:val="003C2456"/>
    <w:rsid w:val="003C2681"/>
    <w:rsid w:val="003C2B17"/>
    <w:rsid w:val="003C384A"/>
    <w:rsid w:val="003C3BA0"/>
    <w:rsid w:val="003C4097"/>
    <w:rsid w:val="003C4F7F"/>
    <w:rsid w:val="003C5326"/>
    <w:rsid w:val="003D1095"/>
    <w:rsid w:val="003D21EC"/>
    <w:rsid w:val="003D2694"/>
    <w:rsid w:val="003D3C7E"/>
    <w:rsid w:val="003D4320"/>
    <w:rsid w:val="003D554D"/>
    <w:rsid w:val="003D5BC3"/>
    <w:rsid w:val="003D5E5F"/>
    <w:rsid w:val="003D67E4"/>
    <w:rsid w:val="003D6C3A"/>
    <w:rsid w:val="003D6D46"/>
    <w:rsid w:val="003D6E10"/>
    <w:rsid w:val="003E0B75"/>
    <w:rsid w:val="003E10B5"/>
    <w:rsid w:val="003E1102"/>
    <w:rsid w:val="003E150A"/>
    <w:rsid w:val="003E18CD"/>
    <w:rsid w:val="003E1D02"/>
    <w:rsid w:val="003E1FDD"/>
    <w:rsid w:val="003E23D5"/>
    <w:rsid w:val="003E24F8"/>
    <w:rsid w:val="003E26DA"/>
    <w:rsid w:val="003E2B33"/>
    <w:rsid w:val="003E30C0"/>
    <w:rsid w:val="003E3C80"/>
    <w:rsid w:val="003E408A"/>
    <w:rsid w:val="003E43D8"/>
    <w:rsid w:val="003E5129"/>
    <w:rsid w:val="003E54E1"/>
    <w:rsid w:val="003E6461"/>
    <w:rsid w:val="003E6A38"/>
    <w:rsid w:val="003E707B"/>
    <w:rsid w:val="003E7237"/>
    <w:rsid w:val="003E76C8"/>
    <w:rsid w:val="003E7ED2"/>
    <w:rsid w:val="003F281C"/>
    <w:rsid w:val="003F2A26"/>
    <w:rsid w:val="003F2CDA"/>
    <w:rsid w:val="003F314D"/>
    <w:rsid w:val="003F40BA"/>
    <w:rsid w:val="003F4560"/>
    <w:rsid w:val="003F45EA"/>
    <w:rsid w:val="003F5A55"/>
    <w:rsid w:val="003F686E"/>
    <w:rsid w:val="003F6CA6"/>
    <w:rsid w:val="003F704B"/>
    <w:rsid w:val="003F74C3"/>
    <w:rsid w:val="003F74DC"/>
    <w:rsid w:val="003F7B32"/>
    <w:rsid w:val="003F7F7F"/>
    <w:rsid w:val="004014A2"/>
    <w:rsid w:val="00402174"/>
    <w:rsid w:val="00402549"/>
    <w:rsid w:val="00403607"/>
    <w:rsid w:val="004058E6"/>
    <w:rsid w:val="00406595"/>
    <w:rsid w:val="00406635"/>
    <w:rsid w:val="00406E3D"/>
    <w:rsid w:val="00407C78"/>
    <w:rsid w:val="00407EAA"/>
    <w:rsid w:val="0041131F"/>
    <w:rsid w:val="004116B0"/>
    <w:rsid w:val="004117C6"/>
    <w:rsid w:val="00412522"/>
    <w:rsid w:val="00412C86"/>
    <w:rsid w:val="00412E22"/>
    <w:rsid w:val="00412FDF"/>
    <w:rsid w:val="004134E1"/>
    <w:rsid w:val="00415324"/>
    <w:rsid w:val="00416508"/>
    <w:rsid w:val="00416F82"/>
    <w:rsid w:val="00417446"/>
    <w:rsid w:val="004203AA"/>
    <w:rsid w:val="00420664"/>
    <w:rsid w:val="004206D6"/>
    <w:rsid w:val="00420AC4"/>
    <w:rsid w:val="0042122A"/>
    <w:rsid w:val="00421F4D"/>
    <w:rsid w:val="004221F8"/>
    <w:rsid w:val="0042225E"/>
    <w:rsid w:val="00422AF8"/>
    <w:rsid w:val="0042346C"/>
    <w:rsid w:val="00423A83"/>
    <w:rsid w:val="00424788"/>
    <w:rsid w:val="00424A4D"/>
    <w:rsid w:val="00425339"/>
    <w:rsid w:val="00425F51"/>
    <w:rsid w:val="00426201"/>
    <w:rsid w:val="00426638"/>
    <w:rsid w:val="00426965"/>
    <w:rsid w:val="004306FB"/>
    <w:rsid w:val="00430AC8"/>
    <w:rsid w:val="0043108D"/>
    <w:rsid w:val="00431719"/>
    <w:rsid w:val="00431727"/>
    <w:rsid w:val="00431B60"/>
    <w:rsid w:val="00432CB5"/>
    <w:rsid w:val="00432F82"/>
    <w:rsid w:val="0043333A"/>
    <w:rsid w:val="00433BEB"/>
    <w:rsid w:val="00433CD1"/>
    <w:rsid w:val="004347A1"/>
    <w:rsid w:val="0043527A"/>
    <w:rsid w:val="004357C6"/>
    <w:rsid w:val="00435B96"/>
    <w:rsid w:val="004361DD"/>
    <w:rsid w:val="00436957"/>
    <w:rsid w:val="00437547"/>
    <w:rsid w:val="00440631"/>
    <w:rsid w:val="0044073F"/>
    <w:rsid w:val="00440E87"/>
    <w:rsid w:val="00441602"/>
    <w:rsid w:val="00444262"/>
    <w:rsid w:val="00444B96"/>
    <w:rsid w:val="0044540E"/>
    <w:rsid w:val="0044544D"/>
    <w:rsid w:val="004455C0"/>
    <w:rsid w:val="00445A13"/>
    <w:rsid w:val="00446B34"/>
    <w:rsid w:val="00446EC1"/>
    <w:rsid w:val="00446F67"/>
    <w:rsid w:val="00447210"/>
    <w:rsid w:val="00450185"/>
    <w:rsid w:val="00452455"/>
    <w:rsid w:val="00452E2C"/>
    <w:rsid w:val="004532C2"/>
    <w:rsid w:val="004536A8"/>
    <w:rsid w:val="004545E5"/>
    <w:rsid w:val="0045479B"/>
    <w:rsid w:val="00454D5D"/>
    <w:rsid w:val="00454D8E"/>
    <w:rsid w:val="0045534E"/>
    <w:rsid w:val="0045619F"/>
    <w:rsid w:val="00457064"/>
    <w:rsid w:val="00460C9C"/>
    <w:rsid w:val="00460E33"/>
    <w:rsid w:val="00461282"/>
    <w:rsid w:val="00461471"/>
    <w:rsid w:val="004616B5"/>
    <w:rsid w:val="004629C6"/>
    <w:rsid w:val="00462C2C"/>
    <w:rsid w:val="00462D50"/>
    <w:rsid w:val="00464E98"/>
    <w:rsid w:val="004654BB"/>
    <w:rsid w:val="0046628D"/>
    <w:rsid w:val="00466576"/>
    <w:rsid w:val="00466907"/>
    <w:rsid w:val="00466D8D"/>
    <w:rsid w:val="00466ED9"/>
    <w:rsid w:val="00467316"/>
    <w:rsid w:val="00467ACD"/>
    <w:rsid w:val="00467E91"/>
    <w:rsid w:val="00467F66"/>
    <w:rsid w:val="00470B43"/>
    <w:rsid w:val="00473B1E"/>
    <w:rsid w:val="00473BDC"/>
    <w:rsid w:val="004740BD"/>
    <w:rsid w:val="00474316"/>
    <w:rsid w:val="00474B4E"/>
    <w:rsid w:val="00475245"/>
    <w:rsid w:val="0047540B"/>
    <w:rsid w:val="004755A0"/>
    <w:rsid w:val="00475A1E"/>
    <w:rsid w:val="00475D4B"/>
    <w:rsid w:val="004763E6"/>
    <w:rsid w:val="0047641C"/>
    <w:rsid w:val="00476714"/>
    <w:rsid w:val="00477C82"/>
    <w:rsid w:val="00477EFF"/>
    <w:rsid w:val="00480176"/>
    <w:rsid w:val="0048033E"/>
    <w:rsid w:val="00480665"/>
    <w:rsid w:val="00481287"/>
    <w:rsid w:val="004813B7"/>
    <w:rsid w:val="00481658"/>
    <w:rsid w:val="00481E40"/>
    <w:rsid w:val="00481F62"/>
    <w:rsid w:val="00483520"/>
    <w:rsid w:val="00483884"/>
    <w:rsid w:val="00484B16"/>
    <w:rsid w:val="00484E4A"/>
    <w:rsid w:val="0048504B"/>
    <w:rsid w:val="0048506F"/>
    <w:rsid w:val="00485095"/>
    <w:rsid w:val="00485DBF"/>
    <w:rsid w:val="00486F41"/>
    <w:rsid w:val="0048745D"/>
    <w:rsid w:val="004874CD"/>
    <w:rsid w:val="0048761F"/>
    <w:rsid w:val="00487680"/>
    <w:rsid w:val="00487D07"/>
    <w:rsid w:val="00490611"/>
    <w:rsid w:val="00490885"/>
    <w:rsid w:val="00490D67"/>
    <w:rsid w:val="0049135F"/>
    <w:rsid w:val="00491E93"/>
    <w:rsid w:val="00492933"/>
    <w:rsid w:val="00492C6E"/>
    <w:rsid w:val="00494570"/>
    <w:rsid w:val="00495D29"/>
    <w:rsid w:val="0049669D"/>
    <w:rsid w:val="004970C8"/>
    <w:rsid w:val="00497848"/>
    <w:rsid w:val="00497B36"/>
    <w:rsid w:val="00497BA2"/>
    <w:rsid w:val="004A0666"/>
    <w:rsid w:val="004A07E5"/>
    <w:rsid w:val="004A1AEC"/>
    <w:rsid w:val="004A1B5C"/>
    <w:rsid w:val="004A1C12"/>
    <w:rsid w:val="004A2063"/>
    <w:rsid w:val="004A2DC6"/>
    <w:rsid w:val="004A34EB"/>
    <w:rsid w:val="004A3B61"/>
    <w:rsid w:val="004A3DB4"/>
    <w:rsid w:val="004A3E2C"/>
    <w:rsid w:val="004A5034"/>
    <w:rsid w:val="004A58D7"/>
    <w:rsid w:val="004A6267"/>
    <w:rsid w:val="004A6454"/>
    <w:rsid w:val="004A646B"/>
    <w:rsid w:val="004A6B3D"/>
    <w:rsid w:val="004B05DD"/>
    <w:rsid w:val="004B1475"/>
    <w:rsid w:val="004B1F95"/>
    <w:rsid w:val="004B2025"/>
    <w:rsid w:val="004B22D0"/>
    <w:rsid w:val="004B236C"/>
    <w:rsid w:val="004B466C"/>
    <w:rsid w:val="004B4720"/>
    <w:rsid w:val="004B492C"/>
    <w:rsid w:val="004B49CB"/>
    <w:rsid w:val="004B4A0D"/>
    <w:rsid w:val="004B4E9B"/>
    <w:rsid w:val="004B693D"/>
    <w:rsid w:val="004B6CF0"/>
    <w:rsid w:val="004B6EE9"/>
    <w:rsid w:val="004B7B1C"/>
    <w:rsid w:val="004C1597"/>
    <w:rsid w:val="004C18FF"/>
    <w:rsid w:val="004C192F"/>
    <w:rsid w:val="004C1B4F"/>
    <w:rsid w:val="004C2EEC"/>
    <w:rsid w:val="004C468A"/>
    <w:rsid w:val="004C4AF0"/>
    <w:rsid w:val="004C54FF"/>
    <w:rsid w:val="004C581E"/>
    <w:rsid w:val="004C6461"/>
    <w:rsid w:val="004C6DFC"/>
    <w:rsid w:val="004C7D94"/>
    <w:rsid w:val="004D1188"/>
    <w:rsid w:val="004D1D38"/>
    <w:rsid w:val="004D25AA"/>
    <w:rsid w:val="004D35F6"/>
    <w:rsid w:val="004D43A4"/>
    <w:rsid w:val="004D4688"/>
    <w:rsid w:val="004D4B2A"/>
    <w:rsid w:val="004D54E6"/>
    <w:rsid w:val="004D5A67"/>
    <w:rsid w:val="004D5BDB"/>
    <w:rsid w:val="004D60E2"/>
    <w:rsid w:val="004D62F7"/>
    <w:rsid w:val="004D63D7"/>
    <w:rsid w:val="004D6BFE"/>
    <w:rsid w:val="004D7198"/>
    <w:rsid w:val="004D7FD6"/>
    <w:rsid w:val="004E0782"/>
    <w:rsid w:val="004E09A6"/>
    <w:rsid w:val="004E0F61"/>
    <w:rsid w:val="004E0FFD"/>
    <w:rsid w:val="004E1B98"/>
    <w:rsid w:val="004E21D9"/>
    <w:rsid w:val="004E4A35"/>
    <w:rsid w:val="004E5203"/>
    <w:rsid w:val="004E5B0B"/>
    <w:rsid w:val="004E659E"/>
    <w:rsid w:val="004E6ED3"/>
    <w:rsid w:val="004E6FDA"/>
    <w:rsid w:val="004F0E91"/>
    <w:rsid w:val="004F0F0A"/>
    <w:rsid w:val="004F10B6"/>
    <w:rsid w:val="004F1C64"/>
    <w:rsid w:val="004F1E6A"/>
    <w:rsid w:val="004F2D56"/>
    <w:rsid w:val="004F2E97"/>
    <w:rsid w:val="004F32BF"/>
    <w:rsid w:val="004F40A5"/>
    <w:rsid w:val="004F4318"/>
    <w:rsid w:val="004F470B"/>
    <w:rsid w:val="004F52D8"/>
    <w:rsid w:val="004F6690"/>
    <w:rsid w:val="004F6F34"/>
    <w:rsid w:val="005000C4"/>
    <w:rsid w:val="00500959"/>
    <w:rsid w:val="00501060"/>
    <w:rsid w:val="005015F5"/>
    <w:rsid w:val="0050175D"/>
    <w:rsid w:val="00501BC5"/>
    <w:rsid w:val="00502A7E"/>
    <w:rsid w:val="00502ED9"/>
    <w:rsid w:val="00503F3F"/>
    <w:rsid w:val="00505C67"/>
    <w:rsid w:val="00505D0B"/>
    <w:rsid w:val="00505D98"/>
    <w:rsid w:val="00505F11"/>
    <w:rsid w:val="0050634F"/>
    <w:rsid w:val="005070F0"/>
    <w:rsid w:val="00507D4F"/>
    <w:rsid w:val="005108DF"/>
    <w:rsid w:val="00510CA6"/>
    <w:rsid w:val="005110BD"/>
    <w:rsid w:val="00511209"/>
    <w:rsid w:val="00511918"/>
    <w:rsid w:val="00511C1A"/>
    <w:rsid w:val="00514590"/>
    <w:rsid w:val="0051499D"/>
    <w:rsid w:val="00514ACC"/>
    <w:rsid w:val="00514EE2"/>
    <w:rsid w:val="005160BA"/>
    <w:rsid w:val="00516292"/>
    <w:rsid w:val="005165BA"/>
    <w:rsid w:val="0051674E"/>
    <w:rsid w:val="00516F44"/>
    <w:rsid w:val="00520D32"/>
    <w:rsid w:val="00520F5B"/>
    <w:rsid w:val="0052287D"/>
    <w:rsid w:val="00522A35"/>
    <w:rsid w:val="00522D24"/>
    <w:rsid w:val="00523000"/>
    <w:rsid w:val="005240F6"/>
    <w:rsid w:val="005246C7"/>
    <w:rsid w:val="00524C8A"/>
    <w:rsid w:val="00525566"/>
    <w:rsid w:val="00526D10"/>
    <w:rsid w:val="00526D39"/>
    <w:rsid w:val="00526F8E"/>
    <w:rsid w:val="005270B6"/>
    <w:rsid w:val="005272DB"/>
    <w:rsid w:val="005276FD"/>
    <w:rsid w:val="00531233"/>
    <w:rsid w:val="00531A52"/>
    <w:rsid w:val="00531F91"/>
    <w:rsid w:val="005330F7"/>
    <w:rsid w:val="005331F4"/>
    <w:rsid w:val="00533D45"/>
    <w:rsid w:val="00534087"/>
    <w:rsid w:val="00534156"/>
    <w:rsid w:val="00534503"/>
    <w:rsid w:val="00534A7D"/>
    <w:rsid w:val="0053594F"/>
    <w:rsid w:val="00535A0D"/>
    <w:rsid w:val="00535C24"/>
    <w:rsid w:val="00535CA9"/>
    <w:rsid w:val="0053620C"/>
    <w:rsid w:val="00536FC7"/>
    <w:rsid w:val="005377A2"/>
    <w:rsid w:val="00537848"/>
    <w:rsid w:val="005400B0"/>
    <w:rsid w:val="005402D2"/>
    <w:rsid w:val="00540677"/>
    <w:rsid w:val="0054087C"/>
    <w:rsid w:val="00540D88"/>
    <w:rsid w:val="00540EE4"/>
    <w:rsid w:val="00541EC5"/>
    <w:rsid w:val="00542DF1"/>
    <w:rsid w:val="00542DF3"/>
    <w:rsid w:val="0054389A"/>
    <w:rsid w:val="00543D3B"/>
    <w:rsid w:val="005447F0"/>
    <w:rsid w:val="00544905"/>
    <w:rsid w:val="00544C95"/>
    <w:rsid w:val="005460B0"/>
    <w:rsid w:val="00546C47"/>
    <w:rsid w:val="00546C9B"/>
    <w:rsid w:val="005477F9"/>
    <w:rsid w:val="00547DC1"/>
    <w:rsid w:val="005507A9"/>
    <w:rsid w:val="005508D9"/>
    <w:rsid w:val="00550B3D"/>
    <w:rsid w:val="00552125"/>
    <w:rsid w:val="00552F03"/>
    <w:rsid w:val="0055456F"/>
    <w:rsid w:val="005546EF"/>
    <w:rsid w:val="00554D1A"/>
    <w:rsid w:val="0055539C"/>
    <w:rsid w:val="00557AB2"/>
    <w:rsid w:val="00557C88"/>
    <w:rsid w:val="00560904"/>
    <w:rsid w:val="005617B1"/>
    <w:rsid w:val="00561E05"/>
    <w:rsid w:val="00562D86"/>
    <w:rsid w:val="00562E45"/>
    <w:rsid w:val="00562F10"/>
    <w:rsid w:val="005644D0"/>
    <w:rsid w:val="00564604"/>
    <w:rsid w:val="00564B0A"/>
    <w:rsid w:val="005657DE"/>
    <w:rsid w:val="005663DA"/>
    <w:rsid w:val="005665DB"/>
    <w:rsid w:val="0056681D"/>
    <w:rsid w:val="005671D1"/>
    <w:rsid w:val="00567897"/>
    <w:rsid w:val="0057019E"/>
    <w:rsid w:val="00570208"/>
    <w:rsid w:val="005712B1"/>
    <w:rsid w:val="005716EB"/>
    <w:rsid w:val="0057198E"/>
    <w:rsid w:val="00571C8D"/>
    <w:rsid w:val="00571DA5"/>
    <w:rsid w:val="00572253"/>
    <w:rsid w:val="005722E4"/>
    <w:rsid w:val="0057306B"/>
    <w:rsid w:val="0057361D"/>
    <w:rsid w:val="005740F9"/>
    <w:rsid w:val="005743A7"/>
    <w:rsid w:val="00574B8A"/>
    <w:rsid w:val="00575354"/>
    <w:rsid w:val="00575B8B"/>
    <w:rsid w:val="00575C30"/>
    <w:rsid w:val="005778D7"/>
    <w:rsid w:val="005779C4"/>
    <w:rsid w:val="00580094"/>
    <w:rsid w:val="005807B1"/>
    <w:rsid w:val="00580A3D"/>
    <w:rsid w:val="00580C77"/>
    <w:rsid w:val="00580CCA"/>
    <w:rsid w:val="00581579"/>
    <w:rsid w:val="00581A08"/>
    <w:rsid w:val="00581C3C"/>
    <w:rsid w:val="005826FB"/>
    <w:rsid w:val="00582798"/>
    <w:rsid w:val="00582919"/>
    <w:rsid w:val="005835C8"/>
    <w:rsid w:val="0058424F"/>
    <w:rsid w:val="005843F7"/>
    <w:rsid w:val="00584D8A"/>
    <w:rsid w:val="00584EC7"/>
    <w:rsid w:val="005853F2"/>
    <w:rsid w:val="0058554E"/>
    <w:rsid w:val="00585A9E"/>
    <w:rsid w:val="00585F0C"/>
    <w:rsid w:val="005876FC"/>
    <w:rsid w:val="00590FC0"/>
    <w:rsid w:val="005915CF"/>
    <w:rsid w:val="005916F9"/>
    <w:rsid w:val="005917D8"/>
    <w:rsid w:val="00591EA4"/>
    <w:rsid w:val="00592469"/>
    <w:rsid w:val="00592F0E"/>
    <w:rsid w:val="0059304D"/>
    <w:rsid w:val="005932D1"/>
    <w:rsid w:val="00593B24"/>
    <w:rsid w:val="00594480"/>
    <w:rsid w:val="00595273"/>
    <w:rsid w:val="00595398"/>
    <w:rsid w:val="00595A77"/>
    <w:rsid w:val="00595DB6"/>
    <w:rsid w:val="00595F6F"/>
    <w:rsid w:val="0059665E"/>
    <w:rsid w:val="00596755"/>
    <w:rsid w:val="00596F4D"/>
    <w:rsid w:val="00597A34"/>
    <w:rsid w:val="005A0269"/>
    <w:rsid w:val="005A07D9"/>
    <w:rsid w:val="005A13CC"/>
    <w:rsid w:val="005A1B19"/>
    <w:rsid w:val="005A262A"/>
    <w:rsid w:val="005A317E"/>
    <w:rsid w:val="005A53CB"/>
    <w:rsid w:val="005A63BE"/>
    <w:rsid w:val="005A666A"/>
    <w:rsid w:val="005A68FB"/>
    <w:rsid w:val="005A6D4C"/>
    <w:rsid w:val="005A724A"/>
    <w:rsid w:val="005A7A47"/>
    <w:rsid w:val="005A7A7F"/>
    <w:rsid w:val="005B0C85"/>
    <w:rsid w:val="005B20DC"/>
    <w:rsid w:val="005B2A7E"/>
    <w:rsid w:val="005B2EE1"/>
    <w:rsid w:val="005B3C84"/>
    <w:rsid w:val="005B3F1E"/>
    <w:rsid w:val="005B45CB"/>
    <w:rsid w:val="005B4DF5"/>
    <w:rsid w:val="005B4F30"/>
    <w:rsid w:val="005B5922"/>
    <w:rsid w:val="005B5CCB"/>
    <w:rsid w:val="005B6213"/>
    <w:rsid w:val="005B6921"/>
    <w:rsid w:val="005B697A"/>
    <w:rsid w:val="005B7336"/>
    <w:rsid w:val="005B7482"/>
    <w:rsid w:val="005C0399"/>
    <w:rsid w:val="005C13C5"/>
    <w:rsid w:val="005C2019"/>
    <w:rsid w:val="005C2324"/>
    <w:rsid w:val="005C268B"/>
    <w:rsid w:val="005C2718"/>
    <w:rsid w:val="005C27E4"/>
    <w:rsid w:val="005C5104"/>
    <w:rsid w:val="005C63B2"/>
    <w:rsid w:val="005C63C6"/>
    <w:rsid w:val="005C6422"/>
    <w:rsid w:val="005C6619"/>
    <w:rsid w:val="005C703C"/>
    <w:rsid w:val="005C74EA"/>
    <w:rsid w:val="005D0E2D"/>
    <w:rsid w:val="005D212E"/>
    <w:rsid w:val="005D3DCC"/>
    <w:rsid w:val="005D40C8"/>
    <w:rsid w:val="005D4164"/>
    <w:rsid w:val="005D41B0"/>
    <w:rsid w:val="005D5B70"/>
    <w:rsid w:val="005D5F21"/>
    <w:rsid w:val="005D61F9"/>
    <w:rsid w:val="005D6920"/>
    <w:rsid w:val="005D69C9"/>
    <w:rsid w:val="005D6DD8"/>
    <w:rsid w:val="005D6F7A"/>
    <w:rsid w:val="005D7B61"/>
    <w:rsid w:val="005E057A"/>
    <w:rsid w:val="005E09B0"/>
    <w:rsid w:val="005E1AF5"/>
    <w:rsid w:val="005E1FD0"/>
    <w:rsid w:val="005E292E"/>
    <w:rsid w:val="005E2DFB"/>
    <w:rsid w:val="005E3F16"/>
    <w:rsid w:val="005E442D"/>
    <w:rsid w:val="005E4D94"/>
    <w:rsid w:val="005E4EB2"/>
    <w:rsid w:val="005E5365"/>
    <w:rsid w:val="005E5A66"/>
    <w:rsid w:val="005E720A"/>
    <w:rsid w:val="005E728C"/>
    <w:rsid w:val="005E76B8"/>
    <w:rsid w:val="005E7AB9"/>
    <w:rsid w:val="005E7B67"/>
    <w:rsid w:val="005E7D86"/>
    <w:rsid w:val="005F028B"/>
    <w:rsid w:val="005F13B7"/>
    <w:rsid w:val="005F2417"/>
    <w:rsid w:val="005F3194"/>
    <w:rsid w:val="005F3B71"/>
    <w:rsid w:val="005F407A"/>
    <w:rsid w:val="005F5812"/>
    <w:rsid w:val="005F5E91"/>
    <w:rsid w:val="005F6284"/>
    <w:rsid w:val="005F655E"/>
    <w:rsid w:val="005F6669"/>
    <w:rsid w:val="005F6958"/>
    <w:rsid w:val="005F6C16"/>
    <w:rsid w:val="005F7149"/>
    <w:rsid w:val="005F768F"/>
    <w:rsid w:val="005F7E5F"/>
    <w:rsid w:val="00600277"/>
    <w:rsid w:val="0060031C"/>
    <w:rsid w:val="00600AED"/>
    <w:rsid w:val="00600B2B"/>
    <w:rsid w:val="006017B3"/>
    <w:rsid w:val="006024B9"/>
    <w:rsid w:val="00602A04"/>
    <w:rsid w:val="0060335C"/>
    <w:rsid w:val="00604468"/>
    <w:rsid w:val="00604A20"/>
    <w:rsid w:val="00604AC0"/>
    <w:rsid w:val="00604AD6"/>
    <w:rsid w:val="00604ADA"/>
    <w:rsid w:val="00605C63"/>
    <w:rsid w:val="00605DCA"/>
    <w:rsid w:val="00607139"/>
    <w:rsid w:val="00607681"/>
    <w:rsid w:val="00607E21"/>
    <w:rsid w:val="0061118A"/>
    <w:rsid w:val="00613A34"/>
    <w:rsid w:val="00613B0F"/>
    <w:rsid w:val="00613ED0"/>
    <w:rsid w:val="006145A0"/>
    <w:rsid w:val="006156AA"/>
    <w:rsid w:val="00616B88"/>
    <w:rsid w:val="00616CAD"/>
    <w:rsid w:val="006173FC"/>
    <w:rsid w:val="00621027"/>
    <w:rsid w:val="006218EE"/>
    <w:rsid w:val="00622D14"/>
    <w:rsid w:val="00622D68"/>
    <w:rsid w:val="006237AC"/>
    <w:rsid w:val="00624225"/>
    <w:rsid w:val="0062594C"/>
    <w:rsid w:val="00625A3F"/>
    <w:rsid w:val="006260B1"/>
    <w:rsid w:val="0062727C"/>
    <w:rsid w:val="006272FA"/>
    <w:rsid w:val="00627B3D"/>
    <w:rsid w:val="00630AC9"/>
    <w:rsid w:val="00631577"/>
    <w:rsid w:val="00631ACB"/>
    <w:rsid w:val="00631EBF"/>
    <w:rsid w:val="0063487C"/>
    <w:rsid w:val="00634DBD"/>
    <w:rsid w:val="00634E01"/>
    <w:rsid w:val="00634F66"/>
    <w:rsid w:val="00635220"/>
    <w:rsid w:val="00635A11"/>
    <w:rsid w:val="0063673D"/>
    <w:rsid w:val="006369F2"/>
    <w:rsid w:val="00636B0E"/>
    <w:rsid w:val="00636DDF"/>
    <w:rsid w:val="0063711F"/>
    <w:rsid w:val="00637562"/>
    <w:rsid w:val="0063765D"/>
    <w:rsid w:val="00637C12"/>
    <w:rsid w:val="006401D7"/>
    <w:rsid w:val="0064032E"/>
    <w:rsid w:val="006414A5"/>
    <w:rsid w:val="00641605"/>
    <w:rsid w:val="00641854"/>
    <w:rsid w:val="00641C7F"/>
    <w:rsid w:val="006421D8"/>
    <w:rsid w:val="0064253F"/>
    <w:rsid w:val="00643641"/>
    <w:rsid w:val="00643D99"/>
    <w:rsid w:val="006443D7"/>
    <w:rsid w:val="006449C2"/>
    <w:rsid w:val="00644CAA"/>
    <w:rsid w:val="00645D2A"/>
    <w:rsid w:val="006467F7"/>
    <w:rsid w:val="00646D99"/>
    <w:rsid w:val="006474C1"/>
    <w:rsid w:val="00647E2E"/>
    <w:rsid w:val="0065182E"/>
    <w:rsid w:val="006518EA"/>
    <w:rsid w:val="00651AFF"/>
    <w:rsid w:val="006520D7"/>
    <w:rsid w:val="0065256C"/>
    <w:rsid w:val="0065269F"/>
    <w:rsid w:val="006528CD"/>
    <w:rsid w:val="00652ABC"/>
    <w:rsid w:val="006532CC"/>
    <w:rsid w:val="006535C9"/>
    <w:rsid w:val="00654007"/>
    <w:rsid w:val="006544F2"/>
    <w:rsid w:val="006549E5"/>
    <w:rsid w:val="00654AE7"/>
    <w:rsid w:val="0065549A"/>
    <w:rsid w:val="006557C2"/>
    <w:rsid w:val="006565F7"/>
    <w:rsid w:val="00656766"/>
    <w:rsid w:val="00656E25"/>
    <w:rsid w:val="00660578"/>
    <w:rsid w:val="00660587"/>
    <w:rsid w:val="006609FD"/>
    <w:rsid w:val="00660AC4"/>
    <w:rsid w:val="00660B3A"/>
    <w:rsid w:val="006613EA"/>
    <w:rsid w:val="00661626"/>
    <w:rsid w:val="0066188F"/>
    <w:rsid w:val="00661894"/>
    <w:rsid w:val="00662863"/>
    <w:rsid w:val="00662D63"/>
    <w:rsid w:val="00662FF8"/>
    <w:rsid w:val="0066392C"/>
    <w:rsid w:val="006645F1"/>
    <w:rsid w:val="00664EF4"/>
    <w:rsid w:val="00665A7A"/>
    <w:rsid w:val="0066771C"/>
    <w:rsid w:val="0067008D"/>
    <w:rsid w:val="00670139"/>
    <w:rsid w:val="0067122B"/>
    <w:rsid w:val="00671643"/>
    <w:rsid w:val="00671718"/>
    <w:rsid w:val="00671A9E"/>
    <w:rsid w:val="00671B41"/>
    <w:rsid w:val="00671FDC"/>
    <w:rsid w:val="006723B5"/>
    <w:rsid w:val="0067253C"/>
    <w:rsid w:val="0067396D"/>
    <w:rsid w:val="00673E19"/>
    <w:rsid w:val="0067527A"/>
    <w:rsid w:val="006756F0"/>
    <w:rsid w:val="00675A9D"/>
    <w:rsid w:val="00675BCC"/>
    <w:rsid w:val="00675D2A"/>
    <w:rsid w:val="006761AA"/>
    <w:rsid w:val="00677EF8"/>
    <w:rsid w:val="00680965"/>
    <w:rsid w:val="006811B3"/>
    <w:rsid w:val="006814D9"/>
    <w:rsid w:val="006814E4"/>
    <w:rsid w:val="006819EB"/>
    <w:rsid w:val="00681F98"/>
    <w:rsid w:val="00681FDF"/>
    <w:rsid w:val="00682698"/>
    <w:rsid w:val="0068286B"/>
    <w:rsid w:val="00682BB2"/>
    <w:rsid w:val="00683100"/>
    <w:rsid w:val="00684C05"/>
    <w:rsid w:val="006855F6"/>
    <w:rsid w:val="00686953"/>
    <w:rsid w:val="00686A66"/>
    <w:rsid w:val="00686EF6"/>
    <w:rsid w:val="00687156"/>
    <w:rsid w:val="006876B6"/>
    <w:rsid w:val="00690991"/>
    <w:rsid w:val="00692069"/>
    <w:rsid w:val="00692097"/>
    <w:rsid w:val="006924D0"/>
    <w:rsid w:val="006925F2"/>
    <w:rsid w:val="00692E89"/>
    <w:rsid w:val="00693550"/>
    <w:rsid w:val="00693816"/>
    <w:rsid w:val="00694E32"/>
    <w:rsid w:val="00695100"/>
    <w:rsid w:val="00695384"/>
    <w:rsid w:val="006962CF"/>
    <w:rsid w:val="00696375"/>
    <w:rsid w:val="006963AC"/>
    <w:rsid w:val="00697BCE"/>
    <w:rsid w:val="00697C99"/>
    <w:rsid w:val="00697DBF"/>
    <w:rsid w:val="006A0082"/>
    <w:rsid w:val="006A031D"/>
    <w:rsid w:val="006A0382"/>
    <w:rsid w:val="006A0B10"/>
    <w:rsid w:val="006A11B8"/>
    <w:rsid w:val="006A1E00"/>
    <w:rsid w:val="006A2B24"/>
    <w:rsid w:val="006A4162"/>
    <w:rsid w:val="006A5C3E"/>
    <w:rsid w:val="006A602A"/>
    <w:rsid w:val="006B005D"/>
    <w:rsid w:val="006B02CD"/>
    <w:rsid w:val="006B0BA8"/>
    <w:rsid w:val="006B1AB3"/>
    <w:rsid w:val="006B1E42"/>
    <w:rsid w:val="006B202B"/>
    <w:rsid w:val="006B2C80"/>
    <w:rsid w:val="006B31A6"/>
    <w:rsid w:val="006B3E56"/>
    <w:rsid w:val="006B3E89"/>
    <w:rsid w:val="006B472E"/>
    <w:rsid w:val="006B48B3"/>
    <w:rsid w:val="006B48D2"/>
    <w:rsid w:val="006B4E36"/>
    <w:rsid w:val="006B527A"/>
    <w:rsid w:val="006B6836"/>
    <w:rsid w:val="006B72EC"/>
    <w:rsid w:val="006B7893"/>
    <w:rsid w:val="006C07B6"/>
    <w:rsid w:val="006C2064"/>
    <w:rsid w:val="006C21ED"/>
    <w:rsid w:val="006C3552"/>
    <w:rsid w:val="006C4564"/>
    <w:rsid w:val="006C5CC1"/>
    <w:rsid w:val="006C6224"/>
    <w:rsid w:val="006C6558"/>
    <w:rsid w:val="006C6907"/>
    <w:rsid w:val="006C74B2"/>
    <w:rsid w:val="006C7718"/>
    <w:rsid w:val="006C7A51"/>
    <w:rsid w:val="006C7DCA"/>
    <w:rsid w:val="006C7E81"/>
    <w:rsid w:val="006C7EDE"/>
    <w:rsid w:val="006D083B"/>
    <w:rsid w:val="006D0D7B"/>
    <w:rsid w:val="006D0F54"/>
    <w:rsid w:val="006D1404"/>
    <w:rsid w:val="006D2A02"/>
    <w:rsid w:val="006D3CDA"/>
    <w:rsid w:val="006D46F4"/>
    <w:rsid w:val="006D4E0F"/>
    <w:rsid w:val="006D54F6"/>
    <w:rsid w:val="006D59D8"/>
    <w:rsid w:val="006D6219"/>
    <w:rsid w:val="006D664E"/>
    <w:rsid w:val="006D6997"/>
    <w:rsid w:val="006D6A46"/>
    <w:rsid w:val="006D6B70"/>
    <w:rsid w:val="006D74F2"/>
    <w:rsid w:val="006D7EF1"/>
    <w:rsid w:val="006E00F7"/>
    <w:rsid w:val="006E01E5"/>
    <w:rsid w:val="006E0CF6"/>
    <w:rsid w:val="006E112D"/>
    <w:rsid w:val="006E1338"/>
    <w:rsid w:val="006E1555"/>
    <w:rsid w:val="006E19AA"/>
    <w:rsid w:val="006E2769"/>
    <w:rsid w:val="006E2A73"/>
    <w:rsid w:val="006E3409"/>
    <w:rsid w:val="006E3707"/>
    <w:rsid w:val="006E3DEB"/>
    <w:rsid w:val="006E4000"/>
    <w:rsid w:val="006E45AA"/>
    <w:rsid w:val="006E480B"/>
    <w:rsid w:val="006E49F4"/>
    <w:rsid w:val="006E537D"/>
    <w:rsid w:val="006E5742"/>
    <w:rsid w:val="006E7047"/>
    <w:rsid w:val="006E780F"/>
    <w:rsid w:val="006F1FB1"/>
    <w:rsid w:val="006F21D5"/>
    <w:rsid w:val="006F2860"/>
    <w:rsid w:val="006F2D47"/>
    <w:rsid w:val="006F36CF"/>
    <w:rsid w:val="006F3E8E"/>
    <w:rsid w:val="006F4145"/>
    <w:rsid w:val="006F4358"/>
    <w:rsid w:val="006F4515"/>
    <w:rsid w:val="006F580C"/>
    <w:rsid w:val="006F6571"/>
    <w:rsid w:val="006F6680"/>
    <w:rsid w:val="006F6B40"/>
    <w:rsid w:val="006F70AD"/>
    <w:rsid w:val="006F77E9"/>
    <w:rsid w:val="006F7BDB"/>
    <w:rsid w:val="0070020C"/>
    <w:rsid w:val="00701645"/>
    <w:rsid w:val="00701B8C"/>
    <w:rsid w:val="00702D39"/>
    <w:rsid w:val="00702D84"/>
    <w:rsid w:val="007041F6"/>
    <w:rsid w:val="0070466E"/>
    <w:rsid w:val="007048D3"/>
    <w:rsid w:val="007052F0"/>
    <w:rsid w:val="007057EB"/>
    <w:rsid w:val="00705ACA"/>
    <w:rsid w:val="00705F82"/>
    <w:rsid w:val="007063C8"/>
    <w:rsid w:val="007065F2"/>
    <w:rsid w:val="007066B2"/>
    <w:rsid w:val="00706E7B"/>
    <w:rsid w:val="00707D41"/>
    <w:rsid w:val="00710403"/>
    <w:rsid w:val="007105B6"/>
    <w:rsid w:val="007105D9"/>
    <w:rsid w:val="0071097E"/>
    <w:rsid w:val="00710A78"/>
    <w:rsid w:val="00710B4B"/>
    <w:rsid w:val="00711056"/>
    <w:rsid w:val="0071505F"/>
    <w:rsid w:val="007152C8"/>
    <w:rsid w:val="00715A76"/>
    <w:rsid w:val="00715CE1"/>
    <w:rsid w:val="007170C9"/>
    <w:rsid w:val="00720520"/>
    <w:rsid w:val="00720A09"/>
    <w:rsid w:val="007215E1"/>
    <w:rsid w:val="007216BF"/>
    <w:rsid w:val="0072182E"/>
    <w:rsid w:val="00722747"/>
    <w:rsid w:val="00724492"/>
    <w:rsid w:val="0072462B"/>
    <w:rsid w:val="00724AA1"/>
    <w:rsid w:val="00724BAC"/>
    <w:rsid w:val="007265D2"/>
    <w:rsid w:val="00730813"/>
    <w:rsid w:val="00730C1C"/>
    <w:rsid w:val="00730CA7"/>
    <w:rsid w:val="00730EE4"/>
    <w:rsid w:val="00731497"/>
    <w:rsid w:val="00733018"/>
    <w:rsid w:val="00734294"/>
    <w:rsid w:val="00734E61"/>
    <w:rsid w:val="007359DA"/>
    <w:rsid w:val="0073606E"/>
    <w:rsid w:val="00737EB8"/>
    <w:rsid w:val="007409A5"/>
    <w:rsid w:val="00741312"/>
    <w:rsid w:val="007413D2"/>
    <w:rsid w:val="007417F0"/>
    <w:rsid w:val="007418AE"/>
    <w:rsid w:val="00741927"/>
    <w:rsid w:val="00741A2A"/>
    <w:rsid w:val="0074287F"/>
    <w:rsid w:val="0074289E"/>
    <w:rsid w:val="007437B1"/>
    <w:rsid w:val="007438C7"/>
    <w:rsid w:val="0074397F"/>
    <w:rsid w:val="00743FFE"/>
    <w:rsid w:val="007445C3"/>
    <w:rsid w:val="0074542D"/>
    <w:rsid w:val="007460BB"/>
    <w:rsid w:val="00746242"/>
    <w:rsid w:val="0074646C"/>
    <w:rsid w:val="007469AD"/>
    <w:rsid w:val="00746AE4"/>
    <w:rsid w:val="0074711B"/>
    <w:rsid w:val="00747238"/>
    <w:rsid w:val="00747DFF"/>
    <w:rsid w:val="007504A5"/>
    <w:rsid w:val="00750854"/>
    <w:rsid w:val="007516F0"/>
    <w:rsid w:val="00751EDF"/>
    <w:rsid w:val="00751F28"/>
    <w:rsid w:val="0075298B"/>
    <w:rsid w:val="00752C85"/>
    <w:rsid w:val="007530FE"/>
    <w:rsid w:val="00753BC5"/>
    <w:rsid w:val="007544BF"/>
    <w:rsid w:val="00754B01"/>
    <w:rsid w:val="00754E73"/>
    <w:rsid w:val="007555D1"/>
    <w:rsid w:val="00755866"/>
    <w:rsid w:val="00756401"/>
    <w:rsid w:val="0075684A"/>
    <w:rsid w:val="007569F3"/>
    <w:rsid w:val="00757375"/>
    <w:rsid w:val="007576FE"/>
    <w:rsid w:val="00757C71"/>
    <w:rsid w:val="00757DB0"/>
    <w:rsid w:val="00757E2B"/>
    <w:rsid w:val="0076037F"/>
    <w:rsid w:val="007610F5"/>
    <w:rsid w:val="00761EC1"/>
    <w:rsid w:val="007624AF"/>
    <w:rsid w:val="00763498"/>
    <w:rsid w:val="00763621"/>
    <w:rsid w:val="00763A8C"/>
    <w:rsid w:val="00764B26"/>
    <w:rsid w:val="0076608B"/>
    <w:rsid w:val="00766091"/>
    <w:rsid w:val="007661DF"/>
    <w:rsid w:val="00766207"/>
    <w:rsid w:val="0076647D"/>
    <w:rsid w:val="00766CE0"/>
    <w:rsid w:val="00767C20"/>
    <w:rsid w:val="00767EBD"/>
    <w:rsid w:val="007708ED"/>
    <w:rsid w:val="00770A7D"/>
    <w:rsid w:val="00770B23"/>
    <w:rsid w:val="00771ED1"/>
    <w:rsid w:val="00771EDF"/>
    <w:rsid w:val="00772229"/>
    <w:rsid w:val="007722D9"/>
    <w:rsid w:val="00772ACD"/>
    <w:rsid w:val="00772DF7"/>
    <w:rsid w:val="00773044"/>
    <w:rsid w:val="0077328B"/>
    <w:rsid w:val="00773757"/>
    <w:rsid w:val="00773CD7"/>
    <w:rsid w:val="00774C4F"/>
    <w:rsid w:val="007756CD"/>
    <w:rsid w:val="00775A12"/>
    <w:rsid w:val="00775A21"/>
    <w:rsid w:val="00775D1D"/>
    <w:rsid w:val="00775F31"/>
    <w:rsid w:val="00776384"/>
    <w:rsid w:val="00776D4A"/>
    <w:rsid w:val="00780A64"/>
    <w:rsid w:val="007812DB"/>
    <w:rsid w:val="00781528"/>
    <w:rsid w:val="00783A7C"/>
    <w:rsid w:val="00784D47"/>
    <w:rsid w:val="007856F1"/>
    <w:rsid w:val="00785754"/>
    <w:rsid w:val="007859A2"/>
    <w:rsid w:val="00785C39"/>
    <w:rsid w:val="00785D81"/>
    <w:rsid w:val="00785D96"/>
    <w:rsid w:val="00786788"/>
    <w:rsid w:val="00786C26"/>
    <w:rsid w:val="00786EAF"/>
    <w:rsid w:val="00787C8B"/>
    <w:rsid w:val="00787CC2"/>
    <w:rsid w:val="00790761"/>
    <w:rsid w:val="00791C72"/>
    <w:rsid w:val="00792A48"/>
    <w:rsid w:val="00792C1C"/>
    <w:rsid w:val="00792C6D"/>
    <w:rsid w:val="00792E74"/>
    <w:rsid w:val="0079348C"/>
    <w:rsid w:val="00793864"/>
    <w:rsid w:val="007946EA"/>
    <w:rsid w:val="00794D4F"/>
    <w:rsid w:val="007950D3"/>
    <w:rsid w:val="00795342"/>
    <w:rsid w:val="00795958"/>
    <w:rsid w:val="00796187"/>
    <w:rsid w:val="00796324"/>
    <w:rsid w:val="00796E68"/>
    <w:rsid w:val="0079783D"/>
    <w:rsid w:val="00797AF8"/>
    <w:rsid w:val="00797BE8"/>
    <w:rsid w:val="00797D6B"/>
    <w:rsid w:val="007A0952"/>
    <w:rsid w:val="007A0988"/>
    <w:rsid w:val="007A1FDC"/>
    <w:rsid w:val="007A200C"/>
    <w:rsid w:val="007A3093"/>
    <w:rsid w:val="007A4151"/>
    <w:rsid w:val="007A44C9"/>
    <w:rsid w:val="007A4861"/>
    <w:rsid w:val="007A5AE7"/>
    <w:rsid w:val="007A5E8F"/>
    <w:rsid w:val="007A692D"/>
    <w:rsid w:val="007A72E5"/>
    <w:rsid w:val="007A7CAA"/>
    <w:rsid w:val="007B0935"/>
    <w:rsid w:val="007B1C70"/>
    <w:rsid w:val="007B1C7F"/>
    <w:rsid w:val="007B257C"/>
    <w:rsid w:val="007B2B5E"/>
    <w:rsid w:val="007B3208"/>
    <w:rsid w:val="007B3783"/>
    <w:rsid w:val="007B3C0D"/>
    <w:rsid w:val="007B4578"/>
    <w:rsid w:val="007B490F"/>
    <w:rsid w:val="007B49A8"/>
    <w:rsid w:val="007B4F1B"/>
    <w:rsid w:val="007B5431"/>
    <w:rsid w:val="007B544F"/>
    <w:rsid w:val="007B58B0"/>
    <w:rsid w:val="007B61BC"/>
    <w:rsid w:val="007B67E5"/>
    <w:rsid w:val="007B6D67"/>
    <w:rsid w:val="007B72E2"/>
    <w:rsid w:val="007B7550"/>
    <w:rsid w:val="007C2E64"/>
    <w:rsid w:val="007C5668"/>
    <w:rsid w:val="007C5EAB"/>
    <w:rsid w:val="007C6753"/>
    <w:rsid w:val="007C6AE3"/>
    <w:rsid w:val="007C7D43"/>
    <w:rsid w:val="007D0944"/>
    <w:rsid w:val="007D0C2F"/>
    <w:rsid w:val="007D0EAE"/>
    <w:rsid w:val="007D10C3"/>
    <w:rsid w:val="007D1BEE"/>
    <w:rsid w:val="007D1DB2"/>
    <w:rsid w:val="007D259E"/>
    <w:rsid w:val="007D28B6"/>
    <w:rsid w:val="007D2951"/>
    <w:rsid w:val="007D2FF5"/>
    <w:rsid w:val="007D3305"/>
    <w:rsid w:val="007D3E09"/>
    <w:rsid w:val="007D422B"/>
    <w:rsid w:val="007D47FF"/>
    <w:rsid w:val="007D4AEE"/>
    <w:rsid w:val="007D4BD6"/>
    <w:rsid w:val="007D528C"/>
    <w:rsid w:val="007D597C"/>
    <w:rsid w:val="007D6651"/>
    <w:rsid w:val="007D74FB"/>
    <w:rsid w:val="007D78E6"/>
    <w:rsid w:val="007D7D67"/>
    <w:rsid w:val="007E0CE1"/>
    <w:rsid w:val="007E1501"/>
    <w:rsid w:val="007E2710"/>
    <w:rsid w:val="007E4984"/>
    <w:rsid w:val="007E4A34"/>
    <w:rsid w:val="007E5384"/>
    <w:rsid w:val="007E5ED6"/>
    <w:rsid w:val="007E7E52"/>
    <w:rsid w:val="007F0147"/>
    <w:rsid w:val="007F0E62"/>
    <w:rsid w:val="007F0F7D"/>
    <w:rsid w:val="007F19D6"/>
    <w:rsid w:val="007F1DDB"/>
    <w:rsid w:val="007F2147"/>
    <w:rsid w:val="007F227C"/>
    <w:rsid w:val="007F2675"/>
    <w:rsid w:val="007F26E8"/>
    <w:rsid w:val="007F2F2D"/>
    <w:rsid w:val="007F31D3"/>
    <w:rsid w:val="007F367A"/>
    <w:rsid w:val="007F4063"/>
    <w:rsid w:val="007F4241"/>
    <w:rsid w:val="007F4D14"/>
    <w:rsid w:val="007F4DBF"/>
    <w:rsid w:val="007F5341"/>
    <w:rsid w:val="007F59BA"/>
    <w:rsid w:val="007F5A1A"/>
    <w:rsid w:val="007F66AE"/>
    <w:rsid w:val="007F6E24"/>
    <w:rsid w:val="007F6EA1"/>
    <w:rsid w:val="007F75C5"/>
    <w:rsid w:val="007F7820"/>
    <w:rsid w:val="007F7F24"/>
    <w:rsid w:val="00800433"/>
    <w:rsid w:val="008005EF"/>
    <w:rsid w:val="00800809"/>
    <w:rsid w:val="008011F3"/>
    <w:rsid w:val="00801C43"/>
    <w:rsid w:val="00802949"/>
    <w:rsid w:val="00802DBF"/>
    <w:rsid w:val="00803473"/>
    <w:rsid w:val="008038E9"/>
    <w:rsid w:val="00803B17"/>
    <w:rsid w:val="00803B23"/>
    <w:rsid w:val="008048A0"/>
    <w:rsid w:val="00804B02"/>
    <w:rsid w:val="00804D49"/>
    <w:rsid w:val="00805DD9"/>
    <w:rsid w:val="00806161"/>
    <w:rsid w:val="008073AB"/>
    <w:rsid w:val="00810087"/>
    <w:rsid w:val="008101D7"/>
    <w:rsid w:val="008104D0"/>
    <w:rsid w:val="00810568"/>
    <w:rsid w:val="00810899"/>
    <w:rsid w:val="008109E5"/>
    <w:rsid w:val="00810D4C"/>
    <w:rsid w:val="00811A0A"/>
    <w:rsid w:val="00811AFD"/>
    <w:rsid w:val="00812097"/>
    <w:rsid w:val="00812928"/>
    <w:rsid w:val="00812FD3"/>
    <w:rsid w:val="008133F8"/>
    <w:rsid w:val="00813AD0"/>
    <w:rsid w:val="00813DFA"/>
    <w:rsid w:val="008147F0"/>
    <w:rsid w:val="00814935"/>
    <w:rsid w:val="00815B1B"/>
    <w:rsid w:val="00815B65"/>
    <w:rsid w:val="00816241"/>
    <w:rsid w:val="00817000"/>
    <w:rsid w:val="00817ABD"/>
    <w:rsid w:val="00817DC6"/>
    <w:rsid w:val="008204EC"/>
    <w:rsid w:val="0082063E"/>
    <w:rsid w:val="0082069A"/>
    <w:rsid w:val="0082096A"/>
    <w:rsid w:val="00820A3D"/>
    <w:rsid w:val="00820DBD"/>
    <w:rsid w:val="00821038"/>
    <w:rsid w:val="00821C16"/>
    <w:rsid w:val="00822DCE"/>
    <w:rsid w:val="00823CD2"/>
    <w:rsid w:val="00824034"/>
    <w:rsid w:val="008245BE"/>
    <w:rsid w:val="008246A2"/>
    <w:rsid w:val="008256F7"/>
    <w:rsid w:val="0082586B"/>
    <w:rsid w:val="00826503"/>
    <w:rsid w:val="00827513"/>
    <w:rsid w:val="0082755B"/>
    <w:rsid w:val="00827D3B"/>
    <w:rsid w:val="00827F53"/>
    <w:rsid w:val="008301B6"/>
    <w:rsid w:val="00830475"/>
    <w:rsid w:val="008304A6"/>
    <w:rsid w:val="00831131"/>
    <w:rsid w:val="008314B2"/>
    <w:rsid w:val="00831C1F"/>
    <w:rsid w:val="00831D0C"/>
    <w:rsid w:val="00832817"/>
    <w:rsid w:val="0083300C"/>
    <w:rsid w:val="00833385"/>
    <w:rsid w:val="00833468"/>
    <w:rsid w:val="00833B8E"/>
    <w:rsid w:val="00834336"/>
    <w:rsid w:val="00834E55"/>
    <w:rsid w:val="008356C2"/>
    <w:rsid w:val="008365B7"/>
    <w:rsid w:val="0083687F"/>
    <w:rsid w:val="008371F2"/>
    <w:rsid w:val="00837B91"/>
    <w:rsid w:val="00837ED2"/>
    <w:rsid w:val="008406B9"/>
    <w:rsid w:val="00840759"/>
    <w:rsid w:val="008407C3"/>
    <w:rsid w:val="00840962"/>
    <w:rsid w:val="00841154"/>
    <w:rsid w:val="008412AE"/>
    <w:rsid w:val="00841346"/>
    <w:rsid w:val="00843228"/>
    <w:rsid w:val="008438A7"/>
    <w:rsid w:val="00843BE6"/>
    <w:rsid w:val="00843F3A"/>
    <w:rsid w:val="00844396"/>
    <w:rsid w:val="00844666"/>
    <w:rsid w:val="00845877"/>
    <w:rsid w:val="00845F27"/>
    <w:rsid w:val="0084657C"/>
    <w:rsid w:val="0084683B"/>
    <w:rsid w:val="00846B35"/>
    <w:rsid w:val="00846B94"/>
    <w:rsid w:val="00850199"/>
    <w:rsid w:val="008519EE"/>
    <w:rsid w:val="00853123"/>
    <w:rsid w:val="00853500"/>
    <w:rsid w:val="00853CC0"/>
    <w:rsid w:val="00854518"/>
    <w:rsid w:val="00854F00"/>
    <w:rsid w:val="008556BF"/>
    <w:rsid w:val="0085619D"/>
    <w:rsid w:val="0085647F"/>
    <w:rsid w:val="008564C9"/>
    <w:rsid w:val="00856560"/>
    <w:rsid w:val="0085786F"/>
    <w:rsid w:val="00857C0C"/>
    <w:rsid w:val="00857E78"/>
    <w:rsid w:val="008603C1"/>
    <w:rsid w:val="0086090E"/>
    <w:rsid w:val="00860DDC"/>
    <w:rsid w:val="008612B0"/>
    <w:rsid w:val="008612F7"/>
    <w:rsid w:val="0086195F"/>
    <w:rsid w:val="00862512"/>
    <w:rsid w:val="0086411C"/>
    <w:rsid w:val="00864724"/>
    <w:rsid w:val="00864E58"/>
    <w:rsid w:val="0086502D"/>
    <w:rsid w:val="008655FD"/>
    <w:rsid w:val="00865966"/>
    <w:rsid w:val="00866E9A"/>
    <w:rsid w:val="008670B9"/>
    <w:rsid w:val="00870DD0"/>
    <w:rsid w:val="008720B3"/>
    <w:rsid w:val="0087218B"/>
    <w:rsid w:val="00873122"/>
    <w:rsid w:val="008732BC"/>
    <w:rsid w:val="00873700"/>
    <w:rsid w:val="00873DBC"/>
    <w:rsid w:val="00874176"/>
    <w:rsid w:val="00875142"/>
    <w:rsid w:val="00875226"/>
    <w:rsid w:val="00875ECD"/>
    <w:rsid w:val="0087621A"/>
    <w:rsid w:val="0087636D"/>
    <w:rsid w:val="008766F7"/>
    <w:rsid w:val="00876AA5"/>
    <w:rsid w:val="00876E09"/>
    <w:rsid w:val="00880674"/>
    <w:rsid w:val="00880906"/>
    <w:rsid w:val="00880A5A"/>
    <w:rsid w:val="00881BAB"/>
    <w:rsid w:val="00881DAB"/>
    <w:rsid w:val="00881E33"/>
    <w:rsid w:val="00882CB0"/>
    <w:rsid w:val="00883494"/>
    <w:rsid w:val="00884711"/>
    <w:rsid w:val="0088542A"/>
    <w:rsid w:val="008856FB"/>
    <w:rsid w:val="00885767"/>
    <w:rsid w:val="008877B1"/>
    <w:rsid w:val="00890A2E"/>
    <w:rsid w:val="00890BD1"/>
    <w:rsid w:val="00890C0D"/>
    <w:rsid w:val="008910FF"/>
    <w:rsid w:val="00891853"/>
    <w:rsid w:val="00891C7F"/>
    <w:rsid w:val="00892DB0"/>
    <w:rsid w:val="00893421"/>
    <w:rsid w:val="00893624"/>
    <w:rsid w:val="00893EA7"/>
    <w:rsid w:val="0089469B"/>
    <w:rsid w:val="00894F34"/>
    <w:rsid w:val="00895022"/>
    <w:rsid w:val="008955C1"/>
    <w:rsid w:val="008958C5"/>
    <w:rsid w:val="00895F12"/>
    <w:rsid w:val="00896CCE"/>
    <w:rsid w:val="00897356"/>
    <w:rsid w:val="008976CF"/>
    <w:rsid w:val="00897BD4"/>
    <w:rsid w:val="008A04AC"/>
    <w:rsid w:val="008A132D"/>
    <w:rsid w:val="008A2984"/>
    <w:rsid w:val="008A2F27"/>
    <w:rsid w:val="008A3B18"/>
    <w:rsid w:val="008A3F7B"/>
    <w:rsid w:val="008A4567"/>
    <w:rsid w:val="008A4F13"/>
    <w:rsid w:val="008A5200"/>
    <w:rsid w:val="008A54A8"/>
    <w:rsid w:val="008A5AA7"/>
    <w:rsid w:val="008A6A66"/>
    <w:rsid w:val="008A7598"/>
    <w:rsid w:val="008A7D9F"/>
    <w:rsid w:val="008B08A9"/>
    <w:rsid w:val="008B14F4"/>
    <w:rsid w:val="008B2073"/>
    <w:rsid w:val="008B22FD"/>
    <w:rsid w:val="008B283E"/>
    <w:rsid w:val="008B2D84"/>
    <w:rsid w:val="008B40E1"/>
    <w:rsid w:val="008B452B"/>
    <w:rsid w:val="008B47A0"/>
    <w:rsid w:val="008B48B1"/>
    <w:rsid w:val="008B4971"/>
    <w:rsid w:val="008B4C66"/>
    <w:rsid w:val="008B56D9"/>
    <w:rsid w:val="008B69A0"/>
    <w:rsid w:val="008B6F54"/>
    <w:rsid w:val="008B6F66"/>
    <w:rsid w:val="008B74F8"/>
    <w:rsid w:val="008B7D00"/>
    <w:rsid w:val="008C0FCE"/>
    <w:rsid w:val="008C158C"/>
    <w:rsid w:val="008C20CF"/>
    <w:rsid w:val="008C2268"/>
    <w:rsid w:val="008C23E1"/>
    <w:rsid w:val="008C2587"/>
    <w:rsid w:val="008C3668"/>
    <w:rsid w:val="008C4E7B"/>
    <w:rsid w:val="008C4FEE"/>
    <w:rsid w:val="008C556D"/>
    <w:rsid w:val="008C60E9"/>
    <w:rsid w:val="008C6450"/>
    <w:rsid w:val="008C7434"/>
    <w:rsid w:val="008D0326"/>
    <w:rsid w:val="008D0E7D"/>
    <w:rsid w:val="008D1C52"/>
    <w:rsid w:val="008D2612"/>
    <w:rsid w:val="008D2746"/>
    <w:rsid w:val="008D280D"/>
    <w:rsid w:val="008D32CB"/>
    <w:rsid w:val="008D35D0"/>
    <w:rsid w:val="008D3967"/>
    <w:rsid w:val="008D4176"/>
    <w:rsid w:val="008D4526"/>
    <w:rsid w:val="008D4FA2"/>
    <w:rsid w:val="008D5044"/>
    <w:rsid w:val="008D5306"/>
    <w:rsid w:val="008D6C93"/>
    <w:rsid w:val="008D7129"/>
    <w:rsid w:val="008D7781"/>
    <w:rsid w:val="008D7C32"/>
    <w:rsid w:val="008D7F51"/>
    <w:rsid w:val="008E06E1"/>
    <w:rsid w:val="008E0954"/>
    <w:rsid w:val="008E0957"/>
    <w:rsid w:val="008E0A47"/>
    <w:rsid w:val="008E0B36"/>
    <w:rsid w:val="008E0E22"/>
    <w:rsid w:val="008E15AC"/>
    <w:rsid w:val="008E174D"/>
    <w:rsid w:val="008E2E89"/>
    <w:rsid w:val="008E33B8"/>
    <w:rsid w:val="008E393D"/>
    <w:rsid w:val="008E4311"/>
    <w:rsid w:val="008E4AD4"/>
    <w:rsid w:val="008E657F"/>
    <w:rsid w:val="008E6625"/>
    <w:rsid w:val="008E6D62"/>
    <w:rsid w:val="008E6E5E"/>
    <w:rsid w:val="008E7051"/>
    <w:rsid w:val="008E7503"/>
    <w:rsid w:val="008E7E0B"/>
    <w:rsid w:val="008F0AD1"/>
    <w:rsid w:val="008F11DA"/>
    <w:rsid w:val="008F12B3"/>
    <w:rsid w:val="008F1539"/>
    <w:rsid w:val="008F1657"/>
    <w:rsid w:val="008F177B"/>
    <w:rsid w:val="008F208D"/>
    <w:rsid w:val="008F2D8E"/>
    <w:rsid w:val="008F32F2"/>
    <w:rsid w:val="008F4DA0"/>
    <w:rsid w:val="008F4E4F"/>
    <w:rsid w:val="008F4F8F"/>
    <w:rsid w:val="008F61F6"/>
    <w:rsid w:val="008F65D8"/>
    <w:rsid w:val="008F6D7D"/>
    <w:rsid w:val="008F74CD"/>
    <w:rsid w:val="008F7799"/>
    <w:rsid w:val="008F78F4"/>
    <w:rsid w:val="008F7BEA"/>
    <w:rsid w:val="00900311"/>
    <w:rsid w:val="00901632"/>
    <w:rsid w:val="00902592"/>
    <w:rsid w:val="00903046"/>
    <w:rsid w:val="009032F4"/>
    <w:rsid w:val="0090455E"/>
    <w:rsid w:val="0090464A"/>
    <w:rsid w:val="0090469F"/>
    <w:rsid w:val="00905243"/>
    <w:rsid w:val="009052BF"/>
    <w:rsid w:val="0090540C"/>
    <w:rsid w:val="00905B87"/>
    <w:rsid w:val="009075F1"/>
    <w:rsid w:val="00907BEF"/>
    <w:rsid w:val="009100FF"/>
    <w:rsid w:val="009105BF"/>
    <w:rsid w:val="009108EB"/>
    <w:rsid w:val="00910A39"/>
    <w:rsid w:val="00910BBC"/>
    <w:rsid w:val="00910E13"/>
    <w:rsid w:val="009112B8"/>
    <w:rsid w:val="0091169E"/>
    <w:rsid w:val="009116E2"/>
    <w:rsid w:val="00911CEB"/>
    <w:rsid w:val="009129B5"/>
    <w:rsid w:val="0091330E"/>
    <w:rsid w:val="009141D0"/>
    <w:rsid w:val="0091547E"/>
    <w:rsid w:val="0091584F"/>
    <w:rsid w:val="00915B34"/>
    <w:rsid w:val="0091641B"/>
    <w:rsid w:val="00916659"/>
    <w:rsid w:val="009174E9"/>
    <w:rsid w:val="00917669"/>
    <w:rsid w:val="00917686"/>
    <w:rsid w:val="00917D89"/>
    <w:rsid w:val="00920017"/>
    <w:rsid w:val="0092045C"/>
    <w:rsid w:val="00920BBB"/>
    <w:rsid w:val="00921C06"/>
    <w:rsid w:val="00921E94"/>
    <w:rsid w:val="009223F7"/>
    <w:rsid w:val="00922B08"/>
    <w:rsid w:val="00922E93"/>
    <w:rsid w:val="0092344A"/>
    <w:rsid w:val="00923B17"/>
    <w:rsid w:val="009247A1"/>
    <w:rsid w:val="00924D03"/>
    <w:rsid w:val="0092648F"/>
    <w:rsid w:val="009272C3"/>
    <w:rsid w:val="0092734E"/>
    <w:rsid w:val="00927A2E"/>
    <w:rsid w:val="00927BA9"/>
    <w:rsid w:val="00927C34"/>
    <w:rsid w:val="00927F77"/>
    <w:rsid w:val="0093039B"/>
    <w:rsid w:val="00930517"/>
    <w:rsid w:val="00931175"/>
    <w:rsid w:val="009314D4"/>
    <w:rsid w:val="0093196D"/>
    <w:rsid w:val="00931ED9"/>
    <w:rsid w:val="00931FC7"/>
    <w:rsid w:val="009327A6"/>
    <w:rsid w:val="00933DF9"/>
    <w:rsid w:val="0093457D"/>
    <w:rsid w:val="0093496C"/>
    <w:rsid w:val="00934D33"/>
    <w:rsid w:val="00937B1C"/>
    <w:rsid w:val="009402B8"/>
    <w:rsid w:val="00940645"/>
    <w:rsid w:val="00940894"/>
    <w:rsid w:val="00940974"/>
    <w:rsid w:val="00941343"/>
    <w:rsid w:val="009414A3"/>
    <w:rsid w:val="00941D26"/>
    <w:rsid w:val="00942BD8"/>
    <w:rsid w:val="00942EF0"/>
    <w:rsid w:val="00943634"/>
    <w:rsid w:val="00944147"/>
    <w:rsid w:val="00944F66"/>
    <w:rsid w:val="009455D9"/>
    <w:rsid w:val="009466D2"/>
    <w:rsid w:val="00947204"/>
    <w:rsid w:val="009472BB"/>
    <w:rsid w:val="00947A44"/>
    <w:rsid w:val="00947DA5"/>
    <w:rsid w:val="0095015B"/>
    <w:rsid w:val="009502DB"/>
    <w:rsid w:val="0095049A"/>
    <w:rsid w:val="009507D0"/>
    <w:rsid w:val="00950C90"/>
    <w:rsid w:val="00951151"/>
    <w:rsid w:val="00951BF7"/>
    <w:rsid w:val="00952751"/>
    <w:rsid w:val="00952D04"/>
    <w:rsid w:val="00952F3B"/>
    <w:rsid w:val="00953118"/>
    <w:rsid w:val="00955279"/>
    <w:rsid w:val="009556AB"/>
    <w:rsid w:val="00955834"/>
    <w:rsid w:val="00955BDC"/>
    <w:rsid w:val="009571F3"/>
    <w:rsid w:val="0095771F"/>
    <w:rsid w:val="00957971"/>
    <w:rsid w:val="00960012"/>
    <w:rsid w:val="00960359"/>
    <w:rsid w:val="00960674"/>
    <w:rsid w:val="00962163"/>
    <w:rsid w:val="009624BA"/>
    <w:rsid w:val="00962644"/>
    <w:rsid w:val="00963AE0"/>
    <w:rsid w:val="00963B05"/>
    <w:rsid w:val="00964035"/>
    <w:rsid w:val="009640E2"/>
    <w:rsid w:val="00964943"/>
    <w:rsid w:val="00965DF0"/>
    <w:rsid w:val="0096637D"/>
    <w:rsid w:val="00966396"/>
    <w:rsid w:val="0096658E"/>
    <w:rsid w:val="00966B48"/>
    <w:rsid w:val="00966DAF"/>
    <w:rsid w:val="00967B66"/>
    <w:rsid w:val="0097020B"/>
    <w:rsid w:val="0097058A"/>
    <w:rsid w:val="009712A2"/>
    <w:rsid w:val="00971347"/>
    <w:rsid w:val="009734B8"/>
    <w:rsid w:val="009736CC"/>
    <w:rsid w:val="00974E00"/>
    <w:rsid w:val="00974F5F"/>
    <w:rsid w:val="00975382"/>
    <w:rsid w:val="009753CC"/>
    <w:rsid w:val="00975682"/>
    <w:rsid w:val="00977656"/>
    <w:rsid w:val="00980234"/>
    <w:rsid w:val="009804C4"/>
    <w:rsid w:val="009807D1"/>
    <w:rsid w:val="009817A5"/>
    <w:rsid w:val="00982198"/>
    <w:rsid w:val="009824C9"/>
    <w:rsid w:val="009825E5"/>
    <w:rsid w:val="00982A4F"/>
    <w:rsid w:val="00982CE9"/>
    <w:rsid w:val="00984BDE"/>
    <w:rsid w:val="00984E17"/>
    <w:rsid w:val="00985662"/>
    <w:rsid w:val="009857F7"/>
    <w:rsid w:val="00985E1F"/>
    <w:rsid w:val="00985FD3"/>
    <w:rsid w:val="00986FEC"/>
    <w:rsid w:val="0098761D"/>
    <w:rsid w:val="0099003A"/>
    <w:rsid w:val="009918C7"/>
    <w:rsid w:val="00991C04"/>
    <w:rsid w:val="00992605"/>
    <w:rsid w:val="00992D9C"/>
    <w:rsid w:val="00992E22"/>
    <w:rsid w:val="009933F2"/>
    <w:rsid w:val="00993BA5"/>
    <w:rsid w:val="0099411D"/>
    <w:rsid w:val="009943EB"/>
    <w:rsid w:val="00994493"/>
    <w:rsid w:val="009945F5"/>
    <w:rsid w:val="00994929"/>
    <w:rsid w:val="009952EB"/>
    <w:rsid w:val="009956E6"/>
    <w:rsid w:val="00995C4F"/>
    <w:rsid w:val="00995C96"/>
    <w:rsid w:val="00995D33"/>
    <w:rsid w:val="00995DEC"/>
    <w:rsid w:val="00996C9B"/>
    <w:rsid w:val="00997C5F"/>
    <w:rsid w:val="009A04B2"/>
    <w:rsid w:val="009A056A"/>
    <w:rsid w:val="009A1DCE"/>
    <w:rsid w:val="009A2AB5"/>
    <w:rsid w:val="009A512E"/>
    <w:rsid w:val="009A5201"/>
    <w:rsid w:val="009A5230"/>
    <w:rsid w:val="009A5A96"/>
    <w:rsid w:val="009A65E0"/>
    <w:rsid w:val="009A7021"/>
    <w:rsid w:val="009B01D7"/>
    <w:rsid w:val="009B0A5B"/>
    <w:rsid w:val="009B0D57"/>
    <w:rsid w:val="009B1472"/>
    <w:rsid w:val="009B17F3"/>
    <w:rsid w:val="009B1DA9"/>
    <w:rsid w:val="009B2162"/>
    <w:rsid w:val="009B2226"/>
    <w:rsid w:val="009B3019"/>
    <w:rsid w:val="009B32BA"/>
    <w:rsid w:val="009B333A"/>
    <w:rsid w:val="009B3B91"/>
    <w:rsid w:val="009B5557"/>
    <w:rsid w:val="009B5F56"/>
    <w:rsid w:val="009B617D"/>
    <w:rsid w:val="009B7379"/>
    <w:rsid w:val="009B75E1"/>
    <w:rsid w:val="009B7800"/>
    <w:rsid w:val="009B7D51"/>
    <w:rsid w:val="009B7F08"/>
    <w:rsid w:val="009C0108"/>
    <w:rsid w:val="009C0D14"/>
    <w:rsid w:val="009C124E"/>
    <w:rsid w:val="009C1C61"/>
    <w:rsid w:val="009C1DB8"/>
    <w:rsid w:val="009C2A11"/>
    <w:rsid w:val="009C2F95"/>
    <w:rsid w:val="009C2FC8"/>
    <w:rsid w:val="009C31B8"/>
    <w:rsid w:val="009C33D0"/>
    <w:rsid w:val="009C374F"/>
    <w:rsid w:val="009C468B"/>
    <w:rsid w:val="009C4BCB"/>
    <w:rsid w:val="009C6039"/>
    <w:rsid w:val="009C6595"/>
    <w:rsid w:val="009C6A3F"/>
    <w:rsid w:val="009C72B9"/>
    <w:rsid w:val="009C797F"/>
    <w:rsid w:val="009D111D"/>
    <w:rsid w:val="009D1532"/>
    <w:rsid w:val="009D1643"/>
    <w:rsid w:val="009D210B"/>
    <w:rsid w:val="009D2337"/>
    <w:rsid w:val="009D2468"/>
    <w:rsid w:val="009D25A2"/>
    <w:rsid w:val="009D28DB"/>
    <w:rsid w:val="009D3581"/>
    <w:rsid w:val="009D5306"/>
    <w:rsid w:val="009D6315"/>
    <w:rsid w:val="009D6414"/>
    <w:rsid w:val="009D694C"/>
    <w:rsid w:val="009D6965"/>
    <w:rsid w:val="009D7A83"/>
    <w:rsid w:val="009E05BD"/>
    <w:rsid w:val="009E09E3"/>
    <w:rsid w:val="009E0DD2"/>
    <w:rsid w:val="009E0E07"/>
    <w:rsid w:val="009E11EF"/>
    <w:rsid w:val="009E11F6"/>
    <w:rsid w:val="009E13CE"/>
    <w:rsid w:val="009E1992"/>
    <w:rsid w:val="009E1CED"/>
    <w:rsid w:val="009E1CF2"/>
    <w:rsid w:val="009E22CD"/>
    <w:rsid w:val="009E32E5"/>
    <w:rsid w:val="009E3D46"/>
    <w:rsid w:val="009E40D2"/>
    <w:rsid w:val="009E454C"/>
    <w:rsid w:val="009E474F"/>
    <w:rsid w:val="009E48A4"/>
    <w:rsid w:val="009E496E"/>
    <w:rsid w:val="009E56F7"/>
    <w:rsid w:val="009E5D84"/>
    <w:rsid w:val="009E6279"/>
    <w:rsid w:val="009E682A"/>
    <w:rsid w:val="009E6B4F"/>
    <w:rsid w:val="009E7524"/>
    <w:rsid w:val="009E79F5"/>
    <w:rsid w:val="009E7B08"/>
    <w:rsid w:val="009E7E94"/>
    <w:rsid w:val="009F11B2"/>
    <w:rsid w:val="009F1370"/>
    <w:rsid w:val="009F13CB"/>
    <w:rsid w:val="009F1A45"/>
    <w:rsid w:val="009F1DA0"/>
    <w:rsid w:val="009F248F"/>
    <w:rsid w:val="009F2556"/>
    <w:rsid w:val="009F2858"/>
    <w:rsid w:val="009F2A14"/>
    <w:rsid w:val="009F35E7"/>
    <w:rsid w:val="009F57D3"/>
    <w:rsid w:val="009F5A7F"/>
    <w:rsid w:val="009F5ECA"/>
    <w:rsid w:val="009F71A1"/>
    <w:rsid w:val="009F784E"/>
    <w:rsid w:val="00A00164"/>
    <w:rsid w:val="00A00356"/>
    <w:rsid w:val="00A005AB"/>
    <w:rsid w:val="00A005BE"/>
    <w:rsid w:val="00A01320"/>
    <w:rsid w:val="00A01421"/>
    <w:rsid w:val="00A021EF"/>
    <w:rsid w:val="00A0224B"/>
    <w:rsid w:val="00A02ADF"/>
    <w:rsid w:val="00A02B2C"/>
    <w:rsid w:val="00A03270"/>
    <w:rsid w:val="00A034DD"/>
    <w:rsid w:val="00A040FE"/>
    <w:rsid w:val="00A042D4"/>
    <w:rsid w:val="00A044A4"/>
    <w:rsid w:val="00A0450D"/>
    <w:rsid w:val="00A046EB"/>
    <w:rsid w:val="00A04993"/>
    <w:rsid w:val="00A04E7D"/>
    <w:rsid w:val="00A053CD"/>
    <w:rsid w:val="00A0742E"/>
    <w:rsid w:val="00A075AC"/>
    <w:rsid w:val="00A079B4"/>
    <w:rsid w:val="00A07BE3"/>
    <w:rsid w:val="00A10807"/>
    <w:rsid w:val="00A10FF3"/>
    <w:rsid w:val="00A1127A"/>
    <w:rsid w:val="00A11535"/>
    <w:rsid w:val="00A115B2"/>
    <w:rsid w:val="00A1213F"/>
    <w:rsid w:val="00A12234"/>
    <w:rsid w:val="00A12798"/>
    <w:rsid w:val="00A127A4"/>
    <w:rsid w:val="00A12F9B"/>
    <w:rsid w:val="00A13119"/>
    <w:rsid w:val="00A133EB"/>
    <w:rsid w:val="00A137C4"/>
    <w:rsid w:val="00A138B3"/>
    <w:rsid w:val="00A13B3D"/>
    <w:rsid w:val="00A13F4B"/>
    <w:rsid w:val="00A144C9"/>
    <w:rsid w:val="00A14B00"/>
    <w:rsid w:val="00A14FB6"/>
    <w:rsid w:val="00A1660E"/>
    <w:rsid w:val="00A16D93"/>
    <w:rsid w:val="00A1714F"/>
    <w:rsid w:val="00A17412"/>
    <w:rsid w:val="00A1773E"/>
    <w:rsid w:val="00A20331"/>
    <w:rsid w:val="00A208D4"/>
    <w:rsid w:val="00A20B31"/>
    <w:rsid w:val="00A20E18"/>
    <w:rsid w:val="00A22258"/>
    <w:rsid w:val="00A22F1B"/>
    <w:rsid w:val="00A22FD2"/>
    <w:rsid w:val="00A23453"/>
    <w:rsid w:val="00A23AEC"/>
    <w:rsid w:val="00A23C72"/>
    <w:rsid w:val="00A23EB7"/>
    <w:rsid w:val="00A240F1"/>
    <w:rsid w:val="00A2465B"/>
    <w:rsid w:val="00A24D7C"/>
    <w:rsid w:val="00A252F9"/>
    <w:rsid w:val="00A260B6"/>
    <w:rsid w:val="00A267B6"/>
    <w:rsid w:val="00A26C16"/>
    <w:rsid w:val="00A26F96"/>
    <w:rsid w:val="00A27435"/>
    <w:rsid w:val="00A30517"/>
    <w:rsid w:val="00A305B8"/>
    <w:rsid w:val="00A30BBB"/>
    <w:rsid w:val="00A30D8F"/>
    <w:rsid w:val="00A310BF"/>
    <w:rsid w:val="00A310E6"/>
    <w:rsid w:val="00A320D4"/>
    <w:rsid w:val="00A322B3"/>
    <w:rsid w:val="00A32EF5"/>
    <w:rsid w:val="00A34058"/>
    <w:rsid w:val="00A34699"/>
    <w:rsid w:val="00A34779"/>
    <w:rsid w:val="00A34CD6"/>
    <w:rsid w:val="00A3561A"/>
    <w:rsid w:val="00A35A4D"/>
    <w:rsid w:val="00A362B1"/>
    <w:rsid w:val="00A36AEC"/>
    <w:rsid w:val="00A37B62"/>
    <w:rsid w:val="00A37C80"/>
    <w:rsid w:val="00A37FA7"/>
    <w:rsid w:val="00A40526"/>
    <w:rsid w:val="00A406D3"/>
    <w:rsid w:val="00A41934"/>
    <w:rsid w:val="00A41A22"/>
    <w:rsid w:val="00A42F15"/>
    <w:rsid w:val="00A43000"/>
    <w:rsid w:val="00A4336F"/>
    <w:rsid w:val="00A43AF9"/>
    <w:rsid w:val="00A44209"/>
    <w:rsid w:val="00A44229"/>
    <w:rsid w:val="00A44375"/>
    <w:rsid w:val="00A447F8"/>
    <w:rsid w:val="00A44B76"/>
    <w:rsid w:val="00A45D95"/>
    <w:rsid w:val="00A460C0"/>
    <w:rsid w:val="00A477CF"/>
    <w:rsid w:val="00A47D25"/>
    <w:rsid w:val="00A50B3D"/>
    <w:rsid w:val="00A50BEC"/>
    <w:rsid w:val="00A50CE5"/>
    <w:rsid w:val="00A511A6"/>
    <w:rsid w:val="00A511AF"/>
    <w:rsid w:val="00A513AA"/>
    <w:rsid w:val="00A51E52"/>
    <w:rsid w:val="00A52887"/>
    <w:rsid w:val="00A52D5A"/>
    <w:rsid w:val="00A551E4"/>
    <w:rsid w:val="00A56981"/>
    <w:rsid w:val="00A56A02"/>
    <w:rsid w:val="00A56CBC"/>
    <w:rsid w:val="00A5730C"/>
    <w:rsid w:val="00A5781B"/>
    <w:rsid w:val="00A61936"/>
    <w:rsid w:val="00A61B6B"/>
    <w:rsid w:val="00A6240C"/>
    <w:rsid w:val="00A6252F"/>
    <w:rsid w:val="00A63130"/>
    <w:rsid w:val="00A63679"/>
    <w:rsid w:val="00A63A20"/>
    <w:rsid w:val="00A647E4"/>
    <w:rsid w:val="00A64EB9"/>
    <w:rsid w:val="00A652DF"/>
    <w:rsid w:val="00A65944"/>
    <w:rsid w:val="00A66715"/>
    <w:rsid w:val="00A66E71"/>
    <w:rsid w:val="00A703D7"/>
    <w:rsid w:val="00A70F27"/>
    <w:rsid w:val="00A719EF"/>
    <w:rsid w:val="00A71D31"/>
    <w:rsid w:val="00A72276"/>
    <w:rsid w:val="00A73AD8"/>
    <w:rsid w:val="00A73C40"/>
    <w:rsid w:val="00A73D29"/>
    <w:rsid w:val="00A73FF1"/>
    <w:rsid w:val="00A75104"/>
    <w:rsid w:val="00A7696C"/>
    <w:rsid w:val="00A7724E"/>
    <w:rsid w:val="00A7733B"/>
    <w:rsid w:val="00A7757D"/>
    <w:rsid w:val="00A80134"/>
    <w:rsid w:val="00A8191C"/>
    <w:rsid w:val="00A81DC8"/>
    <w:rsid w:val="00A81EB7"/>
    <w:rsid w:val="00A8221A"/>
    <w:rsid w:val="00A82730"/>
    <w:rsid w:val="00A82906"/>
    <w:rsid w:val="00A82E4A"/>
    <w:rsid w:val="00A82F19"/>
    <w:rsid w:val="00A84189"/>
    <w:rsid w:val="00A84B3D"/>
    <w:rsid w:val="00A84DC5"/>
    <w:rsid w:val="00A84E50"/>
    <w:rsid w:val="00A856E9"/>
    <w:rsid w:val="00A85812"/>
    <w:rsid w:val="00A860A0"/>
    <w:rsid w:val="00A86302"/>
    <w:rsid w:val="00A8713B"/>
    <w:rsid w:val="00A874AD"/>
    <w:rsid w:val="00A8761A"/>
    <w:rsid w:val="00A877AB"/>
    <w:rsid w:val="00A90CA0"/>
    <w:rsid w:val="00A9146A"/>
    <w:rsid w:val="00A918AE"/>
    <w:rsid w:val="00A92231"/>
    <w:rsid w:val="00A92655"/>
    <w:rsid w:val="00A92B9D"/>
    <w:rsid w:val="00A9335A"/>
    <w:rsid w:val="00A9468A"/>
    <w:rsid w:val="00A959E2"/>
    <w:rsid w:val="00A95B86"/>
    <w:rsid w:val="00A95C29"/>
    <w:rsid w:val="00A96CB0"/>
    <w:rsid w:val="00AA0A13"/>
    <w:rsid w:val="00AA1A87"/>
    <w:rsid w:val="00AA26CB"/>
    <w:rsid w:val="00AA29C0"/>
    <w:rsid w:val="00AA2AC2"/>
    <w:rsid w:val="00AA4FEA"/>
    <w:rsid w:val="00AA55EE"/>
    <w:rsid w:val="00AA5D4F"/>
    <w:rsid w:val="00AA5FAB"/>
    <w:rsid w:val="00AA69F5"/>
    <w:rsid w:val="00AA6CBE"/>
    <w:rsid w:val="00AA6EE2"/>
    <w:rsid w:val="00AA76CD"/>
    <w:rsid w:val="00AA7BEC"/>
    <w:rsid w:val="00AA7C58"/>
    <w:rsid w:val="00AB01FC"/>
    <w:rsid w:val="00AB0EAB"/>
    <w:rsid w:val="00AB12DB"/>
    <w:rsid w:val="00AB1939"/>
    <w:rsid w:val="00AB27C2"/>
    <w:rsid w:val="00AB2994"/>
    <w:rsid w:val="00AB38D5"/>
    <w:rsid w:val="00AB3C50"/>
    <w:rsid w:val="00AB4759"/>
    <w:rsid w:val="00AB6779"/>
    <w:rsid w:val="00AB6FA9"/>
    <w:rsid w:val="00AB70C1"/>
    <w:rsid w:val="00AB7168"/>
    <w:rsid w:val="00AC0017"/>
    <w:rsid w:val="00AC025E"/>
    <w:rsid w:val="00AC0731"/>
    <w:rsid w:val="00AC0CCB"/>
    <w:rsid w:val="00AC11DC"/>
    <w:rsid w:val="00AC180A"/>
    <w:rsid w:val="00AC1BDC"/>
    <w:rsid w:val="00AC21DA"/>
    <w:rsid w:val="00AC3A59"/>
    <w:rsid w:val="00AC4580"/>
    <w:rsid w:val="00AC4B9E"/>
    <w:rsid w:val="00AC4E34"/>
    <w:rsid w:val="00AC4FE9"/>
    <w:rsid w:val="00AC60B3"/>
    <w:rsid w:val="00AD0987"/>
    <w:rsid w:val="00AD0C89"/>
    <w:rsid w:val="00AD12C2"/>
    <w:rsid w:val="00AD1CCA"/>
    <w:rsid w:val="00AD20E4"/>
    <w:rsid w:val="00AD3A76"/>
    <w:rsid w:val="00AD49D8"/>
    <w:rsid w:val="00AD4B85"/>
    <w:rsid w:val="00AD51ED"/>
    <w:rsid w:val="00AD5200"/>
    <w:rsid w:val="00AD56A9"/>
    <w:rsid w:val="00AD5D3B"/>
    <w:rsid w:val="00AD6759"/>
    <w:rsid w:val="00AD7E7C"/>
    <w:rsid w:val="00AE0334"/>
    <w:rsid w:val="00AE0391"/>
    <w:rsid w:val="00AE1029"/>
    <w:rsid w:val="00AE1171"/>
    <w:rsid w:val="00AE14C4"/>
    <w:rsid w:val="00AE17C1"/>
    <w:rsid w:val="00AE205F"/>
    <w:rsid w:val="00AE2258"/>
    <w:rsid w:val="00AE271E"/>
    <w:rsid w:val="00AE2F79"/>
    <w:rsid w:val="00AE3AF6"/>
    <w:rsid w:val="00AE42FD"/>
    <w:rsid w:val="00AE5624"/>
    <w:rsid w:val="00AE579E"/>
    <w:rsid w:val="00AE59E0"/>
    <w:rsid w:val="00AE5F21"/>
    <w:rsid w:val="00AE78E4"/>
    <w:rsid w:val="00AF00F9"/>
    <w:rsid w:val="00AF01BB"/>
    <w:rsid w:val="00AF10FC"/>
    <w:rsid w:val="00AF1C2F"/>
    <w:rsid w:val="00AF20AC"/>
    <w:rsid w:val="00AF286B"/>
    <w:rsid w:val="00AF2C4D"/>
    <w:rsid w:val="00AF2FDF"/>
    <w:rsid w:val="00AF3821"/>
    <w:rsid w:val="00AF40E6"/>
    <w:rsid w:val="00AF4263"/>
    <w:rsid w:val="00AF52D6"/>
    <w:rsid w:val="00AF5C03"/>
    <w:rsid w:val="00AF5DAB"/>
    <w:rsid w:val="00AF6128"/>
    <w:rsid w:val="00AF64FB"/>
    <w:rsid w:val="00AF6519"/>
    <w:rsid w:val="00AF660E"/>
    <w:rsid w:val="00AF6EF8"/>
    <w:rsid w:val="00AF719F"/>
    <w:rsid w:val="00AF7341"/>
    <w:rsid w:val="00AF757E"/>
    <w:rsid w:val="00B00F9D"/>
    <w:rsid w:val="00B0155F"/>
    <w:rsid w:val="00B01C15"/>
    <w:rsid w:val="00B01C5B"/>
    <w:rsid w:val="00B02337"/>
    <w:rsid w:val="00B02796"/>
    <w:rsid w:val="00B03208"/>
    <w:rsid w:val="00B03657"/>
    <w:rsid w:val="00B03E1D"/>
    <w:rsid w:val="00B04312"/>
    <w:rsid w:val="00B04DB8"/>
    <w:rsid w:val="00B055CD"/>
    <w:rsid w:val="00B05C5E"/>
    <w:rsid w:val="00B05CB5"/>
    <w:rsid w:val="00B05F43"/>
    <w:rsid w:val="00B060DF"/>
    <w:rsid w:val="00B0653A"/>
    <w:rsid w:val="00B0663C"/>
    <w:rsid w:val="00B06BB4"/>
    <w:rsid w:val="00B07585"/>
    <w:rsid w:val="00B07D64"/>
    <w:rsid w:val="00B1049E"/>
    <w:rsid w:val="00B10924"/>
    <w:rsid w:val="00B10BBC"/>
    <w:rsid w:val="00B1113B"/>
    <w:rsid w:val="00B11BA6"/>
    <w:rsid w:val="00B12598"/>
    <w:rsid w:val="00B12798"/>
    <w:rsid w:val="00B12A97"/>
    <w:rsid w:val="00B132CD"/>
    <w:rsid w:val="00B134F3"/>
    <w:rsid w:val="00B13668"/>
    <w:rsid w:val="00B1434E"/>
    <w:rsid w:val="00B144FE"/>
    <w:rsid w:val="00B155B1"/>
    <w:rsid w:val="00B16653"/>
    <w:rsid w:val="00B168CD"/>
    <w:rsid w:val="00B16B76"/>
    <w:rsid w:val="00B16CEB"/>
    <w:rsid w:val="00B175D9"/>
    <w:rsid w:val="00B17CD3"/>
    <w:rsid w:val="00B2082C"/>
    <w:rsid w:val="00B21332"/>
    <w:rsid w:val="00B2147C"/>
    <w:rsid w:val="00B22218"/>
    <w:rsid w:val="00B223D9"/>
    <w:rsid w:val="00B2251C"/>
    <w:rsid w:val="00B2356E"/>
    <w:rsid w:val="00B2360F"/>
    <w:rsid w:val="00B24242"/>
    <w:rsid w:val="00B248E3"/>
    <w:rsid w:val="00B257E0"/>
    <w:rsid w:val="00B271FD"/>
    <w:rsid w:val="00B27797"/>
    <w:rsid w:val="00B27918"/>
    <w:rsid w:val="00B30897"/>
    <w:rsid w:val="00B314F1"/>
    <w:rsid w:val="00B317B7"/>
    <w:rsid w:val="00B31E35"/>
    <w:rsid w:val="00B32023"/>
    <w:rsid w:val="00B3233D"/>
    <w:rsid w:val="00B32931"/>
    <w:rsid w:val="00B32C57"/>
    <w:rsid w:val="00B33475"/>
    <w:rsid w:val="00B343DF"/>
    <w:rsid w:val="00B3460F"/>
    <w:rsid w:val="00B348EC"/>
    <w:rsid w:val="00B3526F"/>
    <w:rsid w:val="00B35B21"/>
    <w:rsid w:val="00B36B80"/>
    <w:rsid w:val="00B40242"/>
    <w:rsid w:val="00B409E9"/>
    <w:rsid w:val="00B40F37"/>
    <w:rsid w:val="00B412FD"/>
    <w:rsid w:val="00B421C9"/>
    <w:rsid w:val="00B42DF9"/>
    <w:rsid w:val="00B42F22"/>
    <w:rsid w:val="00B43873"/>
    <w:rsid w:val="00B44173"/>
    <w:rsid w:val="00B44199"/>
    <w:rsid w:val="00B45248"/>
    <w:rsid w:val="00B46EB3"/>
    <w:rsid w:val="00B47488"/>
    <w:rsid w:val="00B47BA8"/>
    <w:rsid w:val="00B5034A"/>
    <w:rsid w:val="00B504D6"/>
    <w:rsid w:val="00B50F6B"/>
    <w:rsid w:val="00B510C3"/>
    <w:rsid w:val="00B510E5"/>
    <w:rsid w:val="00B5125B"/>
    <w:rsid w:val="00B51752"/>
    <w:rsid w:val="00B517C4"/>
    <w:rsid w:val="00B52AEB"/>
    <w:rsid w:val="00B5511C"/>
    <w:rsid w:val="00B556E1"/>
    <w:rsid w:val="00B55B64"/>
    <w:rsid w:val="00B55BE4"/>
    <w:rsid w:val="00B56080"/>
    <w:rsid w:val="00B5632D"/>
    <w:rsid w:val="00B566E4"/>
    <w:rsid w:val="00B57147"/>
    <w:rsid w:val="00B60DB1"/>
    <w:rsid w:val="00B61297"/>
    <w:rsid w:val="00B6160F"/>
    <w:rsid w:val="00B61EA8"/>
    <w:rsid w:val="00B623C9"/>
    <w:rsid w:val="00B62B8D"/>
    <w:rsid w:val="00B63047"/>
    <w:rsid w:val="00B632EF"/>
    <w:rsid w:val="00B63698"/>
    <w:rsid w:val="00B6399B"/>
    <w:rsid w:val="00B63C1F"/>
    <w:rsid w:val="00B6450B"/>
    <w:rsid w:val="00B65205"/>
    <w:rsid w:val="00B663B1"/>
    <w:rsid w:val="00B66A50"/>
    <w:rsid w:val="00B67114"/>
    <w:rsid w:val="00B67D65"/>
    <w:rsid w:val="00B7023B"/>
    <w:rsid w:val="00B704E2"/>
    <w:rsid w:val="00B7067D"/>
    <w:rsid w:val="00B707D6"/>
    <w:rsid w:val="00B70E6B"/>
    <w:rsid w:val="00B71465"/>
    <w:rsid w:val="00B7207F"/>
    <w:rsid w:val="00B737D8"/>
    <w:rsid w:val="00B73809"/>
    <w:rsid w:val="00B75246"/>
    <w:rsid w:val="00B752B0"/>
    <w:rsid w:val="00B77E5D"/>
    <w:rsid w:val="00B803B5"/>
    <w:rsid w:val="00B805DE"/>
    <w:rsid w:val="00B80920"/>
    <w:rsid w:val="00B815CB"/>
    <w:rsid w:val="00B81B9C"/>
    <w:rsid w:val="00B82555"/>
    <w:rsid w:val="00B82A5E"/>
    <w:rsid w:val="00B830BF"/>
    <w:rsid w:val="00B8317C"/>
    <w:rsid w:val="00B832F2"/>
    <w:rsid w:val="00B84127"/>
    <w:rsid w:val="00B845E3"/>
    <w:rsid w:val="00B848A0"/>
    <w:rsid w:val="00B85FB4"/>
    <w:rsid w:val="00B85FF3"/>
    <w:rsid w:val="00B86684"/>
    <w:rsid w:val="00B872B2"/>
    <w:rsid w:val="00B8762A"/>
    <w:rsid w:val="00B87A97"/>
    <w:rsid w:val="00B9078F"/>
    <w:rsid w:val="00B911B1"/>
    <w:rsid w:val="00B912FA"/>
    <w:rsid w:val="00B917FA"/>
    <w:rsid w:val="00B9295F"/>
    <w:rsid w:val="00B933BC"/>
    <w:rsid w:val="00B93580"/>
    <w:rsid w:val="00B9405E"/>
    <w:rsid w:val="00B94D76"/>
    <w:rsid w:val="00B950CD"/>
    <w:rsid w:val="00B95136"/>
    <w:rsid w:val="00B952A7"/>
    <w:rsid w:val="00B957CE"/>
    <w:rsid w:val="00B95E32"/>
    <w:rsid w:val="00B95ECA"/>
    <w:rsid w:val="00B9649C"/>
    <w:rsid w:val="00B9744A"/>
    <w:rsid w:val="00B97B35"/>
    <w:rsid w:val="00B97C53"/>
    <w:rsid w:val="00B97F2F"/>
    <w:rsid w:val="00BA077F"/>
    <w:rsid w:val="00BA09E6"/>
    <w:rsid w:val="00BA0B83"/>
    <w:rsid w:val="00BA14DE"/>
    <w:rsid w:val="00BA192E"/>
    <w:rsid w:val="00BA1FB6"/>
    <w:rsid w:val="00BA21DF"/>
    <w:rsid w:val="00BA228C"/>
    <w:rsid w:val="00BA231B"/>
    <w:rsid w:val="00BA3906"/>
    <w:rsid w:val="00BA3FA1"/>
    <w:rsid w:val="00BA427B"/>
    <w:rsid w:val="00BA43C3"/>
    <w:rsid w:val="00BA4BA2"/>
    <w:rsid w:val="00BA4C97"/>
    <w:rsid w:val="00BA56E6"/>
    <w:rsid w:val="00BA7A67"/>
    <w:rsid w:val="00BA7F26"/>
    <w:rsid w:val="00BB018F"/>
    <w:rsid w:val="00BB033D"/>
    <w:rsid w:val="00BB12B7"/>
    <w:rsid w:val="00BB13B8"/>
    <w:rsid w:val="00BB1787"/>
    <w:rsid w:val="00BB2A2A"/>
    <w:rsid w:val="00BB333E"/>
    <w:rsid w:val="00BB3348"/>
    <w:rsid w:val="00BB3FCD"/>
    <w:rsid w:val="00BB3FEA"/>
    <w:rsid w:val="00BB44A4"/>
    <w:rsid w:val="00BB48F7"/>
    <w:rsid w:val="00BB4A94"/>
    <w:rsid w:val="00BB52D0"/>
    <w:rsid w:val="00BB5A41"/>
    <w:rsid w:val="00BB5E33"/>
    <w:rsid w:val="00BB6778"/>
    <w:rsid w:val="00BC1417"/>
    <w:rsid w:val="00BC2AD4"/>
    <w:rsid w:val="00BC3942"/>
    <w:rsid w:val="00BC4617"/>
    <w:rsid w:val="00BC586D"/>
    <w:rsid w:val="00BC636C"/>
    <w:rsid w:val="00BC6871"/>
    <w:rsid w:val="00BC6EB0"/>
    <w:rsid w:val="00BC711B"/>
    <w:rsid w:val="00BC7540"/>
    <w:rsid w:val="00BC7EAA"/>
    <w:rsid w:val="00BD13D5"/>
    <w:rsid w:val="00BD1668"/>
    <w:rsid w:val="00BD31FF"/>
    <w:rsid w:val="00BD38C0"/>
    <w:rsid w:val="00BD4547"/>
    <w:rsid w:val="00BD513A"/>
    <w:rsid w:val="00BD5670"/>
    <w:rsid w:val="00BD6070"/>
    <w:rsid w:val="00BD6C7E"/>
    <w:rsid w:val="00BE03BE"/>
    <w:rsid w:val="00BE114F"/>
    <w:rsid w:val="00BE146D"/>
    <w:rsid w:val="00BE1574"/>
    <w:rsid w:val="00BE21C6"/>
    <w:rsid w:val="00BE2302"/>
    <w:rsid w:val="00BE3345"/>
    <w:rsid w:val="00BE3428"/>
    <w:rsid w:val="00BE3AAA"/>
    <w:rsid w:val="00BE4975"/>
    <w:rsid w:val="00BE4D46"/>
    <w:rsid w:val="00BE5735"/>
    <w:rsid w:val="00BE5D36"/>
    <w:rsid w:val="00BF0220"/>
    <w:rsid w:val="00BF08F7"/>
    <w:rsid w:val="00BF0B53"/>
    <w:rsid w:val="00BF0FA8"/>
    <w:rsid w:val="00BF14A9"/>
    <w:rsid w:val="00BF1FD0"/>
    <w:rsid w:val="00BF36C6"/>
    <w:rsid w:val="00BF371C"/>
    <w:rsid w:val="00BF3D61"/>
    <w:rsid w:val="00BF4781"/>
    <w:rsid w:val="00BF4B0E"/>
    <w:rsid w:val="00BF7873"/>
    <w:rsid w:val="00C00783"/>
    <w:rsid w:val="00C00930"/>
    <w:rsid w:val="00C0214C"/>
    <w:rsid w:val="00C021C5"/>
    <w:rsid w:val="00C02CB1"/>
    <w:rsid w:val="00C038A8"/>
    <w:rsid w:val="00C0394F"/>
    <w:rsid w:val="00C0410E"/>
    <w:rsid w:val="00C0446C"/>
    <w:rsid w:val="00C05947"/>
    <w:rsid w:val="00C06357"/>
    <w:rsid w:val="00C068A7"/>
    <w:rsid w:val="00C06A0B"/>
    <w:rsid w:val="00C06B07"/>
    <w:rsid w:val="00C075DF"/>
    <w:rsid w:val="00C10B23"/>
    <w:rsid w:val="00C110C3"/>
    <w:rsid w:val="00C110D0"/>
    <w:rsid w:val="00C1159F"/>
    <w:rsid w:val="00C1183A"/>
    <w:rsid w:val="00C11CBF"/>
    <w:rsid w:val="00C11F20"/>
    <w:rsid w:val="00C1224C"/>
    <w:rsid w:val="00C1276D"/>
    <w:rsid w:val="00C12B38"/>
    <w:rsid w:val="00C13FD3"/>
    <w:rsid w:val="00C146BE"/>
    <w:rsid w:val="00C14C25"/>
    <w:rsid w:val="00C14F85"/>
    <w:rsid w:val="00C15F40"/>
    <w:rsid w:val="00C208C3"/>
    <w:rsid w:val="00C20934"/>
    <w:rsid w:val="00C20FA2"/>
    <w:rsid w:val="00C21148"/>
    <w:rsid w:val="00C214A3"/>
    <w:rsid w:val="00C21BBC"/>
    <w:rsid w:val="00C227B5"/>
    <w:rsid w:val="00C22EAC"/>
    <w:rsid w:val="00C23179"/>
    <w:rsid w:val="00C24300"/>
    <w:rsid w:val="00C24388"/>
    <w:rsid w:val="00C24541"/>
    <w:rsid w:val="00C2499F"/>
    <w:rsid w:val="00C24CEB"/>
    <w:rsid w:val="00C2571C"/>
    <w:rsid w:val="00C2578F"/>
    <w:rsid w:val="00C25BAB"/>
    <w:rsid w:val="00C26A79"/>
    <w:rsid w:val="00C270F5"/>
    <w:rsid w:val="00C27B99"/>
    <w:rsid w:val="00C27BA2"/>
    <w:rsid w:val="00C30727"/>
    <w:rsid w:val="00C339F9"/>
    <w:rsid w:val="00C33C08"/>
    <w:rsid w:val="00C33DB9"/>
    <w:rsid w:val="00C34372"/>
    <w:rsid w:val="00C362C3"/>
    <w:rsid w:val="00C366BD"/>
    <w:rsid w:val="00C36A0A"/>
    <w:rsid w:val="00C36FBE"/>
    <w:rsid w:val="00C37095"/>
    <w:rsid w:val="00C376DB"/>
    <w:rsid w:val="00C378CD"/>
    <w:rsid w:val="00C378DB"/>
    <w:rsid w:val="00C402D1"/>
    <w:rsid w:val="00C40398"/>
    <w:rsid w:val="00C40AF8"/>
    <w:rsid w:val="00C411AE"/>
    <w:rsid w:val="00C418CE"/>
    <w:rsid w:val="00C4229C"/>
    <w:rsid w:val="00C42479"/>
    <w:rsid w:val="00C4270D"/>
    <w:rsid w:val="00C42DED"/>
    <w:rsid w:val="00C42E47"/>
    <w:rsid w:val="00C4579F"/>
    <w:rsid w:val="00C466AD"/>
    <w:rsid w:val="00C46CAB"/>
    <w:rsid w:val="00C46F1D"/>
    <w:rsid w:val="00C471D0"/>
    <w:rsid w:val="00C47CCD"/>
    <w:rsid w:val="00C501D3"/>
    <w:rsid w:val="00C502BA"/>
    <w:rsid w:val="00C5061C"/>
    <w:rsid w:val="00C51519"/>
    <w:rsid w:val="00C51B56"/>
    <w:rsid w:val="00C51BD5"/>
    <w:rsid w:val="00C5238E"/>
    <w:rsid w:val="00C52FE2"/>
    <w:rsid w:val="00C53103"/>
    <w:rsid w:val="00C53624"/>
    <w:rsid w:val="00C536B7"/>
    <w:rsid w:val="00C53C36"/>
    <w:rsid w:val="00C5459F"/>
    <w:rsid w:val="00C54ABD"/>
    <w:rsid w:val="00C54D33"/>
    <w:rsid w:val="00C54ED4"/>
    <w:rsid w:val="00C54F01"/>
    <w:rsid w:val="00C561E5"/>
    <w:rsid w:val="00C564BE"/>
    <w:rsid w:val="00C5725A"/>
    <w:rsid w:val="00C57FB1"/>
    <w:rsid w:val="00C60751"/>
    <w:rsid w:val="00C62667"/>
    <w:rsid w:val="00C626A4"/>
    <w:rsid w:val="00C63492"/>
    <w:rsid w:val="00C63CF4"/>
    <w:rsid w:val="00C63D0E"/>
    <w:rsid w:val="00C63DE1"/>
    <w:rsid w:val="00C6569C"/>
    <w:rsid w:val="00C670D4"/>
    <w:rsid w:val="00C67A51"/>
    <w:rsid w:val="00C67C01"/>
    <w:rsid w:val="00C7083E"/>
    <w:rsid w:val="00C71F2A"/>
    <w:rsid w:val="00C723B1"/>
    <w:rsid w:val="00C727F4"/>
    <w:rsid w:val="00C73954"/>
    <w:rsid w:val="00C73E06"/>
    <w:rsid w:val="00C745CC"/>
    <w:rsid w:val="00C74A1C"/>
    <w:rsid w:val="00C74DE2"/>
    <w:rsid w:val="00C75547"/>
    <w:rsid w:val="00C80204"/>
    <w:rsid w:val="00C8135F"/>
    <w:rsid w:val="00C824AA"/>
    <w:rsid w:val="00C830CF"/>
    <w:rsid w:val="00C83D6C"/>
    <w:rsid w:val="00C84994"/>
    <w:rsid w:val="00C84AE8"/>
    <w:rsid w:val="00C858E2"/>
    <w:rsid w:val="00C861A3"/>
    <w:rsid w:val="00C86659"/>
    <w:rsid w:val="00C869E9"/>
    <w:rsid w:val="00C87096"/>
    <w:rsid w:val="00C92524"/>
    <w:rsid w:val="00C936B5"/>
    <w:rsid w:val="00C94293"/>
    <w:rsid w:val="00C94A71"/>
    <w:rsid w:val="00C94D9E"/>
    <w:rsid w:val="00C951D3"/>
    <w:rsid w:val="00C95AD8"/>
    <w:rsid w:val="00C95AE7"/>
    <w:rsid w:val="00C963B3"/>
    <w:rsid w:val="00C96F64"/>
    <w:rsid w:val="00CA04D8"/>
    <w:rsid w:val="00CA05F0"/>
    <w:rsid w:val="00CA23F2"/>
    <w:rsid w:val="00CA2C9B"/>
    <w:rsid w:val="00CA2EAE"/>
    <w:rsid w:val="00CA3B88"/>
    <w:rsid w:val="00CA42D6"/>
    <w:rsid w:val="00CA45FC"/>
    <w:rsid w:val="00CA47E7"/>
    <w:rsid w:val="00CA4B13"/>
    <w:rsid w:val="00CA4BFE"/>
    <w:rsid w:val="00CA4CAE"/>
    <w:rsid w:val="00CA4ED7"/>
    <w:rsid w:val="00CA5060"/>
    <w:rsid w:val="00CA51C0"/>
    <w:rsid w:val="00CA559A"/>
    <w:rsid w:val="00CA6A5E"/>
    <w:rsid w:val="00CA6E87"/>
    <w:rsid w:val="00CA75BB"/>
    <w:rsid w:val="00CB0AC4"/>
    <w:rsid w:val="00CB111A"/>
    <w:rsid w:val="00CB13C0"/>
    <w:rsid w:val="00CB1514"/>
    <w:rsid w:val="00CB164B"/>
    <w:rsid w:val="00CB1924"/>
    <w:rsid w:val="00CB20F8"/>
    <w:rsid w:val="00CB2117"/>
    <w:rsid w:val="00CB262F"/>
    <w:rsid w:val="00CB3F4F"/>
    <w:rsid w:val="00CB4912"/>
    <w:rsid w:val="00CB499D"/>
    <w:rsid w:val="00CB58AF"/>
    <w:rsid w:val="00CC08F2"/>
    <w:rsid w:val="00CC0EDC"/>
    <w:rsid w:val="00CC1054"/>
    <w:rsid w:val="00CC21ED"/>
    <w:rsid w:val="00CC25AA"/>
    <w:rsid w:val="00CC3625"/>
    <w:rsid w:val="00CC37E1"/>
    <w:rsid w:val="00CC3DC9"/>
    <w:rsid w:val="00CC435A"/>
    <w:rsid w:val="00CC4855"/>
    <w:rsid w:val="00CC5504"/>
    <w:rsid w:val="00CC6345"/>
    <w:rsid w:val="00CC6680"/>
    <w:rsid w:val="00CC74A1"/>
    <w:rsid w:val="00CC7AD8"/>
    <w:rsid w:val="00CC7BF6"/>
    <w:rsid w:val="00CC7C89"/>
    <w:rsid w:val="00CD081A"/>
    <w:rsid w:val="00CD3038"/>
    <w:rsid w:val="00CD32C2"/>
    <w:rsid w:val="00CD35D5"/>
    <w:rsid w:val="00CD4686"/>
    <w:rsid w:val="00CD4D36"/>
    <w:rsid w:val="00CD59BE"/>
    <w:rsid w:val="00CD5F30"/>
    <w:rsid w:val="00CD6BD4"/>
    <w:rsid w:val="00CD798F"/>
    <w:rsid w:val="00CD7A37"/>
    <w:rsid w:val="00CD7A4F"/>
    <w:rsid w:val="00CD7C7D"/>
    <w:rsid w:val="00CE0B06"/>
    <w:rsid w:val="00CE0C3F"/>
    <w:rsid w:val="00CE153B"/>
    <w:rsid w:val="00CE2E8F"/>
    <w:rsid w:val="00CE36CE"/>
    <w:rsid w:val="00CE4D9C"/>
    <w:rsid w:val="00CE5006"/>
    <w:rsid w:val="00CE73F4"/>
    <w:rsid w:val="00CE7709"/>
    <w:rsid w:val="00CE7842"/>
    <w:rsid w:val="00CE7E3E"/>
    <w:rsid w:val="00CF129D"/>
    <w:rsid w:val="00CF13C9"/>
    <w:rsid w:val="00CF18B3"/>
    <w:rsid w:val="00CF1CEB"/>
    <w:rsid w:val="00CF2963"/>
    <w:rsid w:val="00CF2F19"/>
    <w:rsid w:val="00CF3338"/>
    <w:rsid w:val="00CF36D9"/>
    <w:rsid w:val="00CF37E9"/>
    <w:rsid w:val="00CF45ED"/>
    <w:rsid w:val="00CF4A88"/>
    <w:rsid w:val="00CF4BB6"/>
    <w:rsid w:val="00CF521D"/>
    <w:rsid w:val="00CF6AA0"/>
    <w:rsid w:val="00CF6D29"/>
    <w:rsid w:val="00CF72AA"/>
    <w:rsid w:val="00CF747A"/>
    <w:rsid w:val="00CF7826"/>
    <w:rsid w:val="00D00025"/>
    <w:rsid w:val="00D0204C"/>
    <w:rsid w:val="00D028AF"/>
    <w:rsid w:val="00D029E3"/>
    <w:rsid w:val="00D029E6"/>
    <w:rsid w:val="00D03C7C"/>
    <w:rsid w:val="00D03D39"/>
    <w:rsid w:val="00D03DBC"/>
    <w:rsid w:val="00D046D7"/>
    <w:rsid w:val="00D04956"/>
    <w:rsid w:val="00D04F49"/>
    <w:rsid w:val="00D05220"/>
    <w:rsid w:val="00D0544C"/>
    <w:rsid w:val="00D05569"/>
    <w:rsid w:val="00D057EF"/>
    <w:rsid w:val="00D05CC1"/>
    <w:rsid w:val="00D060B6"/>
    <w:rsid w:val="00D06FE2"/>
    <w:rsid w:val="00D070D3"/>
    <w:rsid w:val="00D11340"/>
    <w:rsid w:val="00D12CC0"/>
    <w:rsid w:val="00D13BD7"/>
    <w:rsid w:val="00D141D0"/>
    <w:rsid w:val="00D142AE"/>
    <w:rsid w:val="00D1471E"/>
    <w:rsid w:val="00D14BA7"/>
    <w:rsid w:val="00D14C2D"/>
    <w:rsid w:val="00D15913"/>
    <w:rsid w:val="00D15B33"/>
    <w:rsid w:val="00D16391"/>
    <w:rsid w:val="00D167DD"/>
    <w:rsid w:val="00D16BEB"/>
    <w:rsid w:val="00D1720B"/>
    <w:rsid w:val="00D17620"/>
    <w:rsid w:val="00D20D4F"/>
    <w:rsid w:val="00D21352"/>
    <w:rsid w:val="00D21A2A"/>
    <w:rsid w:val="00D21C02"/>
    <w:rsid w:val="00D22722"/>
    <w:rsid w:val="00D22AA9"/>
    <w:rsid w:val="00D24619"/>
    <w:rsid w:val="00D24A56"/>
    <w:rsid w:val="00D25195"/>
    <w:rsid w:val="00D25B59"/>
    <w:rsid w:val="00D25F95"/>
    <w:rsid w:val="00D26207"/>
    <w:rsid w:val="00D2757E"/>
    <w:rsid w:val="00D27642"/>
    <w:rsid w:val="00D2799F"/>
    <w:rsid w:val="00D31D2B"/>
    <w:rsid w:val="00D3253B"/>
    <w:rsid w:val="00D33406"/>
    <w:rsid w:val="00D33C46"/>
    <w:rsid w:val="00D34352"/>
    <w:rsid w:val="00D349C3"/>
    <w:rsid w:val="00D35E86"/>
    <w:rsid w:val="00D36B9C"/>
    <w:rsid w:val="00D36C25"/>
    <w:rsid w:val="00D402BC"/>
    <w:rsid w:val="00D41A31"/>
    <w:rsid w:val="00D41DFB"/>
    <w:rsid w:val="00D43106"/>
    <w:rsid w:val="00D43148"/>
    <w:rsid w:val="00D43694"/>
    <w:rsid w:val="00D437C5"/>
    <w:rsid w:val="00D43B21"/>
    <w:rsid w:val="00D43FC1"/>
    <w:rsid w:val="00D43FED"/>
    <w:rsid w:val="00D449D8"/>
    <w:rsid w:val="00D44DB6"/>
    <w:rsid w:val="00D44DB7"/>
    <w:rsid w:val="00D454EB"/>
    <w:rsid w:val="00D456CC"/>
    <w:rsid w:val="00D45EB5"/>
    <w:rsid w:val="00D462E6"/>
    <w:rsid w:val="00D4649D"/>
    <w:rsid w:val="00D46FF3"/>
    <w:rsid w:val="00D4718B"/>
    <w:rsid w:val="00D47945"/>
    <w:rsid w:val="00D47DB8"/>
    <w:rsid w:val="00D50E7B"/>
    <w:rsid w:val="00D51FFE"/>
    <w:rsid w:val="00D53004"/>
    <w:rsid w:val="00D5358A"/>
    <w:rsid w:val="00D5371E"/>
    <w:rsid w:val="00D53927"/>
    <w:rsid w:val="00D53C31"/>
    <w:rsid w:val="00D540E3"/>
    <w:rsid w:val="00D54172"/>
    <w:rsid w:val="00D54283"/>
    <w:rsid w:val="00D5598B"/>
    <w:rsid w:val="00D55C62"/>
    <w:rsid w:val="00D564F8"/>
    <w:rsid w:val="00D5678E"/>
    <w:rsid w:val="00D568AF"/>
    <w:rsid w:val="00D56C39"/>
    <w:rsid w:val="00D56D2C"/>
    <w:rsid w:val="00D571FF"/>
    <w:rsid w:val="00D57443"/>
    <w:rsid w:val="00D57BF2"/>
    <w:rsid w:val="00D57EF0"/>
    <w:rsid w:val="00D6113F"/>
    <w:rsid w:val="00D61711"/>
    <w:rsid w:val="00D617A4"/>
    <w:rsid w:val="00D624B3"/>
    <w:rsid w:val="00D628E7"/>
    <w:rsid w:val="00D630C0"/>
    <w:rsid w:val="00D6371C"/>
    <w:rsid w:val="00D63E6B"/>
    <w:rsid w:val="00D6475A"/>
    <w:rsid w:val="00D6484F"/>
    <w:rsid w:val="00D6499C"/>
    <w:rsid w:val="00D64AEE"/>
    <w:rsid w:val="00D650CA"/>
    <w:rsid w:val="00D652C8"/>
    <w:rsid w:val="00D6552C"/>
    <w:rsid w:val="00D65B5D"/>
    <w:rsid w:val="00D6653E"/>
    <w:rsid w:val="00D66F8A"/>
    <w:rsid w:val="00D673F1"/>
    <w:rsid w:val="00D702FF"/>
    <w:rsid w:val="00D70386"/>
    <w:rsid w:val="00D7049D"/>
    <w:rsid w:val="00D71AA3"/>
    <w:rsid w:val="00D71DF0"/>
    <w:rsid w:val="00D71E0F"/>
    <w:rsid w:val="00D726EF"/>
    <w:rsid w:val="00D72F66"/>
    <w:rsid w:val="00D741DD"/>
    <w:rsid w:val="00D74705"/>
    <w:rsid w:val="00D749D6"/>
    <w:rsid w:val="00D74B8C"/>
    <w:rsid w:val="00D74CC7"/>
    <w:rsid w:val="00D74FEC"/>
    <w:rsid w:val="00D75311"/>
    <w:rsid w:val="00D753FB"/>
    <w:rsid w:val="00D760B6"/>
    <w:rsid w:val="00D80CD6"/>
    <w:rsid w:val="00D80F27"/>
    <w:rsid w:val="00D81241"/>
    <w:rsid w:val="00D822B9"/>
    <w:rsid w:val="00D82AEB"/>
    <w:rsid w:val="00D83071"/>
    <w:rsid w:val="00D83111"/>
    <w:rsid w:val="00D83615"/>
    <w:rsid w:val="00D8387E"/>
    <w:rsid w:val="00D848EB"/>
    <w:rsid w:val="00D84DD0"/>
    <w:rsid w:val="00D84EAE"/>
    <w:rsid w:val="00D84F22"/>
    <w:rsid w:val="00D85547"/>
    <w:rsid w:val="00D85916"/>
    <w:rsid w:val="00D8766F"/>
    <w:rsid w:val="00D902E6"/>
    <w:rsid w:val="00D91157"/>
    <w:rsid w:val="00D91D09"/>
    <w:rsid w:val="00D91D3F"/>
    <w:rsid w:val="00D9313A"/>
    <w:rsid w:val="00D93352"/>
    <w:rsid w:val="00D933B2"/>
    <w:rsid w:val="00D93A71"/>
    <w:rsid w:val="00D94351"/>
    <w:rsid w:val="00D95253"/>
    <w:rsid w:val="00D9531A"/>
    <w:rsid w:val="00D95342"/>
    <w:rsid w:val="00D96269"/>
    <w:rsid w:val="00D963F1"/>
    <w:rsid w:val="00D9648C"/>
    <w:rsid w:val="00D9722D"/>
    <w:rsid w:val="00D97E26"/>
    <w:rsid w:val="00DA007C"/>
    <w:rsid w:val="00DA036C"/>
    <w:rsid w:val="00DA0A9F"/>
    <w:rsid w:val="00DA0D70"/>
    <w:rsid w:val="00DA11B2"/>
    <w:rsid w:val="00DA15BF"/>
    <w:rsid w:val="00DA1D36"/>
    <w:rsid w:val="00DA22E2"/>
    <w:rsid w:val="00DA2A0C"/>
    <w:rsid w:val="00DA3786"/>
    <w:rsid w:val="00DA37F3"/>
    <w:rsid w:val="00DA3F05"/>
    <w:rsid w:val="00DA44F2"/>
    <w:rsid w:val="00DA47AB"/>
    <w:rsid w:val="00DA4911"/>
    <w:rsid w:val="00DA4C17"/>
    <w:rsid w:val="00DA4CEE"/>
    <w:rsid w:val="00DA520D"/>
    <w:rsid w:val="00DA5DE8"/>
    <w:rsid w:val="00DA5FAE"/>
    <w:rsid w:val="00DA6076"/>
    <w:rsid w:val="00DA64C5"/>
    <w:rsid w:val="00DA7C3B"/>
    <w:rsid w:val="00DB010B"/>
    <w:rsid w:val="00DB01FB"/>
    <w:rsid w:val="00DB026D"/>
    <w:rsid w:val="00DB134C"/>
    <w:rsid w:val="00DB15BA"/>
    <w:rsid w:val="00DB16F7"/>
    <w:rsid w:val="00DB25E6"/>
    <w:rsid w:val="00DB409D"/>
    <w:rsid w:val="00DB44A7"/>
    <w:rsid w:val="00DB4B00"/>
    <w:rsid w:val="00DB4EB5"/>
    <w:rsid w:val="00DB5423"/>
    <w:rsid w:val="00DB565B"/>
    <w:rsid w:val="00DB58CA"/>
    <w:rsid w:val="00DB5FDC"/>
    <w:rsid w:val="00DB6AC1"/>
    <w:rsid w:val="00DB6D6B"/>
    <w:rsid w:val="00DB7C9B"/>
    <w:rsid w:val="00DB7D0B"/>
    <w:rsid w:val="00DC02A5"/>
    <w:rsid w:val="00DC129F"/>
    <w:rsid w:val="00DC1609"/>
    <w:rsid w:val="00DC1C46"/>
    <w:rsid w:val="00DC2301"/>
    <w:rsid w:val="00DC265B"/>
    <w:rsid w:val="00DC27EC"/>
    <w:rsid w:val="00DC2971"/>
    <w:rsid w:val="00DC3365"/>
    <w:rsid w:val="00DC3DB1"/>
    <w:rsid w:val="00DC44C5"/>
    <w:rsid w:val="00DC45A9"/>
    <w:rsid w:val="00DC4738"/>
    <w:rsid w:val="00DC7AEA"/>
    <w:rsid w:val="00DD26D1"/>
    <w:rsid w:val="00DD35AD"/>
    <w:rsid w:val="00DD3709"/>
    <w:rsid w:val="00DD4B1B"/>
    <w:rsid w:val="00DD5154"/>
    <w:rsid w:val="00DD5CF1"/>
    <w:rsid w:val="00DD65D5"/>
    <w:rsid w:val="00DD6CF2"/>
    <w:rsid w:val="00DD6DE5"/>
    <w:rsid w:val="00DD76D4"/>
    <w:rsid w:val="00DD7FB4"/>
    <w:rsid w:val="00DE046F"/>
    <w:rsid w:val="00DE071B"/>
    <w:rsid w:val="00DE0937"/>
    <w:rsid w:val="00DE0C02"/>
    <w:rsid w:val="00DE1F99"/>
    <w:rsid w:val="00DE3BDE"/>
    <w:rsid w:val="00DE3DA7"/>
    <w:rsid w:val="00DE40BA"/>
    <w:rsid w:val="00DE4175"/>
    <w:rsid w:val="00DE44E6"/>
    <w:rsid w:val="00DE67B8"/>
    <w:rsid w:val="00DE6C86"/>
    <w:rsid w:val="00DE7822"/>
    <w:rsid w:val="00DE7D0D"/>
    <w:rsid w:val="00DF01CD"/>
    <w:rsid w:val="00DF1182"/>
    <w:rsid w:val="00DF1641"/>
    <w:rsid w:val="00DF26E8"/>
    <w:rsid w:val="00DF3224"/>
    <w:rsid w:val="00DF403A"/>
    <w:rsid w:val="00DF4170"/>
    <w:rsid w:val="00DF4544"/>
    <w:rsid w:val="00DF5F7F"/>
    <w:rsid w:val="00DF6553"/>
    <w:rsid w:val="00DF6FCC"/>
    <w:rsid w:val="00DF75B1"/>
    <w:rsid w:val="00DF7A33"/>
    <w:rsid w:val="00DF7ECA"/>
    <w:rsid w:val="00E00055"/>
    <w:rsid w:val="00E00CDA"/>
    <w:rsid w:val="00E01502"/>
    <w:rsid w:val="00E01746"/>
    <w:rsid w:val="00E028FC"/>
    <w:rsid w:val="00E02D20"/>
    <w:rsid w:val="00E02E73"/>
    <w:rsid w:val="00E033D8"/>
    <w:rsid w:val="00E039CA"/>
    <w:rsid w:val="00E03D3C"/>
    <w:rsid w:val="00E0412D"/>
    <w:rsid w:val="00E04964"/>
    <w:rsid w:val="00E0526D"/>
    <w:rsid w:val="00E05C5F"/>
    <w:rsid w:val="00E05F38"/>
    <w:rsid w:val="00E064A9"/>
    <w:rsid w:val="00E06AF5"/>
    <w:rsid w:val="00E073B4"/>
    <w:rsid w:val="00E10330"/>
    <w:rsid w:val="00E10490"/>
    <w:rsid w:val="00E11DEE"/>
    <w:rsid w:val="00E122B9"/>
    <w:rsid w:val="00E12F5D"/>
    <w:rsid w:val="00E13E28"/>
    <w:rsid w:val="00E13E86"/>
    <w:rsid w:val="00E13F57"/>
    <w:rsid w:val="00E14656"/>
    <w:rsid w:val="00E14A94"/>
    <w:rsid w:val="00E1502D"/>
    <w:rsid w:val="00E159EF"/>
    <w:rsid w:val="00E15A85"/>
    <w:rsid w:val="00E166D9"/>
    <w:rsid w:val="00E16C35"/>
    <w:rsid w:val="00E16C73"/>
    <w:rsid w:val="00E17601"/>
    <w:rsid w:val="00E17C53"/>
    <w:rsid w:val="00E17C72"/>
    <w:rsid w:val="00E17D37"/>
    <w:rsid w:val="00E17FE0"/>
    <w:rsid w:val="00E20150"/>
    <w:rsid w:val="00E2024E"/>
    <w:rsid w:val="00E20659"/>
    <w:rsid w:val="00E20B76"/>
    <w:rsid w:val="00E2178D"/>
    <w:rsid w:val="00E217C8"/>
    <w:rsid w:val="00E2184C"/>
    <w:rsid w:val="00E222E6"/>
    <w:rsid w:val="00E226E0"/>
    <w:rsid w:val="00E22C24"/>
    <w:rsid w:val="00E22F71"/>
    <w:rsid w:val="00E23153"/>
    <w:rsid w:val="00E2378E"/>
    <w:rsid w:val="00E2391A"/>
    <w:rsid w:val="00E23D87"/>
    <w:rsid w:val="00E23F13"/>
    <w:rsid w:val="00E243CD"/>
    <w:rsid w:val="00E24A08"/>
    <w:rsid w:val="00E24F0E"/>
    <w:rsid w:val="00E25EB8"/>
    <w:rsid w:val="00E267FB"/>
    <w:rsid w:val="00E27F11"/>
    <w:rsid w:val="00E30B9D"/>
    <w:rsid w:val="00E32D9F"/>
    <w:rsid w:val="00E32E11"/>
    <w:rsid w:val="00E33531"/>
    <w:rsid w:val="00E33EE2"/>
    <w:rsid w:val="00E34195"/>
    <w:rsid w:val="00E34516"/>
    <w:rsid w:val="00E34C67"/>
    <w:rsid w:val="00E35544"/>
    <w:rsid w:val="00E355D4"/>
    <w:rsid w:val="00E356D0"/>
    <w:rsid w:val="00E35D4E"/>
    <w:rsid w:val="00E361F7"/>
    <w:rsid w:val="00E37394"/>
    <w:rsid w:val="00E376CA"/>
    <w:rsid w:val="00E376E7"/>
    <w:rsid w:val="00E3780A"/>
    <w:rsid w:val="00E37F84"/>
    <w:rsid w:val="00E4097F"/>
    <w:rsid w:val="00E40C39"/>
    <w:rsid w:val="00E40D99"/>
    <w:rsid w:val="00E416B9"/>
    <w:rsid w:val="00E416BF"/>
    <w:rsid w:val="00E42C4C"/>
    <w:rsid w:val="00E4316D"/>
    <w:rsid w:val="00E4368A"/>
    <w:rsid w:val="00E449D3"/>
    <w:rsid w:val="00E44F35"/>
    <w:rsid w:val="00E45041"/>
    <w:rsid w:val="00E45315"/>
    <w:rsid w:val="00E45335"/>
    <w:rsid w:val="00E45ABF"/>
    <w:rsid w:val="00E45B4D"/>
    <w:rsid w:val="00E460E4"/>
    <w:rsid w:val="00E46911"/>
    <w:rsid w:val="00E4704B"/>
    <w:rsid w:val="00E47331"/>
    <w:rsid w:val="00E50A6D"/>
    <w:rsid w:val="00E51081"/>
    <w:rsid w:val="00E518D9"/>
    <w:rsid w:val="00E51E21"/>
    <w:rsid w:val="00E522DC"/>
    <w:rsid w:val="00E523AC"/>
    <w:rsid w:val="00E53E09"/>
    <w:rsid w:val="00E54083"/>
    <w:rsid w:val="00E5448D"/>
    <w:rsid w:val="00E5465A"/>
    <w:rsid w:val="00E54B2C"/>
    <w:rsid w:val="00E54CF6"/>
    <w:rsid w:val="00E5511B"/>
    <w:rsid w:val="00E55F53"/>
    <w:rsid w:val="00E56368"/>
    <w:rsid w:val="00E56CE9"/>
    <w:rsid w:val="00E57CFB"/>
    <w:rsid w:val="00E60C20"/>
    <w:rsid w:val="00E615A5"/>
    <w:rsid w:val="00E61F8D"/>
    <w:rsid w:val="00E624E8"/>
    <w:rsid w:val="00E624EB"/>
    <w:rsid w:val="00E62903"/>
    <w:rsid w:val="00E632DA"/>
    <w:rsid w:val="00E64C98"/>
    <w:rsid w:val="00E6574F"/>
    <w:rsid w:val="00E65EEB"/>
    <w:rsid w:val="00E66849"/>
    <w:rsid w:val="00E6715B"/>
    <w:rsid w:val="00E67BA7"/>
    <w:rsid w:val="00E71116"/>
    <w:rsid w:val="00E728EC"/>
    <w:rsid w:val="00E72BD5"/>
    <w:rsid w:val="00E73DCA"/>
    <w:rsid w:val="00E747EB"/>
    <w:rsid w:val="00E75532"/>
    <w:rsid w:val="00E756D4"/>
    <w:rsid w:val="00E75713"/>
    <w:rsid w:val="00E75AB7"/>
    <w:rsid w:val="00E77DA3"/>
    <w:rsid w:val="00E800E4"/>
    <w:rsid w:val="00E803DB"/>
    <w:rsid w:val="00E80655"/>
    <w:rsid w:val="00E8124B"/>
    <w:rsid w:val="00E81EC4"/>
    <w:rsid w:val="00E82191"/>
    <w:rsid w:val="00E823F5"/>
    <w:rsid w:val="00E82B37"/>
    <w:rsid w:val="00E834A3"/>
    <w:rsid w:val="00E83A0D"/>
    <w:rsid w:val="00E83EDC"/>
    <w:rsid w:val="00E8411E"/>
    <w:rsid w:val="00E84128"/>
    <w:rsid w:val="00E85429"/>
    <w:rsid w:val="00E85644"/>
    <w:rsid w:val="00E858E9"/>
    <w:rsid w:val="00E85C27"/>
    <w:rsid w:val="00E8617C"/>
    <w:rsid w:val="00E86E78"/>
    <w:rsid w:val="00E86E84"/>
    <w:rsid w:val="00E870E2"/>
    <w:rsid w:val="00E871CE"/>
    <w:rsid w:val="00E87255"/>
    <w:rsid w:val="00E87B73"/>
    <w:rsid w:val="00E87D97"/>
    <w:rsid w:val="00E9019D"/>
    <w:rsid w:val="00E91365"/>
    <w:rsid w:val="00E91AA8"/>
    <w:rsid w:val="00E91CEB"/>
    <w:rsid w:val="00E924D5"/>
    <w:rsid w:val="00E93EBA"/>
    <w:rsid w:val="00E9464C"/>
    <w:rsid w:val="00E94AE7"/>
    <w:rsid w:val="00E94D7D"/>
    <w:rsid w:val="00E95535"/>
    <w:rsid w:val="00E95C48"/>
    <w:rsid w:val="00E965EB"/>
    <w:rsid w:val="00E96FBB"/>
    <w:rsid w:val="00E9795B"/>
    <w:rsid w:val="00E97B1C"/>
    <w:rsid w:val="00EA00D6"/>
    <w:rsid w:val="00EA059B"/>
    <w:rsid w:val="00EA0FFD"/>
    <w:rsid w:val="00EA13C0"/>
    <w:rsid w:val="00EA1C5D"/>
    <w:rsid w:val="00EA1F0A"/>
    <w:rsid w:val="00EA214E"/>
    <w:rsid w:val="00EA28C1"/>
    <w:rsid w:val="00EA2C3D"/>
    <w:rsid w:val="00EA2CC4"/>
    <w:rsid w:val="00EA2EB7"/>
    <w:rsid w:val="00EA30E1"/>
    <w:rsid w:val="00EA3118"/>
    <w:rsid w:val="00EA31EC"/>
    <w:rsid w:val="00EA4EC7"/>
    <w:rsid w:val="00EA5515"/>
    <w:rsid w:val="00EA56FA"/>
    <w:rsid w:val="00EA5997"/>
    <w:rsid w:val="00EA5CC7"/>
    <w:rsid w:val="00EA6604"/>
    <w:rsid w:val="00EA6D47"/>
    <w:rsid w:val="00EA77BD"/>
    <w:rsid w:val="00EA7926"/>
    <w:rsid w:val="00EA7ED2"/>
    <w:rsid w:val="00EB1E4D"/>
    <w:rsid w:val="00EB47B2"/>
    <w:rsid w:val="00EB4B8A"/>
    <w:rsid w:val="00EB627A"/>
    <w:rsid w:val="00EB6793"/>
    <w:rsid w:val="00EB6AB3"/>
    <w:rsid w:val="00EB7108"/>
    <w:rsid w:val="00EB724C"/>
    <w:rsid w:val="00EC21B6"/>
    <w:rsid w:val="00EC263E"/>
    <w:rsid w:val="00EC26FD"/>
    <w:rsid w:val="00EC2C8D"/>
    <w:rsid w:val="00EC2E58"/>
    <w:rsid w:val="00EC416A"/>
    <w:rsid w:val="00EC43D6"/>
    <w:rsid w:val="00EC4409"/>
    <w:rsid w:val="00EC4D66"/>
    <w:rsid w:val="00EC5820"/>
    <w:rsid w:val="00EC6320"/>
    <w:rsid w:val="00EC6F47"/>
    <w:rsid w:val="00EC728A"/>
    <w:rsid w:val="00EC75BF"/>
    <w:rsid w:val="00EC79AC"/>
    <w:rsid w:val="00EC7F42"/>
    <w:rsid w:val="00ED011B"/>
    <w:rsid w:val="00ED0B52"/>
    <w:rsid w:val="00ED0D0B"/>
    <w:rsid w:val="00ED0D69"/>
    <w:rsid w:val="00ED0D77"/>
    <w:rsid w:val="00ED1A3F"/>
    <w:rsid w:val="00ED1A40"/>
    <w:rsid w:val="00ED25F9"/>
    <w:rsid w:val="00ED26FE"/>
    <w:rsid w:val="00ED2786"/>
    <w:rsid w:val="00ED282E"/>
    <w:rsid w:val="00ED3091"/>
    <w:rsid w:val="00ED33F7"/>
    <w:rsid w:val="00ED37AD"/>
    <w:rsid w:val="00ED4B25"/>
    <w:rsid w:val="00ED5190"/>
    <w:rsid w:val="00ED5ABA"/>
    <w:rsid w:val="00ED667D"/>
    <w:rsid w:val="00ED696F"/>
    <w:rsid w:val="00ED6A31"/>
    <w:rsid w:val="00ED6BE6"/>
    <w:rsid w:val="00ED6D12"/>
    <w:rsid w:val="00ED7DFC"/>
    <w:rsid w:val="00EE0B1A"/>
    <w:rsid w:val="00EE0BD9"/>
    <w:rsid w:val="00EE0C2C"/>
    <w:rsid w:val="00EE1194"/>
    <w:rsid w:val="00EE1300"/>
    <w:rsid w:val="00EE1DAE"/>
    <w:rsid w:val="00EE2B1A"/>
    <w:rsid w:val="00EE3460"/>
    <w:rsid w:val="00EE39D4"/>
    <w:rsid w:val="00EE3AB0"/>
    <w:rsid w:val="00EE3C58"/>
    <w:rsid w:val="00EE4003"/>
    <w:rsid w:val="00EE4322"/>
    <w:rsid w:val="00EE4970"/>
    <w:rsid w:val="00EE4CA6"/>
    <w:rsid w:val="00EE50C7"/>
    <w:rsid w:val="00EE5739"/>
    <w:rsid w:val="00EE5A5E"/>
    <w:rsid w:val="00EE6277"/>
    <w:rsid w:val="00EE785C"/>
    <w:rsid w:val="00EF01CE"/>
    <w:rsid w:val="00EF1CDA"/>
    <w:rsid w:val="00EF1F64"/>
    <w:rsid w:val="00EF2499"/>
    <w:rsid w:val="00EF2CB2"/>
    <w:rsid w:val="00EF2E72"/>
    <w:rsid w:val="00EF2F4A"/>
    <w:rsid w:val="00EF3164"/>
    <w:rsid w:val="00EF4405"/>
    <w:rsid w:val="00EF4C4D"/>
    <w:rsid w:val="00EF54FF"/>
    <w:rsid w:val="00EF7A86"/>
    <w:rsid w:val="00F0173E"/>
    <w:rsid w:val="00F0181E"/>
    <w:rsid w:val="00F0263E"/>
    <w:rsid w:val="00F0308D"/>
    <w:rsid w:val="00F03164"/>
    <w:rsid w:val="00F03436"/>
    <w:rsid w:val="00F0381B"/>
    <w:rsid w:val="00F04341"/>
    <w:rsid w:val="00F04DDC"/>
    <w:rsid w:val="00F05227"/>
    <w:rsid w:val="00F05A1E"/>
    <w:rsid w:val="00F06A5E"/>
    <w:rsid w:val="00F06D7C"/>
    <w:rsid w:val="00F0707B"/>
    <w:rsid w:val="00F072E5"/>
    <w:rsid w:val="00F101C7"/>
    <w:rsid w:val="00F1086B"/>
    <w:rsid w:val="00F11BB6"/>
    <w:rsid w:val="00F12352"/>
    <w:rsid w:val="00F13162"/>
    <w:rsid w:val="00F133D8"/>
    <w:rsid w:val="00F14F64"/>
    <w:rsid w:val="00F16037"/>
    <w:rsid w:val="00F16946"/>
    <w:rsid w:val="00F207A5"/>
    <w:rsid w:val="00F21340"/>
    <w:rsid w:val="00F243FC"/>
    <w:rsid w:val="00F24688"/>
    <w:rsid w:val="00F25017"/>
    <w:rsid w:val="00F2537E"/>
    <w:rsid w:val="00F258DD"/>
    <w:rsid w:val="00F25CF9"/>
    <w:rsid w:val="00F2601A"/>
    <w:rsid w:val="00F26901"/>
    <w:rsid w:val="00F269F2"/>
    <w:rsid w:val="00F26AA2"/>
    <w:rsid w:val="00F274F8"/>
    <w:rsid w:val="00F30448"/>
    <w:rsid w:val="00F30700"/>
    <w:rsid w:val="00F30DF6"/>
    <w:rsid w:val="00F3101F"/>
    <w:rsid w:val="00F3136C"/>
    <w:rsid w:val="00F32532"/>
    <w:rsid w:val="00F3271B"/>
    <w:rsid w:val="00F32D99"/>
    <w:rsid w:val="00F33F03"/>
    <w:rsid w:val="00F33F53"/>
    <w:rsid w:val="00F34812"/>
    <w:rsid w:val="00F3542E"/>
    <w:rsid w:val="00F354AD"/>
    <w:rsid w:val="00F355D7"/>
    <w:rsid w:val="00F36EBE"/>
    <w:rsid w:val="00F3793F"/>
    <w:rsid w:val="00F37D2F"/>
    <w:rsid w:val="00F408E2"/>
    <w:rsid w:val="00F40A12"/>
    <w:rsid w:val="00F41D72"/>
    <w:rsid w:val="00F420D7"/>
    <w:rsid w:val="00F425E0"/>
    <w:rsid w:val="00F442EA"/>
    <w:rsid w:val="00F4461B"/>
    <w:rsid w:val="00F44801"/>
    <w:rsid w:val="00F45BEE"/>
    <w:rsid w:val="00F45F51"/>
    <w:rsid w:val="00F47C75"/>
    <w:rsid w:val="00F47D00"/>
    <w:rsid w:val="00F5026B"/>
    <w:rsid w:val="00F50298"/>
    <w:rsid w:val="00F515C8"/>
    <w:rsid w:val="00F51631"/>
    <w:rsid w:val="00F51FB5"/>
    <w:rsid w:val="00F5243B"/>
    <w:rsid w:val="00F52827"/>
    <w:rsid w:val="00F52BAB"/>
    <w:rsid w:val="00F5392B"/>
    <w:rsid w:val="00F54106"/>
    <w:rsid w:val="00F54460"/>
    <w:rsid w:val="00F54486"/>
    <w:rsid w:val="00F553DE"/>
    <w:rsid w:val="00F558E9"/>
    <w:rsid w:val="00F5615C"/>
    <w:rsid w:val="00F56195"/>
    <w:rsid w:val="00F57248"/>
    <w:rsid w:val="00F57492"/>
    <w:rsid w:val="00F57877"/>
    <w:rsid w:val="00F57ADE"/>
    <w:rsid w:val="00F60D28"/>
    <w:rsid w:val="00F622E1"/>
    <w:rsid w:val="00F62340"/>
    <w:rsid w:val="00F6285C"/>
    <w:rsid w:val="00F62BA2"/>
    <w:rsid w:val="00F62E04"/>
    <w:rsid w:val="00F6383A"/>
    <w:rsid w:val="00F63D5B"/>
    <w:rsid w:val="00F64142"/>
    <w:rsid w:val="00F6414C"/>
    <w:rsid w:val="00F64850"/>
    <w:rsid w:val="00F64C60"/>
    <w:rsid w:val="00F65BAE"/>
    <w:rsid w:val="00F65FC1"/>
    <w:rsid w:val="00F65FFD"/>
    <w:rsid w:val="00F66277"/>
    <w:rsid w:val="00F6630A"/>
    <w:rsid w:val="00F66A87"/>
    <w:rsid w:val="00F674B0"/>
    <w:rsid w:val="00F67580"/>
    <w:rsid w:val="00F67E96"/>
    <w:rsid w:val="00F702AB"/>
    <w:rsid w:val="00F70653"/>
    <w:rsid w:val="00F710DB"/>
    <w:rsid w:val="00F7181E"/>
    <w:rsid w:val="00F71EF6"/>
    <w:rsid w:val="00F728D2"/>
    <w:rsid w:val="00F729E4"/>
    <w:rsid w:val="00F7332C"/>
    <w:rsid w:val="00F7347E"/>
    <w:rsid w:val="00F73B7D"/>
    <w:rsid w:val="00F73D65"/>
    <w:rsid w:val="00F73F8B"/>
    <w:rsid w:val="00F74337"/>
    <w:rsid w:val="00F758AD"/>
    <w:rsid w:val="00F76699"/>
    <w:rsid w:val="00F769DB"/>
    <w:rsid w:val="00F76E5A"/>
    <w:rsid w:val="00F77508"/>
    <w:rsid w:val="00F775E2"/>
    <w:rsid w:val="00F778F8"/>
    <w:rsid w:val="00F77DCB"/>
    <w:rsid w:val="00F8342E"/>
    <w:rsid w:val="00F86222"/>
    <w:rsid w:val="00F8631C"/>
    <w:rsid w:val="00F86713"/>
    <w:rsid w:val="00F8719F"/>
    <w:rsid w:val="00F87D08"/>
    <w:rsid w:val="00F91623"/>
    <w:rsid w:val="00F91668"/>
    <w:rsid w:val="00F91ECC"/>
    <w:rsid w:val="00F9241C"/>
    <w:rsid w:val="00F9264A"/>
    <w:rsid w:val="00F9277C"/>
    <w:rsid w:val="00F92DA3"/>
    <w:rsid w:val="00F934A0"/>
    <w:rsid w:val="00F94CF4"/>
    <w:rsid w:val="00F95302"/>
    <w:rsid w:val="00F95765"/>
    <w:rsid w:val="00F9587D"/>
    <w:rsid w:val="00FA1819"/>
    <w:rsid w:val="00FA1B05"/>
    <w:rsid w:val="00FA1C20"/>
    <w:rsid w:val="00FA246C"/>
    <w:rsid w:val="00FA3C0D"/>
    <w:rsid w:val="00FA42FC"/>
    <w:rsid w:val="00FA45B1"/>
    <w:rsid w:val="00FA5529"/>
    <w:rsid w:val="00FA5605"/>
    <w:rsid w:val="00FA6AB4"/>
    <w:rsid w:val="00FA717A"/>
    <w:rsid w:val="00FA73B6"/>
    <w:rsid w:val="00FA777C"/>
    <w:rsid w:val="00FA7DFD"/>
    <w:rsid w:val="00FB022B"/>
    <w:rsid w:val="00FB03DB"/>
    <w:rsid w:val="00FB06D8"/>
    <w:rsid w:val="00FB0729"/>
    <w:rsid w:val="00FB0D63"/>
    <w:rsid w:val="00FB104A"/>
    <w:rsid w:val="00FB11C6"/>
    <w:rsid w:val="00FB12C9"/>
    <w:rsid w:val="00FB1643"/>
    <w:rsid w:val="00FB199E"/>
    <w:rsid w:val="00FB1CB8"/>
    <w:rsid w:val="00FB22F8"/>
    <w:rsid w:val="00FB28BC"/>
    <w:rsid w:val="00FB2D04"/>
    <w:rsid w:val="00FB39D6"/>
    <w:rsid w:val="00FB3E03"/>
    <w:rsid w:val="00FB4475"/>
    <w:rsid w:val="00FB44B3"/>
    <w:rsid w:val="00FB47AB"/>
    <w:rsid w:val="00FB4C74"/>
    <w:rsid w:val="00FB50C7"/>
    <w:rsid w:val="00FB53D0"/>
    <w:rsid w:val="00FB5980"/>
    <w:rsid w:val="00FB5A4B"/>
    <w:rsid w:val="00FB5BCA"/>
    <w:rsid w:val="00FB6016"/>
    <w:rsid w:val="00FB603C"/>
    <w:rsid w:val="00FB666D"/>
    <w:rsid w:val="00FB66DF"/>
    <w:rsid w:val="00FB6CA6"/>
    <w:rsid w:val="00FB7650"/>
    <w:rsid w:val="00FB7778"/>
    <w:rsid w:val="00FB7920"/>
    <w:rsid w:val="00FB794F"/>
    <w:rsid w:val="00FC0632"/>
    <w:rsid w:val="00FC0A72"/>
    <w:rsid w:val="00FC1881"/>
    <w:rsid w:val="00FC4526"/>
    <w:rsid w:val="00FC4548"/>
    <w:rsid w:val="00FC4AF2"/>
    <w:rsid w:val="00FC4F74"/>
    <w:rsid w:val="00FC51DE"/>
    <w:rsid w:val="00FC56D5"/>
    <w:rsid w:val="00FD0159"/>
    <w:rsid w:val="00FD20AA"/>
    <w:rsid w:val="00FD31B8"/>
    <w:rsid w:val="00FD351D"/>
    <w:rsid w:val="00FD402D"/>
    <w:rsid w:val="00FD4411"/>
    <w:rsid w:val="00FD4C0A"/>
    <w:rsid w:val="00FD5070"/>
    <w:rsid w:val="00FD5403"/>
    <w:rsid w:val="00FD54A4"/>
    <w:rsid w:val="00FD5B3B"/>
    <w:rsid w:val="00FD6298"/>
    <w:rsid w:val="00FD6AF5"/>
    <w:rsid w:val="00FD6B25"/>
    <w:rsid w:val="00FD6D25"/>
    <w:rsid w:val="00FD741B"/>
    <w:rsid w:val="00FD75A1"/>
    <w:rsid w:val="00FE05B3"/>
    <w:rsid w:val="00FE187A"/>
    <w:rsid w:val="00FE2336"/>
    <w:rsid w:val="00FE2391"/>
    <w:rsid w:val="00FE475E"/>
    <w:rsid w:val="00FE5C8A"/>
    <w:rsid w:val="00FE630B"/>
    <w:rsid w:val="00FE747D"/>
    <w:rsid w:val="00FE7BE3"/>
    <w:rsid w:val="00FE7C56"/>
    <w:rsid w:val="00FF01ED"/>
    <w:rsid w:val="00FF02CB"/>
    <w:rsid w:val="00FF1800"/>
    <w:rsid w:val="00FF2920"/>
    <w:rsid w:val="00FF3D68"/>
    <w:rsid w:val="00FF5477"/>
    <w:rsid w:val="00FF5745"/>
    <w:rsid w:val="00FF6B38"/>
    <w:rsid w:val="00FF74C9"/>
    <w:rsid w:val="00FF7A4E"/>
    <w:rsid w:val="0101190E"/>
    <w:rsid w:val="012438D8"/>
    <w:rsid w:val="01442224"/>
    <w:rsid w:val="01A17426"/>
    <w:rsid w:val="01B521FC"/>
    <w:rsid w:val="01BE6B8C"/>
    <w:rsid w:val="02417722"/>
    <w:rsid w:val="026AA2F1"/>
    <w:rsid w:val="02736011"/>
    <w:rsid w:val="0279EF1E"/>
    <w:rsid w:val="027BDDC8"/>
    <w:rsid w:val="028E0CAE"/>
    <w:rsid w:val="02C7934D"/>
    <w:rsid w:val="02CA6E35"/>
    <w:rsid w:val="02CC8A67"/>
    <w:rsid w:val="02F27634"/>
    <w:rsid w:val="02F85D39"/>
    <w:rsid w:val="03043717"/>
    <w:rsid w:val="0337664F"/>
    <w:rsid w:val="034BBBED"/>
    <w:rsid w:val="0388D738"/>
    <w:rsid w:val="03A822D5"/>
    <w:rsid w:val="03A95A4D"/>
    <w:rsid w:val="03B3187E"/>
    <w:rsid w:val="03BD853D"/>
    <w:rsid w:val="03D753EE"/>
    <w:rsid w:val="03DC71F7"/>
    <w:rsid w:val="03F6E129"/>
    <w:rsid w:val="0411DBA0"/>
    <w:rsid w:val="04454918"/>
    <w:rsid w:val="04A858E3"/>
    <w:rsid w:val="050B711C"/>
    <w:rsid w:val="053559D7"/>
    <w:rsid w:val="05B37E8A"/>
    <w:rsid w:val="06280A62"/>
    <w:rsid w:val="0635B0BB"/>
    <w:rsid w:val="064B4A59"/>
    <w:rsid w:val="066013C7"/>
    <w:rsid w:val="066B7B0F"/>
    <w:rsid w:val="068AEF0B"/>
    <w:rsid w:val="06984FB0"/>
    <w:rsid w:val="06B65202"/>
    <w:rsid w:val="0748877C"/>
    <w:rsid w:val="075AC640"/>
    <w:rsid w:val="07617DD1"/>
    <w:rsid w:val="07A3EE3C"/>
    <w:rsid w:val="084311DE"/>
    <w:rsid w:val="086226F5"/>
    <w:rsid w:val="088DF1B7"/>
    <w:rsid w:val="08C5410C"/>
    <w:rsid w:val="08FD4E32"/>
    <w:rsid w:val="091674A1"/>
    <w:rsid w:val="09187AFC"/>
    <w:rsid w:val="094AD7F9"/>
    <w:rsid w:val="0973A2E7"/>
    <w:rsid w:val="0A1A638B"/>
    <w:rsid w:val="0A5D0F3D"/>
    <w:rsid w:val="0A6DCE11"/>
    <w:rsid w:val="0A9B2D6B"/>
    <w:rsid w:val="0B13B0F6"/>
    <w:rsid w:val="0B4CD1C6"/>
    <w:rsid w:val="0B7F1879"/>
    <w:rsid w:val="0B7F4B21"/>
    <w:rsid w:val="0BB194D2"/>
    <w:rsid w:val="0BDC3B7D"/>
    <w:rsid w:val="0BE1492C"/>
    <w:rsid w:val="0C1369EE"/>
    <w:rsid w:val="0C25BCEF"/>
    <w:rsid w:val="0C44AF70"/>
    <w:rsid w:val="0C596929"/>
    <w:rsid w:val="0C6D60BF"/>
    <w:rsid w:val="0C88E0FC"/>
    <w:rsid w:val="0CA3C5AD"/>
    <w:rsid w:val="0CAB195D"/>
    <w:rsid w:val="0D0A1806"/>
    <w:rsid w:val="0D2403AE"/>
    <w:rsid w:val="0D8055F8"/>
    <w:rsid w:val="0DD0BF55"/>
    <w:rsid w:val="0DFE61EC"/>
    <w:rsid w:val="0E2FA96E"/>
    <w:rsid w:val="0E3D0213"/>
    <w:rsid w:val="0EAB59EB"/>
    <w:rsid w:val="0EE64F01"/>
    <w:rsid w:val="0F107683"/>
    <w:rsid w:val="0F453F22"/>
    <w:rsid w:val="0FBB73D1"/>
    <w:rsid w:val="0FE44969"/>
    <w:rsid w:val="0FF1E5B7"/>
    <w:rsid w:val="0FFE58BD"/>
    <w:rsid w:val="1019BDBC"/>
    <w:rsid w:val="10A22793"/>
    <w:rsid w:val="10AD0CC1"/>
    <w:rsid w:val="10F83A7F"/>
    <w:rsid w:val="10FE1EB7"/>
    <w:rsid w:val="11086017"/>
    <w:rsid w:val="1148CFAC"/>
    <w:rsid w:val="118019CA"/>
    <w:rsid w:val="11869B7A"/>
    <w:rsid w:val="11E4567F"/>
    <w:rsid w:val="125A1376"/>
    <w:rsid w:val="127E438E"/>
    <w:rsid w:val="1359F4FB"/>
    <w:rsid w:val="135A9831"/>
    <w:rsid w:val="13890C5D"/>
    <w:rsid w:val="13AEB984"/>
    <w:rsid w:val="1413CFCD"/>
    <w:rsid w:val="143A2134"/>
    <w:rsid w:val="14404D23"/>
    <w:rsid w:val="1443223E"/>
    <w:rsid w:val="1480AFAF"/>
    <w:rsid w:val="14AA527A"/>
    <w:rsid w:val="14AF0E49"/>
    <w:rsid w:val="14C2CC1D"/>
    <w:rsid w:val="14D7AA99"/>
    <w:rsid w:val="1515FECD"/>
    <w:rsid w:val="1522D79B"/>
    <w:rsid w:val="152D2569"/>
    <w:rsid w:val="154338C3"/>
    <w:rsid w:val="159E63C4"/>
    <w:rsid w:val="15B4930A"/>
    <w:rsid w:val="15D2D87F"/>
    <w:rsid w:val="15D8E206"/>
    <w:rsid w:val="15FEC4A1"/>
    <w:rsid w:val="160A2368"/>
    <w:rsid w:val="16329695"/>
    <w:rsid w:val="164845C6"/>
    <w:rsid w:val="1658F2B6"/>
    <w:rsid w:val="169111DD"/>
    <w:rsid w:val="16E02E70"/>
    <w:rsid w:val="1705C977"/>
    <w:rsid w:val="17191787"/>
    <w:rsid w:val="183913D4"/>
    <w:rsid w:val="1847FAD1"/>
    <w:rsid w:val="184A03C1"/>
    <w:rsid w:val="186526EC"/>
    <w:rsid w:val="187321AD"/>
    <w:rsid w:val="18766E61"/>
    <w:rsid w:val="187B250A"/>
    <w:rsid w:val="18C09CA1"/>
    <w:rsid w:val="18DC5258"/>
    <w:rsid w:val="190A5559"/>
    <w:rsid w:val="195A09E5"/>
    <w:rsid w:val="19AA3576"/>
    <w:rsid w:val="1A142869"/>
    <w:rsid w:val="1A3EFD60"/>
    <w:rsid w:val="1A40D07B"/>
    <w:rsid w:val="1A8433FD"/>
    <w:rsid w:val="1AD0E446"/>
    <w:rsid w:val="1AF9DDB3"/>
    <w:rsid w:val="1B6DD2FD"/>
    <w:rsid w:val="1B702610"/>
    <w:rsid w:val="1B75FDB7"/>
    <w:rsid w:val="1B9FACE6"/>
    <w:rsid w:val="1BBB218E"/>
    <w:rsid w:val="1C4760FC"/>
    <w:rsid w:val="1C79F690"/>
    <w:rsid w:val="1C84995D"/>
    <w:rsid w:val="1C8931DE"/>
    <w:rsid w:val="1CB9CA00"/>
    <w:rsid w:val="1D22B349"/>
    <w:rsid w:val="1D248BDE"/>
    <w:rsid w:val="1D552586"/>
    <w:rsid w:val="1D67C275"/>
    <w:rsid w:val="1D750AFB"/>
    <w:rsid w:val="1D780CF9"/>
    <w:rsid w:val="1DC38031"/>
    <w:rsid w:val="1DE2532D"/>
    <w:rsid w:val="1E559A61"/>
    <w:rsid w:val="1E7E8CDF"/>
    <w:rsid w:val="1E9FF8AF"/>
    <w:rsid w:val="1EB73C55"/>
    <w:rsid w:val="1ED72DD3"/>
    <w:rsid w:val="1F0746E4"/>
    <w:rsid w:val="1F273C4B"/>
    <w:rsid w:val="1F2E87D3"/>
    <w:rsid w:val="1F5BA445"/>
    <w:rsid w:val="1F8200C8"/>
    <w:rsid w:val="1FDA25FC"/>
    <w:rsid w:val="1FE52B81"/>
    <w:rsid w:val="1FF68CAB"/>
    <w:rsid w:val="2018B2DD"/>
    <w:rsid w:val="203570B1"/>
    <w:rsid w:val="206626E0"/>
    <w:rsid w:val="208E6B45"/>
    <w:rsid w:val="20F37AC3"/>
    <w:rsid w:val="212E047D"/>
    <w:rsid w:val="216B20D6"/>
    <w:rsid w:val="21CF89B7"/>
    <w:rsid w:val="21D71567"/>
    <w:rsid w:val="21E6DC0A"/>
    <w:rsid w:val="21E81D9F"/>
    <w:rsid w:val="21EEDD17"/>
    <w:rsid w:val="221C3E48"/>
    <w:rsid w:val="225C5AD2"/>
    <w:rsid w:val="226B7FA2"/>
    <w:rsid w:val="226FB8A7"/>
    <w:rsid w:val="227AD189"/>
    <w:rsid w:val="22DD6580"/>
    <w:rsid w:val="22E0168C"/>
    <w:rsid w:val="22E45EB0"/>
    <w:rsid w:val="22E58F22"/>
    <w:rsid w:val="2325621E"/>
    <w:rsid w:val="238AAD78"/>
    <w:rsid w:val="239AEB38"/>
    <w:rsid w:val="23C7E386"/>
    <w:rsid w:val="240AFA18"/>
    <w:rsid w:val="243DDC8E"/>
    <w:rsid w:val="24740AF5"/>
    <w:rsid w:val="247E706B"/>
    <w:rsid w:val="24D5C98F"/>
    <w:rsid w:val="24E71DA0"/>
    <w:rsid w:val="2502A651"/>
    <w:rsid w:val="2506920E"/>
    <w:rsid w:val="25E0214B"/>
    <w:rsid w:val="25FCC0E9"/>
    <w:rsid w:val="2610AB19"/>
    <w:rsid w:val="2617CD3F"/>
    <w:rsid w:val="2673DFD3"/>
    <w:rsid w:val="26C24E3A"/>
    <w:rsid w:val="26E767DB"/>
    <w:rsid w:val="2710A73A"/>
    <w:rsid w:val="2734861A"/>
    <w:rsid w:val="2757DE3E"/>
    <w:rsid w:val="2795DBA5"/>
    <w:rsid w:val="28120CF8"/>
    <w:rsid w:val="28134C45"/>
    <w:rsid w:val="288D51AB"/>
    <w:rsid w:val="289D8CAD"/>
    <w:rsid w:val="28C701D4"/>
    <w:rsid w:val="28D7D6EE"/>
    <w:rsid w:val="28FF1EDD"/>
    <w:rsid w:val="292D4604"/>
    <w:rsid w:val="29742664"/>
    <w:rsid w:val="29919C24"/>
    <w:rsid w:val="29C60863"/>
    <w:rsid w:val="29CCD909"/>
    <w:rsid w:val="29D710C5"/>
    <w:rsid w:val="29E02C65"/>
    <w:rsid w:val="29EAC7A3"/>
    <w:rsid w:val="2A70A385"/>
    <w:rsid w:val="2A77B977"/>
    <w:rsid w:val="2A8674EF"/>
    <w:rsid w:val="2A896872"/>
    <w:rsid w:val="2AE90C41"/>
    <w:rsid w:val="2AEF56DA"/>
    <w:rsid w:val="2B1CCA9C"/>
    <w:rsid w:val="2B259040"/>
    <w:rsid w:val="2B5BEFDE"/>
    <w:rsid w:val="2B95BF5D"/>
    <w:rsid w:val="2BB6C94C"/>
    <w:rsid w:val="2BFCF60A"/>
    <w:rsid w:val="2C8185AE"/>
    <w:rsid w:val="2CC160A1"/>
    <w:rsid w:val="2CF48FD9"/>
    <w:rsid w:val="2D7329C7"/>
    <w:rsid w:val="2DA01FCE"/>
    <w:rsid w:val="2DB34ADB"/>
    <w:rsid w:val="2E6B6027"/>
    <w:rsid w:val="2EA96616"/>
    <w:rsid w:val="2EBE7922"/>
    <w:rsid w:val="2ECBAFC9"/>
    <w:rsid w:val="2ECBE19F"/>
    <w:rsid w:val="2ED29AF8"/>
    <w:rsid w:val="2F6432B6"/>
    <w:rsid w:val="2F93DC68"/>
    <w:rsid w:val="2FA69224"/>
    <w:rsid w:val="2FCD1F36"/>
    <w:rsid w:val="2FD45DAF"/>
    <w:rsid w:val="2FE8FE41"/>
    <w:rsid w:val="2FEEB375"/>
    <w:rsid w:val="2FF1D076"/>
    <w:rsid w:val="2FF90163"/>
    <w:rsid w:val="30127658"/>
    <w:rsid w:val="3015705F"/>
    <w:rsid w:val="30515E07"/>
    <w:rsid w:val="306BCCB4"/>
    <w:rsid w:val="306C7858"/>
    <w:rsid w:val="307371E0"/>
    <w:rsid w:val="307F5F45"/>
    <w:rsid w:val="30E3547E"/>
    <w:rsid w:val="30EB495A"/>
    <w:rsid w:val="30EBBD61"/>
    <w:rsid w:val="311C119B"/>
    <w:rsid w:val="3191E7FF"/>
    <w:rsid w:val="31D1796D"/>
    <w:rsid w:val="31E3CDD5"/>
    <w:rsid w:val="31FCB933"/>
    <w:rsid w:val="326DD397"/>
    <w:rsid w:val="327D87E6"/>
    <w:rsid w:val="32A91DE4"/>
    <w:rsid w:val="32C667A0"/>
    <w:rsid w:val="32DF9B77"/>
    <w:rsid w:val="3330A225"/>
    <w:rsid w:val="33393A7E"/>
    <w:rsid w:val="333DFC4F"/>
    <w:rsid w:val="33607707"/>
    <w:rsid w:val="337D8CAC"/>
    <w:rsid w:val="33FD9D2B"/>
    <w:rsid w:val="34195847"/>
    <w:rsid w:val="34353E2F"/>
    <w:rsid w:val="34CA0D17"/>
    <w:rsid w:val="35739B01"/>
    <w:rsid w:val="35C05CE6"/>
    <w:rsid w:val="367EBD96"/>
    <w:rsid w:val="368E87B7"/>
    <w:rsid w:val="36AC402D"/>
    <w:rsid w:val="36AC5208"/>
    <w:rsid w:val="36D3AA22"/>
    <w:rsid w:val="36ECD14F"/>
    <w:rsid w:val="3744A94D"/>
    <w:rsid w:val="3749A32A"/>
    <w:rsid w:val="37529602"/>
    <w:rsid w:val="3769CB5F"/>
    <w:rsid w:val="379B9173"/>
    <w:rsid w:val="37BB2663"/>
    <w:rsid w:val="37FC82D8"/>
    <w:rsid w:val="38041348"/>
    <w:rsid w:val="38744828"/>
    <w:rsid w:val="38DD4C39"/>
    <w:rsid w:val="38E37357"/>
    <w:rsid w:val="38F586E7"/>
    <w:rsid w:val="39452721"/>
    <w:rsid w:val="396DA979"/>
    <w:rsid w:val="39A87C02"/>
    <w:rsid w:val="39A8D3A4"/>
    <w:rsid w:val="39BF63D0"/>
    <w:rsid w:val="39CB3BE7"/>
    <w:rsid w:val="3A791C9A"/>
    <w:rsid w:val="3A7D1094"/>
    <w:rsid w:val="3A7FD05C"/>
    <w:rsid w:val="3AA5295C"/>
    <w:rsid w:val="3AB107BE"/>
    <w:rsid w:val="3AE0F782"/>
    <w:rsid w:val="3B086E3A"/>
    <w:rsid w:val="3B0E88CE"/>
    <w:rsid w:val="3B12B1CE"/>
    <w:rsid w:val="3B4D2AE6"/>
    <w:rsid w:val="3B7E71AD"/>
    <w:rsid w:val="3C0F11E3"/>
    <w:rsid w:val="3CF77394"/>
    <w:rsid w:val="3D178947"/>
    <w:rsid w:val="3D38CC8B"/>
    <w:rsid w:val="3D40BA11"/>
    <w:rsid w:val="3D4A2199"/>
    <w:rsid w:val="3D7BA094"/>
    <w:rsid w:val="3D99957C"/>
    <w:rsid w:val="3DADD476"/>
    <w:rsid w:val="3DC656FA"/>
    <w:rsid w:val="3E139674"/>
    <w:rsid w:val="3E2B820E"/>
    <w:rsid w:val="3E5C07B0"/>
    <w:rsid w:val="3E66DF6E"/>
    <w:rsid w:val="3E7354CC"/>
    <w:rsid w:val="3E736B68"/>
    <w:rsid w:val="3E7E0A45"/>
    <w:rsid w:val="3EA329AE"/>
    <w:rsid w:val="3EC3941D"/>
    <w:rsid w:val="3EC4A373"/>
    <w:rsid w:val="3EF6B166"/>
    <w:rsid w:val="3EFD7B57"/>
    <w:rsid w:val="3FD8205B"/>
    <w:rsid w:val="400F252D"/>
    <w:rsid w:val="402070AA"/>
    <w:rsid w:val="403B5788"/>
    <w:rsid w:val="405651C3"/>
    <w:rsid w:val="408FE043"/>
    <w:rsid w:val="4092B8E8"/>
    <w:rsid w:val="41919364"/>
    <w:rsid w:val="41B0F9E4"/>
    <w:rsid w:val="41B7F525"/>
    <w:rsid w:val="41BC410B"/>
    <w:rsid w:val="41EEDB55"/>
    <w:rsid w:val="4201FC4E"/>
    <w:rsid w:val="42136280"/>
    <w:rsid w:val="426388DB"/>
    <w:rsid w:val="42FD1839"/>
    <w:rsid w:val="434EB375"/>
    <w:rsid w:val="435D7274"/>
    <w:rsid w:val="438E768F"/>
    <w:rsid w:val="43B05256"/>
    <w:rsid w:val="43F0A12D"/>
    <w:rsid w:val="441CAC6D"/>
    <w:rsid w:val="44242878"/>
    <w:rsid w:val="4429F8DE"/>
    <w:rsid w:val="44577ACD"/>
    <w:rsid w:val="44E29650"/>
    <w:rsid w:val="44F534EE"/>
    <w:rsid w:val="450B47F5"/>
    <w:rsid w:val="45116C32"/>
    <w:rsid w:val="454B0342"/>
    <w:rsid w:val="45526B45"/>
    <w:rsid w:val="455C28D0"/>
    <w:rsid w:val="45D880F7"/>
    <w:rsid w:val="45F26D96"/>
    <w:rsid w:val="461CC69B"/>
    <w:rsid w:val="46261C2E"/>
    <w:rsid w:val="4673627B"/>
    <w:rsid w:val="46BFCE2B"/>
    <w:rsid w:val="46CF98FA"/>
    <w:rsid w:val="46E11BB6"/>
    <w:rsid w:val="4726E3CA"/>
    <w:rsid w:val="472FF450"/>
    <w:rsid w:val="47576804"/>
    <w:rsid w:val="476E4E58"/>
    <w:rsid w:val="47BAD526"/>
    <w:rsid w:val="47BD602D"/>
    <w:rsid w:val="47C484B5"/>
    <w:rsid w:val="47DF20AA"/>
    <w:rsid w:val="47E21F6D"/>
    <w:rsid w:val="48188818"/>
    <w:rsid w:val="48232C0B"/>
    <w:rsid w:val="48435462"/>
    <w:rsid w:val="48862759"/>
    <w:rsid w:val="48AE5103"/>
    <w:rsid w:val="48EFDFE1"/>
    <w:rsid w:val="495E074E"/>
    <w:rsid w:val="4970F209"/>
    <w:rsid w:val="4997EB1E"/>
    <w:rsid w:val="499C14FF"/>
    <w:rsid w:val="49D22E63"/>
    <w:rsid w:val="4A358CEE"/>
    <w:rsid w:val="4AB6CFE2"/>
    <w:rsid w:val="4AD258EC"/>
    <w:rsid w:val="4AD31B3A"/>
    <w:rsid w:val="4AEF964F"/>
    <w:rsid w:val="4AFB044D"/>
    <w:rsid w:val="4B020044"/>
    <w:rsid w:val="4B32405D"/>
    <w:rsid w:val="4B340256"/>
    <w:rsid w:val="4B37E560"/>
    <w:rsid w:val="4B3E72F3"/>
    <w:rsid w:val="4B4C6E74"/>
    <w:rsid w:val="4B55EA0E"/>
    <w:rsid w:val="4B6B8F5C"/>
    <w:rsid w:val="4B7AF524"/>
    <w:rsid w:val="4B87B1A1"/>
    <w:rsid w:val="4BB1954F"/>
    <w:rsid w:val="4BB78B34"/>
    <w:rsid w:val="4BBB0D7A"/>
    <w:rsid w:val="4BCE5E20"/>
    <w:rsid w:val="4C35363C"/>
    <w:rsid w:val="4C41C186"/>
    <w:rsid w:val="4C52B73A"/>
    <w:rsid w:val="4C7012F4"/>
    <w:rsid w:val="4C9AF131"/>
    <w:rsid w:val="4C9CA816"/>
    <w:rsid w:val="4CE509ED"/>
    <w:rsid w:val="4CF2C859"/>
    <w:rsid w:val="4CFF3414"/>
    <w:rsid w:val="4D0B9E66"/>
    <w:rsid w:val="4D265C58"/>
    <w:rsid w:val="4D5B5017"/>
    <w:rsid w:val="4D5E0846"/>
    <w:rsid w:val="4D87757B"/>
    <w:rsid w:val="4D888E89"/>
    <w:rsid w:val="4DC842CB"/>
    <w:rsid w:val="4DD0DB24"/>
    <w:rsid w:val="4DE9D52D"/>
    <w:rsid w:val="4DEE70A4"/>
    <w:rsid w:val="4E3BD666"/>
    <w:rsid w:val="4E405F6E"/>
    <w:rsid w:val="4E7773A8"/>
    <w:rsid w:val="4E7A1900"/>
    <w:rsid w:val="4E85178D"/>
    <w:rsid w:val="4E90B545"/>
    <w:rsid w:val="4EA2B199"/>
    <w:rsid w:val="4EA3B44D"/>
    <w:rsid w:val="4EBC559E"/>
    <w:rsid w:val="4EF2D6F6"/>
    <w:rsid w:val="4F469FED"/>
    <w:rsid w:val="4F7D3B89"/>
    <w:rsid w:val="4FAA3409"/>
    <w:rsid w:val="4FCD48D2"/>
    <w:rsid w:val="503E81FA"/>
    <w:rsid w:val="50C2D945"/>
    <w:rsid w:val="512A5767"/>
    <w:rsid w:val="513A2E01"/>
    <w:rsid w:val="517176E7"/>
    <w:rsid w:val="518178DC"/>
    <w:rsid w:val="5192DBD3"/>
    <w:rsid w:val="51C906DE"/>
    <w:rsid w:val="51E88443"/>
    <w:rsid w:val="51EBCF4B"/>
    <w:rsid w:val="527E40AF"/>
    <w:rsid w:val="52894584"/>
    <w:rsid w:val="52A23FCF"/>
    <w:rsid w:val="52D14E43"/>
    <w:rsid w:val="52F60286"/>
    <w:rsid w:val="531C626F"/>
    <w:rsid w:val="536AF2CB"/>
    <w:rsid w:val="537622BC"/>
    <w:rsid w:val="5376D5F6"/>
    <w:rsid w:val="537B13FD"/>
    <w:rsid w:val="538CCA85"/>
    <w:rsid w:val="541D91DB"/>
    <w:rsid w:val="5482452D"/>
    <w:rsid w:val="548EE482"/>
    <w:rsid w:val="54E95A84"/>
    <w:rsid w:val="54FEA334"/>
    <w:rsid w:val="5520D447"/>
    <w:rsid w:val="55502881"/>
    <w:rsid w:val="5557AE60"/>
    <w:rsid w:val="55639FA4"/>
    <w:rsid w:val="55CDD44A"/>
    <w:rsid w:val="56008912"/>
    <w:rsid w:val="56032992"/>
    <w:rsid w:val="5623CE11"/>
    <w:rsid w:val="5655B2B3"/>
    <w:rsid w:val="5682858D"/>
    <w:rsid w:val="56BCA4A8"/>
    <w:rsid w:val="56D17AE0"/>
    <w:rsid w:val="5755329D"/>
    <w:rsid w:val="575C7E38"/>
    <w:rsid w:val="577FAAF0"/>
    <w:rsid w:val="578DA224"/>
    <w:rsid w:val="57B978F1"/>
    <w:rsid w:val="57BD4B34"/>
    <w:rsid w:val="57C6330A"/>
    <w:rsid w:val="57D85AB7"/>
    <w:rsid w:val="58014390"/>
    <w:rsid w:val="581E55EE"/>
    <w:rsid w:val="58384862"/>
    <w:rsid w:val="584E8520"/>
    <w:rsid w:val="587B62B3"/>
    <w:rsid w:val="58BB644A"/>
    <w:rsid w:val="58F57010"/>
    <w:rsid w:val="5917A871"/>
    <w:rsid w:val="5952A612"/>
    <w:rsid w:val="59604BDC"/>
    <w:rsid w:val="5961E8AB"/>
    <w:rsid w:val="5A376D26"/>
    <w:rsid w:val="5A5DACAB"/>
    <w:rsid w:val="5A5E0297"/>
    <w:rsid w:val="5A6CF137"/>
    <w:rsid w:val="5A6F9466"/>
    <w:rsid w:val="5AD8012D"/>
    <w:rsid w:val="5AE90B80"/>
    <w:rsid w:val="5AEE7673"/>
    <w:rsid w:val="5B0579C8"/>
    <w:rsid w:val="5B0CA30F"/>
    <w:rsid w:val="5B2D5DC3"/>
    <w:rsid w:val="5B330367"/>
    <w:rsid w:val="5B38E452"/>
    <w:rsid w:val="5B3FEC65"/>
    <w:rsid w:val="5B55F6B0"/>
    <w:rsid w:val="5B653D35"/>
    <w:rsid w:val="5BA4B446"/>
    <w:rsid w:val="5BBB927F"/>
    <w:rsid w:val="5BE04935"/>
    <w:rsid w:val="5C531C13"/>
    <w:rsid w:val="5C6B47D9"/>
    <w:rsid w:val="5C92DA14"/>
    <w:rsid w:val="5CD19B68"/>
    <w:rsid w:val="5CF1C711"/>
    <w:rsid w:val="5CF589AA"/>
    <w:rsid w:val="5CFFAD9B"/>
    <w:rsid w:val="5D6D9A58"/>
    <w:rsid w:val="5D7E4EBF"/>
    <w:rsid w:val="5D866670"/>
    <w:rsid w:val="5D8DFFC8"/>
    <w:rsid w:val="5E3456B6"/>
    <w:rsid w:val="5E40E7C8"/>
    <w:rsid w:val="5E4443D1"/>
    <w:rsid w:val="5E6344E2"/>
    <w:rsid w:val="5ECA41F3"/>
    <w:rsid w:val="5F130338"/>
    <w:rsid w:val="5F17E9F7"/>
    <w:rsid w:val="5F3303FF"/>
    <w:rsid w:val="5F82247C"/>
    <w:rsid w:val="6029F81A"/>
    <w:rsid w:val="60A0EEEE"/>
    <w:rsid w:val="60A22272"/>
    <w:rsid w:val="6129797A"/>
    <w:rsid w:val="61C233EE"/>
    <w:rsid w:val="627F4E89"/>
    <w:rsid w:val="628BC5B3"/>
    <w:rsid w:val="62A27822"/>
    <w:rsid w:val="62BEC536"/>
    <w:rsid w:val="62CE9969"/>
    <w:rsid w:val="62E99A20"/>
    <w:rsid w:val="63119533"/>
    <w:rsid w:val="63418FD7"/>
    <w:rsid w:val="637B841E"/>
    <w:rsid w:val="6399F542"/>
    <w:rsid w:val="63EB5B1A"/>
    <w:rsid w:val="63F67BEC"/>
    <w:rsid w:val="64398517"/>
    <w:rsid w:val="64549980"/>
    <w:rsid w:val="6455959F"/>
    <w:rsid w:val="645F4AF0"/>
    <w:rsid w:val="64A3A594"/>
    <w:rsid w:val="64D1B600"/>
    <w:rsid w:val="64E17E12"/>
    <w:rsid w:val="6516715B"/>
    <w:rsid w:val="657C87CA"/>
    <w:rsid w:val="65917855"/>
    <w:rsid w:val="65DB0596"/>
    <w:rsid w:val="65DE9266"/>
    <w:rsid w:val="65E0D5FC"/>
    <w:rsid w:val="65ED8AB4"/>
    <w:rsid w:val="661EADD0"/>
    <w:rsid w:val="6646BC6A"/>
    <w:rsid w:val="664935F5"/>
    <w:rsid w:val="669944F8"/>
    <w:rsid w:val="66B83176"/>
    <w:rsid w:val="672D48B6"/>
    <w:rsid w:val="672EA593"/>
    <w:rsid w:val="678D3661"/>
    <w:rsid w:val="67B67701"/>
    <w:rsid w:val="67BD0B43"/>
    <w:rsid w:val="67D81D2E"/>
    <w:rsid w:val="67FA3C3A"/>
    <w:rsid w:val="684F2CF9"/>
    <w:rsid w:val="68B7604F"/>
    <w:rsid w:val="68D3770C"/>
    <w:rsid w:val="692906C2"/>
    <w:rsid w:val="692F94AD"/>
    <w:rsid w:val="693F2AF9"/>
    <w:rsid w:val="6962E726"/>
    <w:rsid w:val="697E8F02"/>
    <w:rsid w:val="69B806DA"/>
    <w:rsid w:val="6A64E978"/>
    <w:rsid w:val="6AAAE4AF"/>
    <w:rsid w:val="6AC14B8A"/>
    <w:rsid w:val="6B1455E6"/>
    <w:rsid w:val="6B1A2D8D"/>
    <w:rsid w:val="6B45E271"/>
    <w:rsid w:val="6B871874"/>
    <w:rsid w:val="6B94E513"/>
    <w:rsid w:val="6BA43732"/>
    <w:rsid w:val="6BEDFC25"/>
    <w:rsid w:val="6C00B9D9"/>
    <w:rsid w:val="6C54C882"/>
    <w:rsid w:val="6C7E3B2F"/>
    <w:rsid w:val="6CBFA616"/>
    <w:rsid w:val="6CF163A3"/>
    <w:rsid w:val="6CFB7643"/>
    <w:rsid w:val="6D085AE3"/>
    <w:rsid w:val="6D27AF2B"/>
    <w:rsid w:val="6D549593"/>
    <w:rsid w:val="6DD27D69"/>
    <w:rsid w:val="6E68D772"/>
    <w:rsid w:val="6E7FD701"/>
    <w:rsid w:val="6E8DE372"/>
    <w:rsid w:val="6EB0311F"/>
    <w:rsid w:val="6EC849A4"/>
    <w:rsid w:val="6EDBD7F4"/>
    <w:rsid w:val="6EEB4A74"/>
    <w:rsid w:val="6F244476"/>
    <w:rsid w:val="6F894B69"/>
    <w:rsid w:val="6F9D7DFD"/>
    <w:rsid w:val="6FAEF4CB"/>
    <w:rsid w:val="6FF0B7CA"/>
    <w:rsid w:val="6FF97530"/>
    <w:rsid w:val="70397CEC"/>
    <w:rsid w:val="7077A855"/>
    <w:rsid w:val="70F12C7C"/>
    <w:rsid w:val="7100FDD6"/>
    <w:rsid w:val="71892C23"/>
    <w:rsid w:val="71BEDC0E"/>
    <w:rsid w:val="71C06E1E"/>
    <w:rsid w:val="71D516BE"/>
    <w:rsid w:val="71E2E180"/>
    <w:rsid w:val="71EEF7BD"/>
    <w:rsid w:val="71F47849"/>
    <w:rsid w:val="71F90C73"/>
    <w:rsid w:val="7200B021"/>
    <w:rsid w:val="72121AC2"/>
    <w:rsid w:val="72767B45"/>
    <w:rsid w:val="7298E436"/>
    <w:rsid w:val="72B5F694"/>
    <w:rsid w:val="72DD057B"/>
    <w:rsid w:val="7305F061"/>
    <w:rsid w:val="732A3F54"/>
    <w:rsid w:val="7333DCEF"/>
    <w:rsid w:val="734CD79B"/>
    <w:rsid w:val="73A27805"/>
    <w:rsid w:val="73B4E1AB"/>
    <w:rsid w:val="73BBE2B3"/>
    <w:rsid w:val="73C429CF"/>
    <w:rsid w:val="743B43F0"/>
    <w:rsid w:val="7478D5DC"/>
    <w:rsid w:val="74946B0E"/>
    <w:rsid w:val="7499171D"/>
    <w:rsid w:val="74BE2092"/>
    <w:rsid w:val="7541639B"/>
    <w:rsid w:val="75798337"/>
    <w:rsid w:val="75961E45"/>
    <w:rsid w:val="75BE48AF"/>
    <w:rsid w:val="765B3DD8"/>
    <w:rsid w:val="766D6706"/>
    <w:rsid w:val="76B9F405"/>
    <w:rsid w:val="77436C80"/>
    <w:rsid w:val="7744AED7"/>
    <w:rsid w:val="7745CAC3"/>
    <w:rsid w:val="774BDF35"/>
    <w:rsid w:val="7752BD68"/>
    <w:rsid w:val="77BE3D06"/>
    <w:rsid w:val="78076CD6"/>
    <w:rsid w:val="7847EC1D"/>
    <w:rsid w:val="784F75A7"/>
    <w:rsid w:val="787381C6"/>
    <w:rsid w:val="78C3E683"/>
    <w:rsid w:val="78E72A67"/>
    <w:rsid w:val="78EE23DE"/>
    <w:rsid w:val="795539D7"/>
    <w:rsid w:val="7955D711"/>
    <w:rsid w:val="79669B01"/>
    <w:rsid w:val="79A3AAA6"/>
    <w:rsid w:val="79C57176"/>
    <w:rsid w:val="79FC523A"/>
    <w:rsid w:val="7A318659"/>
    <w:rsid w:val="7A3FF2FB"/>
    <w:rsid w:val="7A81BC3F"/>
    <w:rsid w:val="7AD96A3D"/>
    <w:rsid w:val="7B2FCFF4"/>
    <w:rsid w:val="7B44594D"/>
    <w:rsid w:val="7B544E18"/>
    <w:rsid w:val="7B74319C"/>
    <w:rsid w:val="7B7C77B1"/>
    <w:rsid w:val="7B8143AC"/>
    <w:rsid w:val="7C1D2C1B"/>
    <w:rsid w:val="7C9FE89E"/>
    <w:rsid w:val="7D087604"/>
    <w:rsid w:val="7D3A37D8"/>
    <w:rsid w:val="7D62B161"/>
    <w:rsid w:val="7D7B0850"/>
    <w:rsid w:val="7DA21796"/>
    <w:rsid w:val="7DA90082"/>
    <w:rsid w:val="7DC779E7"/>
    <w:rsid w:val="7DD4A58C"/>
    <w:rsid w:val="7E82FBC0"/>
    <w:rsid w:val="7E85F652"/>
    <w:rsid w:val="7EC2693E"/>
    <w:rsid w:val="7EF5CE9E"/>
    <w:rsid w:val="7EFE81C2"/>
    <w:rsid w:val="7F0DE7C7"/>
    <w:rsid w:val="7F4E7E65"/>
    <w:rsid w:val="7FDCF453"/>
    <w:rsid w:val="7FF1DA00"/>
    <w:rsid w:val="7FF2C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D6A2"/>
  <w15:chartTrackingRefBased/>
  <w15:docId w15:val="{260345B2-ADD0-CC41-914A-3A2EE264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1C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A66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paragraph" w:styleId="ListParagraph">
    <w:name w:val="List Paragraph"/>
    <w:basedOn w:val="Normal"/>
    <w:uiPriority w:val="34"/>
    <w:qFormat/>
    <w:rsid w:val="00135483"/>
    <w:pPr>
      <w:spacing w:after="200" w:line="276" w:lineRule="auto"/>
      <w:ind w:left="720"/>
      <w:contextualSpacing/>
    </w:pPr>
    <w:rPr>
      <w:sz w:val="22"/>
      <w:szCs w:val="22"/>
    </w:rPr>
  </w:style>
  <w:style w:type="table" w:styleId="TableGrid">
    <w:name w:val="Table Grid"/>
    <w:basedOn w:val="TableNormal"/>
    <w:uiPriority w:val="39"/>
    <w:rsid w:val="0013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1CF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5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D"/>
    <w:rPr>
      <w:rFonts w:ascii="Segoe UI" w:hAnsi="Segoe UI" w:cs="Segoe UI"/>
      <w:sz w:val="18"/>
      <w:szCs w:val="18"/>
    </w:rPr>
  </w:style>
  <w:style w:type="character" w:customStyle="1" w:styleId="normaltextrun">
    <w:name w:val="normaltextrun"/>
    <w:basedOn w:val="DefaultParagraphFont"/>
    <w:rsid w:val="002577F4"/>
  </w:style>
  <w:style w:type="character" w:customStyle="1" w:styleId="eop">
    <w:name w:val="eop"/>
    <w:basedOn w:val="DefaultParagraphFont"/>
    <w:rsid w:val="002577F4"/>
  </w:style>
  <w:style w:type="paragraph" w:styleId="NormalWeb">
    <w:name w:val="Normal (Web)"/>
    <w:basedOn w:val="Normal"/>
    <w:uiPriority w:val="99"/>
    <w:semiHidden/>
    <w:unhideWhenUsed/>
    <w:rsid w:val="00DA37F3"/>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EA660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656">
      <w:bodyDiv w:val="1"/>
      <w:marLeft w:val="0"/>
      <w:marRight w:val="0"/>
      <w:marTop w:val="0"/>
      <w:marBottom w:val="0"/>
      <w:divBdr>
        <w:top w:val="none" w:sz="0" w:space="0" w:color="auto"/>
        <w:left w:val="none" w:sz="0" w:space="0" w:color="auto"/>
        <w:bottom w:val="none" w:sz="0" w:space="0" w:color="auto"/>
        <w:right w:val="none" w:sz="0" w:space="0" w:color="auto"/>
      </w:divBdr>
      <w:divsChild>
        <w:div w:id="1624455298">
          <w:marLeft w:val="360"/>
          <w:marRight w:val="0"/>
          <w:marTop w:val="200"/>
          <w:marBottom w:val="0"/>
          <w:divBdr>
            <w:top w:val="none" w:sz="0" w:space="0" w:color="auto"/>
            <w:left w:val="none" w:sz="0" w:space="0" w:color="auto"/>
            <w:bottom w:val="none" w:sz="0" w:space="0" w:color="auto"/>
            <w:right w:val="none" w:sz="0" w:space="0" w:color="auto"/>
          </w:divBdr>
        </w:div>
        <w:div w:id="1021128907">
          <w:marLeft w:val="1080"/>
          <w:marRight w:val="0"/>
          <w:marTop w:val="100"/>
          <w:marBottom w:val="0"/>
          <w:divBdr>
            <w:top w:val="none" w:sz="0" w:space="0" w:color="auto"/>
            <w:left w:val="none" w:sz="0" w:space="0" w:color="auto"/>
            <w:bottom w:val="none" w:sz="0" w:space="0" w:color="auto"/>
            <w:right w:val="none" w:sz="0" w:space="0" w:color="auto"/>
          </w:divBdr>
        </w:div>
        <w:div w:id="858473717">
          <w:marLeft w:val="1080"/>
          <w:marRight w:val="0"/>
          <w:marTop w:val="100"/>
          <w:marBottom w:val="0"/>
          <w:divBdr>
            <w:top w:val="none" w:sz="0" w:space="0" w:color="auto"/>
            <w:left w:val="none" w:sz="0" w:space="0" w:color="auto"/>
            <w:bottom w:val="none" w:sz="0" w:space="0" w:color="auto"/>
            <w:right w:val="none" w:sz="0" w:space="0" w:color="auto"/>
          </w:divBdr>
        </w:div>
      </w:divsChild>
    </w:div>
    <w:div w:id="116142117">
      <w:bodyDiv w:val="1"/>
      <w:marLeft w:val="0"/>
      <w:marRight w:val="0"/>
      <w:marTop w:val="0"/>
      <w:marBottom w:val="0"/>
      <w:divBdr>
        <w:top w:val="none" w:sz="0" w:space="0" w:color="auto"/>
        <w:left w:val="none" w:sz="0" w:space="0" w:color="auto"/>
        <w:bottom w:val="none" w:sz="0" w:space="0" w:color="auto"/>
        <w:right w:val="none" w:sz="0" w:space="0" w:color="auto"/>
      </w:divBdr>
    </w:div>
    <w:div w:id="150679052">
      <w:bodyDiv w:val="1"/>
      <w:marLeft w:val="0"/>
      <w:marRight w:val="0"/>
      <w:marTop w:val="0"/>
      <w:marBottom w:val="0"/>
      <w:divBdr>
        <w:top w:val="none" w:sz="0" w:space="0" w:color="auto"/>
        <w:left w:val="none" w:sz="0" w:space="0" w:color="auto"/>
        <w:bottom w:val="none" w:sz="0" w:space="0" w:color="auto"/>
        <w:right w:val="none" w:sz="0" w:space="0" w:color="auto"/>
      </w:divBdr>
      <w:divsChild>
        <w:div w:id="15080092">
          <w:marLeft w:val="360"/>
          <w:marRight w:val="0"/>
          <w:marTop w:val="200"/>
          <w:marBottom w:val="0"/>
          <w:divBdr>
            <w:top w:val="none" w:sz="0" w:space="0" w:color="auto"/>
            <w:left w:val="none" w:sz="0" w:space="0" w:color="auto"/>
            <w:bottom w:val="none" w:sz="0" w:space="0" w:color="auto"/>
            <w:right w:val="none" w:sz="0" w:space="0" w:color="auto"/>
          </w:divBdr>
        </w:div>
        <w:div w:id="268392760">
          <w:marLeft w:val="360"/>
          <w:marRight w:val="0"/>
          <w:marTop w:val="200"/>
          <w:marBottom w:val="0"/>
          <w:divBdr>
            <w:top w:val="none" w:sz="0" w:space="0" w:color="auto"/>
            <w:left w:val="none" w:sz="0" w:space="0" w:color="auto"/>
            <w:bottom w:val="none" w:sz="0" w:space="0" w:color="auto"/>
            <w:right w:val="none" w:sz="0" w:space="0" w:color="auto"/>
          </w:divBdr>
        </w:div>
        <w:div w:id="904268009">
          <w:marLeft w:val="360"/>
          <w:marRight w:val="0"/>
          <w:marTop w:val="200"/>
          <w:marBottom w:val="0"/>
          <w:divBdr>
            <w:top w:val="none" w:sz="0" w:space="0" w:color="auto"/>
            <w:left w:val="none" w:sz="0" w:space="0" w:color="auto"/>
            <w:bottom w:val="none" w:sz="0" w:space="0" w:color="auto"/>
            <w:right w:val="none" w:sz="0" w:space="0" w:color="auto"/>
          </w:divBdr>
        </w:div>
        <w:div w:id="767040744">
          <w:marLeft w:val="360"/>
          <w:marRight w:val="0"/>
          <w:marTop w:val="200"/>
          <w:marBottom w:val="0"/>
          <w:divBdr>
            <w:top w:val="none" w:sz="0" w:space="0" w:color="auto"/>
            <w:left w:val="none" w:sz="0" w:space="0" w:color="auto"/>
            <w:bottom w:val="none" w:sz="0" w:space="0" w:color="auto"/>
            <w:right w:val="none" w:sz="0" w:space="0" w:color="auto"/>
          </w:divBdr>
        </w:div>
      </w:divsChild>
    </w:div>
    <w:div w:id="177697484">
      <w:bodyDiv w:val="1"/>
      <w:marLeft w:val="0"/>
      <w:marRight w:val="0"/>
      <w:marTop w:val="0"/>
      <w:marBottom w:val="0"/>
      <w:divBdr>
        <w:top w:val="none" w:sz="0" w:space="0" w:color="auto"/>
        <w:left w:val="none" w:sz="0" w:space="0" w:color="auto"/>
        <w:bottom w:val="none" w:sz="0" w:space="0" w:color="auto"/>
        <w:right w:val="none" w:sz="0" w:space="0" w:color="auto"/>
      </w:divBdr>
    </w:div>
    <w:div w:id="386221503">
      <w:bodyDiv w:val="1"/>
      <w:marLeft w:val="0"/>
      <w:marRight w:val="0"/>
      <w:marTop w:val="0"/>
      <w:marBottom w:val="0"/>
      <w:divBdr>
        <w:top w:val="none" w:sz="0" w:space="0" w:color="auto"/>
        <w:left w:val="none" w:sz="0" w:space="0" w:color="auto"/>
        <w:bottom w:val="none" w:sz="0" w:space="0" w:color="auto"/>
        <w:right w:val="none" w:sz="0" w:space="0" w:color="auto"/>
      </w:divBdr>
      <w:divsChild>
        <w:div w:id="916018184">
          <w:marLeft w:val="360"/>
          <w:marRight w:val="0"/>
          <w:marTop w:val="200"/>
          <w:marBottom w:val="0"/>
          <w:divBdr>
            <w:top w:val="none" w:sz="0" w:space="0" w:color="auto"/>
            <w:left w:val="none" w:sz="0" w:space="0" w:color="auto"/>
            <w:bottom w:val="none" w:sz="0" w:space="0" w:color="auto"/>
            <w:right w:val="none" w:sz="0" w:space="0" w:color="auto"/>
          </w:divBdr>
        </w:div>
        <w:div w:id="1836995573">
          <w:marLeft w:val="360"/>
          <w:marRight w:val="0"/>
          <w:marTop w:val="200"/>
          <w:marBottom w:val="0"/>
          <w:divBdr>
            <w:top w:val="none" w:sz="0" w:space="0" w:color="auto"/>
            <w:left w:val="none" w:sz="0" w:space="0" w:color="auto"/>
            <w:bottom w:val="none" w:sz="0" w:space="0" w:color="auto"/>
            <w:right w:val="none" w:sz="0" w:space="0" w:color="auto"/>
          </w:divBdr>
        </w:div>
        <w:div w:id="898826556">
          <w:marLeft w:val="360"/>
          <w:marRight w:val="0"/>
          <w:marTop w:val="200"/>
          <w:marBottom w:val="0"/>
          <w:divBdr>
            <w:top w:val="none" w:sz="0" w:space="0" w:color="auto"/>
            <w:left w:val="none" w:sz="0" w:space="0" w:color="auto"/>
            <w:bottom w:val="none" w:sz="0" w:space="0" w:color="auto"/>
            <w:right w:val="none" w:sz="0" w:space="0" w:color="auto"/>
          </w:divBdr>
        </w:div>
        <w:div w:id="51929809">
          <w:marLeft w:val="360"/>
          <w:marRight w:val="0"/>
          <w:marTop w:val="200"/>
          <w:marBottom w:val="0"/>
          <w:divBdr>
            <w:top w:val="none" w:sz="0" w:space="0" w:color="auto"/>
            <w:left w:val="none" w:sz="0" w:space="0" w:color="auto"/>
            <w:bottom w:val="none" w:sz="0" w:space="0" w:color="auto"/>
            <w:right w:val="none" w:sz="0" w:space="0" w:color="auto"/>
          </w:divBdr>
        </w:div>
      </w:divsChild>
    </w:div>
    <w:div w:id="510997746">
      <w:bodyDiv w:val="1"/>
      <w:marLeft w:val="0"/>
      <w:marRight w:val="0"/>
      <w:marTop w:val="0"/>
      <w:marBottom w:val="0"/>
      <w:divBdr>
        <w:top w:val="none" w:sz="0" w:space="0" w:color="auto"/>
        <w:left w:val="none" w:sz="0" w:space="0" w:color="auto"/>
        <w:bottom w:val="none" w:sz="0" w:space="0" w:color="auto"/>
        <w:right w:val="none" w:sz="0" w:space="0" w:color="auto"/>
      </w:divBdr>
    </w:div>
    <w:div w:id="653146729">
      <w:bodyDiv w:val="1"/>
      <w:marLeft w:val="0"/>
      <w:marRight w:val="0"/>
      <w:marTop w:val="0"/>
      <w:marBottom w:val="0"/>
      <w:divBdr>
        <w:top w:val="none" w:sz="0" w:space="0" w:color="auto"/>
        <w:left w:val="none" w:sz="0" w:space="0" w:color="auto"/>
        <w:bottom w:val="none" w:sz="0" w:space="0" w:color="auto"/>
        <w:right w:val="none" w:sz="0" w:space="0" w:color="auto"/>
      </w:divBdr>
      <w:divsChild>
        <w:div w:id="317392516">
          <w:marLeft w:val="0"/>
          <w:marRight w:val="0"/>
          <w:marTop w:val="0"/>
          <w:marBottom w:val="0"/>
          <w:divBdr>
            <w:top w:val="none" w:sz="0" w:space="0" w:color="auto"/>
            <w:left w:val="none" w:sz="0" w:space="0" w:color="auto"/>
            <w:bottom w:val="none" w:sz="0" w:space="0" w:color="auto"/>
            <w:right w:val="none" w:sz="0" w:space="0" w:color="auto"/>
          </w:divBdr>
        </w:div>
        <w:div w:id="2011104728">
          <w:marLeft w:val="0"/>
          <w:marRight w:val="0"/>
          <w:marTop w:val="0"/>
          <w:marBottom w:val="0"/>
          <w:divBdr>
            <w:top w:val="none" w:sz="0" w:space="0" w:color="auto"/>
            <w:left w:val="none" w:sz="0" w:space="0" w:color="auto"/>
            <w:bottom w:val="none" w:sz="0" w:space="0" w:color="auto"/>
            <w:right w:val="none" w:sz="0" w:space="0" w:color="auto"/>
          </w:divBdr>
        </w:div>
      </w:divsChild>
    </w:div>
    <w:div w:id="672414114">
      <w:bodyDiv w:val="1"/>
      <w:marLeft w:val="0"/>
      <w:marRight w:val="0"/>
      <w:marTop w:val="0"/>
      <w:marBottom w:val="0"/>
      <w:divBdr>
        <w:top w:val="none" w:sz="0" w:space="0" w:color="auto"/>
        <w:left w:val="none" w:sz="0" w:space="0" w:color="auto"/>
        <w:bottom w:val="none" w:sz="0" w:space="0" w:color="auto"/>
        <w:right w:val="none" w:sz="0" w:space="0" w:color="auto"/>
      </w:divBdr>
    </w:div>
    <w:div w:id="703747511">
      <w:bodyDiv w:val="1"/>
      <w:marLeft w:val="0"/>
      <w:marRight w:val="0"/>
      <w:marTop w:val="0"/>
      <w:marBottom w:val="0"/>
      <w:divBdr>
        <w:top w:val="none" w:sz="0" w:space="0" w:color="auto"/>
        <w:left w:val="none" w:sz="0" w:space="0" w:color="auto"/>
        <w:bottom w:val="none" w:sz="0" w:space="0" w:color="auto"/>
        <w:right w:val="none" w:sz="0" w:space="0" w:color="auto"/>
      </w:divBdr>
    </w:div>
    <w:div w:id="704792194">
      <w:bodyDiv w:val="1"/>
      <w:marLeft w:val="0"/>
      <w:marRight w:val="0"/>
      <w:marTop w:val="0"/>
      <w:marBottom w:val="0"/>
      <w:divBdr>
        <w:top w:val="none" w:sz="0" w:space="0" w:color="auto"/>
        <w:left w:val="none" w:sz="0" w:space="0" w:color="auto"/>
        <w:bottom w:val="none" w:sz="0" w:space="0" w:color="auto"/>
        <w:right w:val="none" w:sz="0" w:space="0" w:color="auto"/>
      </w:divBdr>
    </w:div>
    <w:div w:id="705328612">
      <w:bodyDiv w:val="1"/>
      <w:marLeft w:val="0"/>
      <w:marRight w:val="0"/>
      <w:marTop w:val="0"/>
      <w:marBottom w:val="0"/>
      <w:divBdr>
        <w:top w:val="none" w:sz="0" w:space="0" w:color="auto"/>
        <w:left w:val="none" w:sz="0" w:space="0" w:color="auto"/>
        <w:bottom w:val="none" w:sz="0" w:space="0" w:color="auto"/>
        <w:right w:val="none" w:sz="0" w:space="0" w:color="auto"/>
      </w:divBdr>
    </w:div>
    <w:div w:id="809059627">
      <w:bodyDiv w:val="1"/>
      <w:marLeft w:val="0"/>
      <w:marRight w:val="0"/>
      <w:marTop w:val="0"/>
      <w:marBottom w:val="0"/>
      <w:divBdr>
        <w:top w:val="none" w:sz="0" w:space="0" w:color="auto"/>
        <w:left w:val="none" w:sz="0" w:space="0" w:color="auto"/>
        <w:bottom w:val="none" w:sz="0" w:space="0" w:color="auto"/>
        <w:right w:val="none" w:sz="0" w:space="0" w:color="auto"/>
      </w:divBdr>
      <w:divsChild>
        <w:div w:id="165024887">
          <w:marLeft w:val="547"/>
          <w:marRight w:val="0"/>
          <w:marTop w:val="200"/>
          <w:marBottom w:val="0"/>
          <w:divBdr>
            <w:top w:val="none" w:sz="0" w:space="0" w:color="auto"/>
            <w:left w:val="none" w:sz="0" w:space="0" w:color="auto"/>
            <w:bottom w:val="none" w:sz="0" w:space="0" w:color="auto"/>
            <w:right w:val="none" w:sz="0" w:space="0" w:color="auto"/>
          </w:divBdr>
        </w:div>
      </w:divsChild>
    </w:div>
    <w:div w:id="905408742">
      <w:bodyDiv w:val="1"/>
      <w:marLeft w:val="0"/>
      <w:marRight w:val="0"/>
      <w:marTop w:val="0"/>
      <w:marBottom w:val="0"/>
      <w:divBdr>
        <w:top w:val="none" w:sz="0" w:space="0" w:color="auto"/>
        <w:left w:val="none" w:sz="0" w:space="0" w:color="auto"/>
        <w:bottom w:val="none" w:sz="0" w:space="0" w:color="auto"/>
        <w:right w:val="none" w:sz="0" w:space="0" w:color="auto"/>
      </w:divBdr>
    </w:div>
    <w:div w:id="957878707">
      <w:bodyDiv w:val="1"/>
      <w:marLeft w:val="0"/>
      <w:marRight w:val="0"/>
      <w:marTop w:val="0"/>
      <w:marBottom w:val="0"/>
      <w:divBdr>
        <w:top w:val="none" w:sz="0" w:space="0" w:color="auto"/>
        <w:left w:val="none" w:sz="0" w:space="0" w:color="auto"/>
        <w:bottom w:val="none" w:sz="0" w:space="0" w:color="auto"/>
        <w:right w:val="none" w:sz="0" w:space="0" w:color="auto"/>
      </w:divBdr>
    </w:div>
    <w:div w:id="1176075605">
      <w:bodyDiv w:val="1"/>
      <w:marLeft w:val="0"/>
      <w:marRight w:val="0"/>
      <w:marTop w:val="0"/>
      <w:marBottom w:val="0"/>
      <w:divBdr>
        <w:top w:val="none" w:sz="0" w:space="0" w:color="auto"/>
        <w:left w:val="none" w:sz="0" w:space="0" w:color="auto"/>
        <w:bottom w:val="none" w:sz="0" w:space="0" w:color="auto"/>
        <w:right w:val="none" w:sz="0" w:space="0" w:color="auto"/>
      </w:divBdr>
      <w:divsChild>
        <w:div w:id="719940357">
          <w:marLeft w:val="547"/>
          <w:marRight w:val="0"/>
          <w:marTop w:val="200"/>
          <w:marBottom w:val="0"/>
          <w:divBdr>
            <w:top w:val="none" w:sz="0" w:space="0" w:color="auto"/>
            <w:left w:val="none" w:sz="0" w:space="0" w:color="auto"/>
            <w:bottom w:val="none" w:sz="0" w:space="0" w:color="auto"/>
            <w:right w:val="none" w:sz="0" w:space="0" w:color="auto"/>
          </w:divBdr>
        </w:div>
      </w:divsChild>
    </w:div>
    <w:div w:id="1256790980">
      <w:bodyDiv w:val="1"/>
      <w:marLeft w:val="0"/>
      <w:marRight w:val="0"/>
      <w:marTop w:val="0"/>
      <w:marBottom w:val="0"/>
      <w:divBdr>
        <w:top w:val="none" w:sz="0" w:space="0" w:color="auto"/>
        <w:left w:val="none" w:sz="0" w:space="0" w:color="auto"/>
        <w:bottom w:val="none" w:sz="0" w:space="0" w:color="auto"/>
        <w:right w:val="none" w:sz="0" w:space="0" w:color="auto"/>
      </w:divBdr>
    </w:div>
    <w:div w:id="1271745700">
      <w:bodyDiv w:val="1"/>
      <w:marLeft w:val="0"/>
      <w:marRight w:val="0"/>
      <w:marTop w:val="0"/>
      <w:marBottom w:val="0"/>
      <w:divBdr>
        <w:top w:val="none" w:sz="0" w:space="0" w:color="auto"/>
        <w:left w:val="none" w:sz="0" w:space="0" w:color="auto"/>
        <w:bottom w:val="none" w:sz="0" w:space="0" w:color="auto"/>
        <w:right w:val="none" w:sz="0" w:space="0" w:color="auto"/>
      </w:divBdr>
    </w:div>
    <w:div w:id="1277828079">
      <w:bodyDiv w:val="1"/>
      <w:marLeft w:val="0"/>
      <w:marRight w:val="0"/>
      <w:marTop w:val="0"/>
      <w:marBottom w:val="0"/>
      <w:divBdr>
        <w:top w:val="none" w:sz="0" w:space="0" w:color="auto"/>
        <w:left w:val="none" w:sz="0" w:space="0" w:color="auto"/>
        <w:bottom w:val="none" w:sz="0" w:space="0" w:color="auto"/>
        <w:right w:val="none" w:sz="0" w:space="0" w:color="auto"/>
      </w:divBdr>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7215">
          <w:marLeft w:val="547"/>
          <w:marRight w:val="0"/>
          <w:marTop w:val="200"/>
          <w:marBottom w:val="0"/>
          <w:divBdr>
            <w:top w:val="none" w:sz="0" w:space="0" w:color="auto"/>
            <w:left w:val="none" w:sz="0" w:space="0" w:color="auto"/>
            <w:bottom w:val="none" w:sz="0" w:space="0" w:color="auto"/>
            <w:right w:val="none" w:sz="0" w:space="0" w:color="auto"/>
          </w:divBdr>
        </w:div>
      </w:divsChild>
    </w:div>
    <w:div w:id="1444156210">
      <w:bodyDiv w:val="1"/>
      <w:marLeft w:val="0"/>
      <w:marRight w:val="0"/>
      <w:marTop w:val="0"/>
      <w:marBottom w:val="0"/>
      <w:divBdr>
        <w:top w:val="none" w:sz="0" w:space="0" w:color="auto"/>
        <w:left w:val="none" w:sz="0" w:space="0" w:color="auto"/>
        <w:bottom w:val="none" w:sz="0" w:space="0" w:color="auto"/>
        <w:right w:val="none" w:sz="0" w:space="0" w:color="auto"/>
      </w:divBdr>
    </w:div>
    <w:div w:id="1520699184">
      <w:bodyDiv w:val="1"/>
      <w:marLeft w:val="0"/>
      <w:marRight w:val="0"/>
      <w:marTop w:val="0"/>
      <w:marBottom w:val="0"/>
      <w:divBdr>
        <w:top w:val="none" w:sz="0" w:space="0" w:color="auto"/>
        <w:left w:val="none" w:sz="0" w:space="0" w:color="auto"/>
        <w:bottom w:val="none" w:sz="0" w:space="0" w:color="auto"/>
        <w:right w:val="none" w:sz="0" w:space="0" w:color="auto"/>
      </w:divBdr>
    </w:div>
    <w:div w:id="1582564948">
      <w:bodyDiv w:val="1"/>
      <w:marLeft w:val="0"/>
      <w:marRight w:val="0"/>
      <w:marTop w:val="0"/>
      <w:marBottom w:val="0"/>
      <w:divBdr>
        <w:top w:val="none" w:sz="0" w:space="0" w:color="auto"/>
        <w:left w:val="none" w:sz="0" w:space="0" w:color="auto"/>
        <w:bottom w:val="none" w:sz="0" w:space="0" w:color="auto"/>
        <w:right w:val="none" w:sz="0" w:space="0" w:color="auto"/>
      </w:divBdr>
    </w:div>
    <w:div w:id="1589535191">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5">
          <w:marLeft w:val="1080"/>
          <w:marRight w:val="0"/>
          <w:marTop w:val="100"/>
          <w:marBottom w:val="0"/>
          <w:divBdr>
            <w:top w:val="none" w:sz="0" w:space="0" w:color="auto"/>
            <w:left w:val="none" w:sz="0" w:space="0" w:color="auto"/>
            <w:bottom w:val="none" w:sz="0" w:space="0" w:color="auto"/>
            <w:right w:val="none" w:sz="0" w:space="0" w:color="auto"/>
          </w:divBdr>
        </w:div>
        <w:div w:id="654261444">
          <w:marLeft w:val="1080"/>
          <w:marRight w:val="0"/>
          <w:marTop w:val="100"/>
          <w:marBottom w:val="0"/>
          <w:divBdr>
            <w:top w:val="none" w:sz="0" w:space="0" w:color="auto"/>
            <w:left w:val="none" w:sz="0" w:space="0" w:color="auto"/>
            <w:bottom w:val="none" w:sz="0" w:space="0" w:color="auto"/>
            <w:right w:val="none" w:sz="0" w:space="0" w:color="auto"/>
          </w:divBdr>
        </w:div>
        <w:div w:id="1176534149">
          <w:marLeft w:val="1080"/>
          <w:marRight w:val="0"/>
          <w:marTop w:val="100"/>
          <w:marBottom w:val="0"/>
          <w:divBdr>
            <w:top w:val="none" w:sz="0" w:space="0" w:color="auto"/>
            <w:left w:val="none" w:sz="0" w:space="0" w:color="auto"/>
            <w:bottom w:val="none" w:sz="0" w:space="0" w:color="auto"/>
            <w:right w:val="none" w:sz="0" w:space="0" w:color="auto"/>
          </w:divBdr>
        </w:div>
        <w:div w:id="29189343">
          <w:marLeft w:val="1080"/>
          <w:marRight w:val="0"/>
          <w:marTop w:val="100"/>
          <w:marBottom w:val="0"/>
          <w:divBdr>
            <w:top w:val="none" w:sz="0" w:space="0" w:color="auto"/>
            <w:left w:val="none" w:sz="0" w:space="0" w:color="auto"/>
            <w:bottom w:val="none" w:sz="0" w:space="0" w:color="auto"/>
            <w:right w:val="none" w:sz="0" w:space="0" w:color="auto"/>
          </w:divBdr>
        </w:div>
      </w:divsChild>
    </w:div>
    <w:div w:id="1645544004">
      <w:bodyDiv w:val="1"/>
      <w:marLeft w:val="0"/>
      <w:marRight w:val="0"/>
      <w:marTop w:val="0"/>
      <w:marBottom w:val="0"/>
      <w:divBdr>
        <w:top w:val="none" w:sz="0" w:space="0" w:color="auto"/>
        <w:left w:val="none" w:sz="0" w:space="0" w:color="auto"/>
        <w:bottom w:val="none" w:sz="0" w:space="0" w:color="auto"/>
        <w:right w:val="none" w:sz="0" w:space="0" w:color="auto"/>
      </w:divBdr>
    </w:div>
    <w:div w:id="1649935124">
      <w:bodyDiv w:val="1"/>
      <w:marLeft w:val="0"/>
      <w:marRight w:val="0"/>
      <w:marTop w:val="0"/>
      <w:marBottom w:val="0"/>
      <w:divBdr>
        <w:top w:val="none" w:sz="0" w:space="0" w:color="auto"/>
        <w:left w:val="none" w:sz="0" w:space="0" w:color="auto"/>
        <w:bottom w:val="none" w:sz="0" w:space="0" w:color="auto"/>
        <w:right w:val="none" w:sz="0" w:space="0" w:color="auto"/>
      </w:divBdr>
      <w:divsChild>
        <w:div w:id="184712059">
          <w:marLeft w:val="0"/>
          <w:marRight w:val="0"/>
          <w:marTop w:val="0"/>
          <w:marBottom w:val="0"/>
          <w:divBdr>
            <w:top w:val="none" w:sz="0" w:space="0" w:color="auto"/>
            <w:left w:val="none" w:sz="0" w:space="0" w:color="auto"/>
            <w:bottom w:val="none" w:sz="0" w:space="0" w:color="auto"/>
            <w:right w:val="none" w:sz="0" w:space="0" w:color="auto"/>
          </w:divBdr>
          <w:divsChild>
            <w:div w:id="1845314565">
              <w:marLeft w:val="0"/>
              <w:marRight w:val="0"/>
              <w:marTop w:val="0"/>
              <w:marBottom w:val="0"/>
              <w:divBdr>
                <w:top w:val="none" w:sz="0" w:space="0" w:color="auto"/>
                <w:left w:val="none" w:sz="0" w:space="0" w:color="auto"/>
                <w:bottom w:val="none" w:sz="0" w:space="0" w:color="auto"/>
                <w:right w:val="none" w:sz="0" w:space="0" w:color="auto"/>
              </w:divBdr>
            </w:div>
          </w:divsChild>
        </w:div>
        <w:div w:id="252973528">
          <w:marLeft w:val="0"/>
          <w:marRight w:val="0"/>
          <w:marTop w:val="0"/>
          <w:marBottom w:val="0"/>
          <w:divBdr>
            <w:top w:val="none" w:sz="0" w:space="0" w:color="auto"/>
            <w:left w:val="none" w:sz="0" w:space="0" w:color="auto"/>
            <w:bottom w:val="none" w:sz="0" w:space="0" w:color="auto"/>
            <w:right w:val="none" w:sz="0" w:space="0" w:color="auto"/>
          </w:divBdr>
          <w:divsChild>
            <w:div w:id="929192379">
              <w:marLeft w:val="0"/>
              <w:marRight w:val="0"/>
              <w:marTop w:val="0"/>
              <w:marBottom w:val="0"/>
              <w:divBdr>
                <w:top w:val="none" w:sz="0" w:space="0" w:color="auto"/>
                <w:left w:val="none" w:sz="0" w:space="0" w:color="auto"/>
                <w:bottom w:val="none" w:sz="0" w:space="0" w:color="auto"/>
                <w:right w:val="none" w:sz="0" w:space="0" w:color="auto"/>
              </w:divBdr>
            </w:div>
          </w:divsChild>
        </w:div>
        <w:div w:id="1802377322">
          <w:marLeft w:val="0"/>
          <w:marRight w:val="0"/>
          <w:marTop w:val="0"/>
          <w:marBottom w:val="0"/>
          <w:divBdr>
            <w:top w:val="none" w:sz="0" w:space="0" w:color="auto"/>
            <w:left w:val="none" w:sz="0" w:space="0" w:color="auto"/>
            <w:bottom w:val="none" w:sz="0" w:space="0" w:color="auto"/>
            <w:right w:val="none" w:sz="0" w:space="0" w:color="auto"/>
          </w:divBdr>
          <w:divsChild>
            <w:div w:id="318198169">
              <w:marLeft w:val="0"/>
              <w:marRight w:val="0"/>
              <w:marTop w:val="0"/>
              <w:marBottom w:val="0"/>
              <w:divBdr>
                <w:top w:val="none" w:sz="0" w:space="0" w:color="auto"/>
                <w:left w:val="none" w:sz="0" w:space="0" w:color="auto"/>
                <w:bottom w:val="none" w:sz="0" w:space="0" w:color="auto"/>
                <w:right w:val="none" w:sz="0" w:space="0" w:color="auto"/>
              </w:divBdr>
            </w:div>
          </w:divsChild>
        </w:div>
        <w:div w:id="2020353816">
          <w:marLeft w:val="0"/>
          <w:marRight w:val="0"/>
          <w:marTop w:val="0"/>
          <w:marBottom w:val="0"/>
          <w:divBdr>
            <w:top w:val="none" w:sz="0" w:space="0" w:color="auto"/>
            <w:left w:val="none" w:sz="0" w:space="0" w:color="auto"/>
            <w:bottom w:val="none" w:sz="0" w:space="0" w:color="auto"/>
            <w:right w:val="none" w:sz="0" w:space="0" w:color="auto"/>
          </w:divBdr>
          <w:divsChild>
            <w:div w:id="7311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9598">
      <w:bodyDiv w:val="1"/>
      <w:marLeft w:val="0"/>
      <w:marRight w:val="0"/>
      <w:marTop w:val="0"/>
      <w:marBottom w:val="0"/>
      <w:divBdr>
        <w:top w:val="none" w:sz="0" w:space="0" w:color="auto"/>
        <w:left w:val="none" w:sz="0" w:space="0" w:color="auto"/>
        <w:bottom w:val="none" w:sz="0" w:space="0" w:color="auto"/>
        <w:right w:val="none" w:sz="0" w:space="0" w:color="auto"/>
      </w:divBdr>
    </w:div>
    <w:div w:id="1990790728">
      <w:bodyDiv w:val="1"/>
      <w:marLeft w:val="0"/>
      <w:marRight w:val="0"/>
      <w:marTop w:val="0"/>
      <w:marBottom w:val="0"/>
      <w:divBdr>
        <w:top w:val="none" w:sz="0" w:space="0" w:color="auto"/>
        <w:left w:val="none" w:sz="0" w:space="0" w:color="auto"/>
        <w:bottom w:val="none" w:sz="0" w:space="0" w:color="auto"/>
        <w:right w:val="none" w:sz="0" w:space="0" w:color="auto"/>
      </w:divBdr>
    </w:div>
    <w:div w:id="2084329503">
      <w:bodyDiv w:val="1"/>
      <w:marLeft w:val="0"/>
      <w:marRight w:val="0"/>
      <w:marTop w:val="0"/>
      <w:marBottom w:val="0"/>
      <w:divBdr>
        <w:top w:val="none" w:sz="0" w:space="0" w:color="auto"/>
        <w:left w:val="none" w:sz="0" w:space="0" w:color="auto"/>
        <w:bottom w:val="none" w:sz="0" w:space="0" w:color="auto"/>
        <w:right w:val="none" w:sz="0" w:space="0" w:color="auto"/>
      </w:divBdr>
      <w:divsChild>
        <w:div w:id="1225677981">
          <w:marLeft w:val="360"/>
          <w:marRight w:val="0"/>
          <w:marTop w:val="200"/>
          <w:marBottom w:val="0"/>
          <w:divBdr>
            <w:top w:val="none" w:sz="0" w:space="0" w:color="auto"/>
            <w:left w:val="none" w:sz="0" w:space="0" w:color="auto"/>
            <w:bottom w:val="none" w:sz="0" w:space="0" w:color="auto"/>
            <w:right w:val="none" w:sz="0" w:space="0" w:color="auto"/>
          </w:divBdr>
        </w:div>
        <w:div w:id="15218207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CA1C8309B474292936B73149B26C4" ma:contentTypeVersion="8" ma:contentTypeDescription="Create a new document." ma:contentTypeScope="" ma:versionID="b8aabb1adbb7d10aefe9b2f4f07cc0de">
  <xsd:schema xmlns:xsd="http://www.w3.org/2001/XMLSchema" xmlns:xs="http://www.w3.org/2001/XMLSchema" xmlns:p="http://schemas.microsoft.com/office/2006/metadata/properties" xmlns:ns2="f0c7da25-e221-4706-84cb-e28a7efbce62" xmlns:ns3="f3c06551-abb2-406d-a481-61548a093780" targetNamespace="http://schemas.microsoft.com/office/2006/metadata/properties" ma:root="true" ma:fieldsID="0b2d7293a01a3ae8b6cae4fa1c9977c6" ns2:_="" ns3:_="">
    <xsd:import namespace="f0c7da25-e221-4706-84cb-e28a7efbce62"/>
    <xsd:import namespace="f3c06551-abb2-406d-a481-61548a093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da25-e221-4706-84cb-e28a7efbc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06551-abb2-406d-a481-61548a0937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7da25-e221-4706-84cb-e28a7efbce62" xsi:nil="true"/>
    <SharedWithUsers xmlns="f3c06551-abb2-406d-a481-61548a09378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793D8-11AE-4F5B-BFB1-CB703470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da25-e221-4706-84cb-e28a7efbce62"/>
    <ds:schemaRef ds:uri="f3c06551-abb2-406d-a481-61548a093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D74C8-8964-476D-A306-0CF608746BD6}">
  <ds:schemaRefs>
    <ds:schemaRef ds:uri="http://schemas.microsoft.com/office/2006/metadata/properties"/>
    <ds:schemaRef ds:uri="http://schemas.microsoft.com/office/infopath/2007/PartnerControls"/>
    <ds:schemaRef ds:uri="f0c7da25-e221-4706-84cb-e28a7efbce62"/>
    <ds:schemaRef ds:uri="f3c06551-abb2-406d-a481-61548a093780"/>
  </ds:schemaRefs>
</ds:datastoreItem>
</file>

<file path=customXml/itemProps3.xml><?xml version="1.0" encoding="utf-8"?>
<ds:datastoreItem xmlns:ds="http://schemas.openxmlformats.org/officeDocument/2006/customXml" ds:itemID="{8E7339C4-E47B-4E86-BA94-BAFD646EB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Yvonne Willetts</cp:lastModifiedBy>
  <cp:revision>2</cp:revision>
  <dcterms:created xsi:type="dcterms:W3CDTF">2024-12-02T13:17:00Z</dcterms:created>
  <dcterms:modified xsi:type="dcterms:W3CDTF">2024-12-02T13:17:00Z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0x010100799CA1C8309B474292936B73149B26C4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